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5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712"/>
        <w:gridCol w:w="2709"/>
        <w:gridCol w:w="2885"/>
        <w:gridCol w:w="2727"/>
        <w:gridCol w:w="2720"/>
      </w:tblGrid>
      <w:tr w:rsidR="00F17B84" w:rsidTr="00F17B84">
        <w:tblPrEx>
          <w:tblCellMar>
            <w:top w:w="0" w:type="dxa"/>
            <w:bottom w:w="0" w:type="dxa"/>
          </w:tblCellMar>
        </w:tblPrEx>
        <w:tc>
          <w:tcPr>
            <w:tcW w:w="2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Title/Author/Genre (symbol)</w:t>
            </w:r>
          </w:p>
        </w:tc>
        <w:tc>
          <w:tcPr>
            <w:tcW w:w="2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Characters – static &amp;</w:t>
            </w:r>
            <w:r>
              <w:rPr>
                <w:sz w:val="21"/>
                <w:szCs w:val="21"/>
              </w:rPr>
              <w:t xml:space="preserve"> dynamic </w:t>
            </w:r>
          </w:p>
        </w:tc>
        <w:tc>
          <w:tcPr>
            <w:tcW w:w="2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Themes</w:t>
            </w:r>
          </w:p>
        </w:tc>
        <w:tc>
          <w:tcPr>
            <w:tcW w:w="2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Conflicts </w:t>
            </w:r>
          </w:p>
        </w:tc>
        <w:tc>
          <w:tcPr>
            <w:tcW w:w="2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Basic Setting</w:t>
            </w:r>
          </w:p>
        </w:tc>
      </w:tr>
      <w:tr w:rsidR="00F17B84" w:rsidTr="00F17B84">
        <w:tblPrEx>
          <w:tblCellMar>
            <w:top w:w="0" w:type="dxa"/>
            <w:bottom w:w="0" w:type="dxa"/>
          </w:tblCellMar>
        </w:tblPrEx>
        <w:tc>
          <w:tcPr>
            <w:tcW w:w="271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Of Mice and Men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Steinbeck</w:t>
            </w:r>
          </w:p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  <w:p w:rsidR="00F17B84" w:rsidRDefault="0008469A">
            <w:pPr>
              <w:pStyle w:val="TableContents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Novel</w:t>
            </w:r>
          </w:p>
          <w:p w:rsidR="00F17B84" w:rsidRDefault="00F17B84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  <w:p w:rsidR="00F17B84" w:rsidRDefault="00F17B84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7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George, </w:t>
            </w:r>
            <w:proofErr w:type="spellStart"/>
            <w:r>
              <w:rPr>
                <w:sz w:val="20"/>
                <w:szCs w:val="20"/>
              </w:rPr>
              <w:t>Lennie</w:t>
            </w:r>
            <w:proofErr w:type="spellEnd"/>
            <w:r>
              <w:rPr>
                <w:sz w:val="20"/>
                <w:szCs w:val="20"/>
              </w:rPr>
              <w:t>, Curly/</w:t>
            </w:r>
            <w:proofErr w:type="spellStart"/>
            <w:r>
              <w:rPr>
                <w:sz w:val="20"/>
                <w:szCs w:val="20"/>
              </w:rPr>
              <w:t>Curly's</w:t>
            </w:r>
            <w:proofErr w:type="spellEnd"/>
            <w:r>
              <w:rPr>
                <w:sz w:val="20"/>
                <w:szCs w:val="20"/>
              </w:rPr>
              <w:t xml:space="preserve"> wife, Candy,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Candy's dog, Crooks, Slim</w:t>
            </w:r>
          </w:p>
        </w:tc>
        <w:tc>
          <w:tcPr>
            <w:tcW w:w="28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Friendship</w:t>
            </w:r>
          </w:p>
          <w:p w:rsidR="00F17B84" w:rsidRDefault="0008469A">
            <w:pPr>
              <w:pStyle w:val="TableContents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American Dream/Dreams</w:t>
            </w:r>
          </w:p>
          <w:p w:rsidR="00F17B84" w:rsidRDefault="0008469A">
            <w:pPr>
              <w:pStyle w:val="TableContents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Plans </w:t>
            </w:r>
          </w:p>
          <w:p w:rsidR="00F17B84" w:rsidRDefault="0008469A">
            <w:pPr>
              <w:pStyle w:val="TableContents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Independence</w:t>
            </w:r>
          </w:p>
          <w:p w:rsidR="00F17B84" w:rsidRDefault="0008469A">
            <w:pPr>
              <w:pStyle w:val="TableContents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Hope</w:t>
            </w:r>
          </w:p>
          <w:p w:rsidR="00F17B84" w:rsidRDefault="0008469A">
            <w:pPr>
              <w:pStyle w:val="TableContents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Heroism</w:t>
            </w:r>
          </w:p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7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</w:pPr>
            <w:r>
              <w:rPr>
                <w:sz w:val="20"/>
                <w:szCs w:val="20"/>
                <w:u w:val="single"/>
                <w:shd w:val="clear" w:color="auto" w:fill="FFFF00"/>
              </w:rPr>
              <w:t>External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Curley vs. </w:t>
            </w:r>
            <w:proofErr w:type="spellStart"/>
            <w:r>
              <w:rPr>
                <w:sz w:val="20"/>
                <w:szCs w:val="20"/>
              </w:rPr>
              <w:t>Lennie</w:t>
            </w:r>
            <w:proofErr w:type="spellEnd"/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Lennie</w:t>
            </w:r>
            <w:proofErr w:type="spellEnd"/>
            <w:r>
              <w:rPr>
                <w:sz w:val="20"/>
                <w:szCs w:val="20"/>
              </w:rPr>
              <w:t>/Crooks vs. Society  (disability/racism)</w:t>
            </w:r>
          </w:p>
          <w:p w:rsidR="00F17B84" w:rsidRDefault="0008469A">
            <w:pPr>
              <w:pStyle w:val="TableContents"/>
            </w:pPr>
            <w:r>
              <w:rPr>
                <w:sz w:val="20"/>
                <w:szCs w:val="20"/>
                <w:u w:val="single"/>
                <w:shd w:val="clear" w:color="auto" w:fill="FFFF00"/>
              </w:rPr>
              <w:t>Internal</w:t>
            </w:r>
          </w:p>
          <w:p w:rsidR="00F17B84" w:rsidRDefault="0008469A" w:rsidP="00037649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George </w:t>
            </w:r>
            <w:r w:rsidR="00037649">
              <w:rPr>
                <w:sz w:val="20"/>
                <w:szCs w:val="20"/>
              </w:rPr>
              <w:t>vs. self</w:t>
            </w:r>
          </w:p>
        </w:tc>
        <w:tc>
          <w:tcPr>
            <w:tcW w:w="27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Salinas Valley, California, a Ranch,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During the 1930's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Great Depression</w:t>
            </w:r>
          </w:p>
        </w:tc>
      </w:tr>
      <w:tr w:rsidR="00F17B84" w:rsidTr="00F17B84">
        <w:tblPrEx>
          <w:tblCellMar>
            <w:top w:w="0" w:type="dxa"/>
            <w:bottom w:w="0" w:type="dxa"/>
          </w:tblCellMar>
        </w:tblPrEx>
        <w:trPr>
          <w:trHeight w:val="1745"/>
        </w:trPr>
        <w:tc>
          <w:tcPr>
            <w:tcW w:w="271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Romeo and Juliet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William Shakespeare</w:t>
            </w:r>
          </w:p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  <w:p w:rsidR="00F17B84" w:rsidRDefault="0008469A">
            <w:pPr>
              <w:pStyle w:val="TableContents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Drama/Play</w:t>
            </w:r>
          </w:p>
          <w:p w:rsidR="00F17B84" w:rsidRDefault="0008469A">
            <w:pPr>
              <w:pStyle w:val="TableContents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Tragedy</w:t>
            </w:r>
          </w:p>
          <w:p w:rsidR="00F17B84" w:rsidRDefault="00F17B84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7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Romeo – the </w:t>
            </w:r>
            <w:proofErr w:type="spellStart"/>
            <w:r>
              <w:rPr>
                <w:sz w:val="20"/>
                <w:szCs w:val="20"/>
              </w:rPr>
              <w:t>Montagues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Mercutio</w:t>
            </w:r>
            <w:proofErr w:type="spellEnd"/>
            <w:r>
              <w:rPr>
                <w:sz w:val="20"/>
                <w:szCs w:val="20"/>
              </w:rPr>
              <w:t xml:space="preserve">, Friar </w:t>
            </w:r>
            <w:r>
              <w:rPr>
                <w:sz w:val="20"/>
                <w:szCs w:val="20"/>
              </w:rPr>
              <w:t>Lawrence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Juliet  - the </w:t>
            </w:r>
            <w:proofErr w:type="spellStart"/>
            <w:r>
              <w:rPr>
                <w:sz w:val="20"/>
                <w:szCs w:val="20"/>
              </w:rPr>
              <w:t>Capulets</w:t>
            </w:r>
            <w:proofErr w:type="spellEnd"/>
            <w:r>
              <w:rPr>
                <w:sz w:val="20"/>
                <w:szCs w:val="20"/>
              </w:rPr>
              <w:t xml:space="preserve">, Nurse, </w:t>
            </w:r>
            <w:proofErr w:type="spellStart"/>
            <w:r>
              <w:rPr>
                <w:sz w:val="20"/>
                <w:szCs w:val="20"/>
              </w:rPr>
              <w:t>Tybalt</w:t>
            </w:r>
            <w:proofErr w:type="spellEnd"/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Prince </w:t>
            </w:r>
            <w:proofErr w:type="spellStart"/>
            <w:r>
              <w:rPr>
                <w:sz w:val="20"/>
                <w:szCs w:val="20"/>
              </w:rPr>
              <w:t>Escalus</w:t>
            </w:r>
            <w:proofErr w:type="spellEnd"/>
            <w:r>
              <w:rPr>
                <w:sz w:val="20"/>
                <w:szCs w:val="20"/>
              </w:rPr>
              <w:t>, Paris</w:t>
            </w:r>
          </w:p>
        </w:tc>
        <w:tc>
          <w:tcPr>
            <w:tcW w:w="28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Young Love</w:t>
            </w:r>
          </w:p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Decisions</w:t>
            </w:r>
          </w:p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Obedience/Rebellion</w:t>
            </w:r>
          </w:p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Tragedy/suicide</w:t>
            </w:r>
          </w:p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Hatred/Feuds</w:t>
            </w:r>
          </w:p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Fate/Star Crossed Love</w:t>
            </w:r>
          </w:p>
          <w:p w:rsidR="00F17B84" w:rsidRDefault="0008469A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Light/Dark (good/evil)</w:t>
            </w:r>
          </w:p>
        </w:tc>
        <w:tc>
          <w:tcPr>
            <w:tcW w:w="27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External</w:t>
            </w:r>
          </w:p>
          <w:p w:rsidR="00F17B84" w:rsidRDefault="00037649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Romeo/Juliet </w:t>
            </w:r>
            <w:proofErr w:type="spellStart"/>
            <w:r>
              <w:rPr>
                <w:sz w:val="20"/>
                <w:szCs w:val="20"/>
              </w:rPr>
              <w:t>vs.</w:t>
            </w:r>
            <w:r w:rsidR="0008469A">
              <w:rPr>
                <w:sz w:val="20"/>
                <w:szCs w:val="20"/>
              </w:rPr>
              <w:t>Society</w:t>
            </w:r>
            <w:proofErr w:type="spellEnd"/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Romeo vs. </w:t>
            </w:r>
            <w:proofErr w:type="spellStart"/>
            <w:r>
              <w:rPr>
                <w:sz w:val="20"/>
                <w:szCs w:val="20"/>
              </w:rPr>
              <w:t>Tybalt</w:t>
            </w:r>
            <w:proofErr w:type="spellEnd"/>
          </w:p>
          <w:p w:rsidR="00F17B84" w:rsidRDefault="0008469A">
            <w:pPr>
              <w:pStyle w:val="TableContents"/>
            </w:pPr>
            <w:r>
              <w:rPr>
                <w:sz w:val="20"/>
                <w:szCs w:val="20"/>
                <w:u w:val="single"/>
                <w:shd w:val="clear" w:color="auto" w:fill="FFFF00"/>
              </w:rPr>
              <w:t>Internal</w:t>
            </w:r>
          </w:p>
          <w:p w:rsidR="00037649" w:rsidRDefault="0008469A" w:rsidP="00037649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Juliet </w:t>
            </w:r>
            <w:r w:rsidR="00037649">
              <w:rPr>
                <w:sz w:val="20"/>
                <w:szCs w:val="20"/>
              </w:rPr>
              <w:t xml:space="preserve">v. self  </w:t>
            </w:r>
          </w:p>
          <w:p w:rsidR="00F17B84" w:rsidRDefault="0008469A" w:rsidP="00037649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 xml:space="preserve">r. Lawrence </w:t>
            </w:r>
            <w:proofErr w:type="spellStart"/>
            <w:proofErr w:type="gramStart"/>
            <w:r>
              <w:rPr>
                <w:sz w:val="20"/>
                <w:szCs w:val="20"/>
              </w:rPr>
              <w:t>vs</w:t>
            </w:r>
            <w:proofErr w:type="spellEnd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 self </w:t>
            </w:r>
          </w:p>
        </w:tc>
        <w:tc>
          <w:tcPr>
            <w:tcW w:w="27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</w:pPr>
            <w:r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Century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Verona, Italy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Mantua</w:t>
            </w:r>
          </w:p>
        </w:tc>
      </w:tr>
      <w:tr w:rsidR="00F17B84" w:rsidTr="00F17B84">
        <w:tblPrEx>
          <w:tblCellMar>
            <w:top w:w="0" w:type="dxa"/>
            <w:bottom w:w="0" w:type="dxa"/>
          </w:tblCellMar>
        </w:tblPrEx>
        <w:tc>
          <w:tcPr>
            <w:tcW w:w="2712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</w:pPr>
            <w:r>
              <w:rPr>
                <w:iCs/>
                <w:sz w:val="20"/>
                <w:szCs w:val="20"/>
                <w:u w:val="single"/>
              </w:rPr>
              <w:t>The Odysse</w:t>
            </w:r>
            <w:r>
              <w:rPr>
                <w:iCs/>
                <w:sz w:val="20"/>
                <w:szCs w:val="20"/>
              </w:rPr>
              <w:t>y</w:t>
            </w:r>
          </w:p>
          <w:p w:rsidR="00F17B84" w:rsidRDefault="0008469A">
            <w:pPr>
              <w:pStyle w:val="TableContents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The blind prophet Homer</w:t>
            </w:r>
          </w:p>
          <w:p w:rsidR="00F17B84" w:rsidRDefault="0008469A">
            <w:pPr>
              <w:pStyle w:val="TableContents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Epic Poem</w:t>
            </w:r>
          </w:p>
          <w:p w:rsidR="00F17B84" w:rsidRDefault="00F17B84">
            <w:pPr>
              <w:pStyle w:val="TableContents"/>
              <w:rPr>
                <w:iCs/>
                <w:sz w:val="20"/>
                <w:szCs w:val="20"/>
              </w:rPr>
            </w:pPr>
          </w:p>
        </w:tc>
        <w:tc>
          <w:tcPr>
            <w:tcW w:w="2709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Odysseus – Epic Hero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Penelope – wife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Athena – goddess of wisdom/Odysseus’ mentor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Poseidon – God of the Sea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Calypso – </w:t>
            </w:r>
            <w:proofErr w:type="gramStart"/>
            <w:r>
              <w:rPr>
                <w:sz w:val="20"/>
                <w:szCs w:val="20"/>
              </w:rPr>
              <w:t>nymph,</w:t>
            </w:r>
            <w:proofErr w:type="gramEnd"/>
            <w:r>
              <w:rPr>
                <w:sz w:val="20"/>
                <w:szCs w:val="20"/>
              </w:rPr>
              <w:t xml:space="preserve"> captures him 7 yrs.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Polyphemus</w:t>
            </w:r>
            <w:proofErr w:type="spellEnd"/>
            <w:r>
              <w:rPr>
                <w:sz w:val="20"/>
                <w:szCs w:val="20"/>
              </w:rPr>
              <w:t xml:space="preserve"> – Poseidon’s son, one eyed </w:t>
            </w:r>
            <w:proofErr w:type="spellStart"/>
            <w:r>
              <w:rPr>
                <w:sz w:val="20"/>
                <w:szCs w:val="20"/>
              </w:rPr>
              <w:t>monstor</w:t>
            </w:r>
            <w:proofErr w:type="spellEnd"/>
            <w:r>
              <w:rPr>
                <w:sz w:val="20"/>
                <w:szCs w:val="20"/>
              </w:rPr>
              <w:t xml:space="preserve"> or Cyclops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Circe – turns his men into pigs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Tireseas</w:t>
            </w:r>
            <w:proofErr w:type="spellEnd"/>
            <w:r>
              <w:rPr>
                <w:sz w:val="20"/>
                <w:szCs w:val="20"/>
              </w:rPr>
              <w:t xml:space="preserve"> the blind prophet</w:t>
            </w:r>
          </w:p>
        </w:tc>
        <w:tc>
          <w:tcPr>
            <w:tcW w:w="2885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numPr>
                <w:ilvl w:val="0"/>
                <w:numId w:val="3"/>
              </w:numPr>
              <w:ind w:left="609" w:hanging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Journey – physical and spiritual journey (Odyssey)</w:t>
            </w:r>
          </w:p>
          <w:p w:rsidR="00F17B84" w:rsidRDefault="0008469A">
            <w:pPr>
              <w:pStyle w:val="TableContents"/>
              <w:numPr>
                <w:ilvl w:val="0"/>
                <w:numId w:val="3"/>
              </w:numPr>
              <w:ind w:hanging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Humility (hubris)</w:t>
            </w:r>
          </w:p>
          <w:p w:rsidR="00F17B84" w:rsidRDefault="0008469A">
            <w:pPr>
              <w:pStyle w:val="TableContents"/>
              <w:numPr>
                <w:ilvl w:val="0"/>
                <w:numId w:val="3"/>
              </w:numPr>
              <w:ind w:hanging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Leadership</w:t>
            </w:r>
          </w:p>
          <w:p w:rsidR="00F17B84" w:rsidRDefault="0008469A">
            <w:pPr>
              <w:pStyle w:val="TableContents"/>
              <w:numPr>
                <w:ilvl w:val="0"/>
                <w:numId w:val="3"/>
              </w:numPr>
              <w:ind w:hanging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Pitfalls of temptation</w:t>
            </w:r>
          </w:p>
          <w:p w:rsidR="00F17B84" w:rsidRDefault="0008469A">
            <w:pPr>
              <w:pStyle w:val="TableContents"/>
              <w:numPr>
                <w:ilvl w:val="0"/>
                <w:numId w:val="3"/>
              </w:numPr>
              <w:ind w:hanging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Cunning or</w:t>
            </w:r>
            <w:r>
              <w:rPr>
                <w:sz w:val="20"/>
                <w:szCs w:val="20"/>
              </w:rPr>
              <w:t xml:space="preserve"> wisdom over strength</w:t>
            </w:r>
          </w:p>
        </w:tc>
        <w:tc>
          <w:tcPr>
            <w:tcW w:w="2727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Odysseus vs. temptation, hubris, 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Circe, Cyclops, Calypso, Hydra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Get home to </w:t>
            </w:r>
            <w:proofErr w:type="spellStart"/>
            <w:r>
              <w:rPr>
                <w:sz w:val="20"/>
                <w:szCs w:val="20"/>
              </w:rPr>
              <w:t>Ithica</w:t>
            </w:r>
            <w:proofErr w:type="spellEnd"/>
          </w:p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Internal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Odysseus </w:t>
            </w:r>
            <w:proofErr w:type="spellStart"/>
            <w:r>
              <w:rPr>
                <w:sz w:val="20"/>
                <w:szCs w:val="20"/>
              </w:rPr>
              <w:t>vs</w:t>
            </w:r>
            <w:proofErr w:type="spellEnd"/>
            <w:r>
              <w:rPr>
                <w:sz w:val="20"/>
                <w:szCs w:val="20"/>
              </w:rPr>
              <w:t xml:space="preserve"> self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 humility, avoid temptation, become a better leader</w:t>
            </w:r>
          </w:p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Journey of self</w:t>
            </w:r>
          </w:p>
        </w:tc>
        <w:tc>
          <w:tcPr>
            <w:tcW w:w="272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08469A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Ancient Greece, </w:t>
            </w:r>
            <w:proofErr w:type="spellStart"/>
            <w:r>
              <w:rPr>
                <w:sz w:val="20"/>
                <w:szCs w:val="20"/>
              </w:rPr>
              <w:t>Ithica</w:t>
            </w:r>
            <w:proofErr w:type="spellEnd"/>
            <w:r>
              <w:rPr>
                <w:sz w:val="20"/>
                <w:szCs w:val="20"/>
              </w:rPr>
              <w:t>, Islands</w:t>
            </w:r>
          </w:p>
        </w:tc>
      </w:tr>
      <w:tr w:rsidR="00F17B84" w:rsidTr="00F17B84">
        <w:tblPrEx>
          <w:tblCellMar>
            <w:top w:w="0" w:type="dxa"/>
            <w:bottom w:w="0" w:type="dxa"/>
          </w:tblCellMar>
        </w:tblPrEx>
        <w:tc>
          <w:tcPr>
            <w:tcW w:w="2712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F17B84">
            <w:pPr>
              <w:pStyle w:val="TableContents"/>
              <w:rPr>
                <w:iCs/>
                <w:sz w:val="20"/>
                <w:szCs w:val="20"/>
              </w:rPr>
            </w:pPr>
          </w:p>
        </w:tc>
        <w:tc>
          <w:tcPr>
            <w:tcW w:w="2709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885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727" w:type="dxa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72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17B84" w:rsidRDefault="00F17B84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17B84" w:rsidTr="00F17B84">
        <w:tblPrEx>
          <w:tblCellMar>
            <w:top w:w="0" w:type="dxa"/>
            <w:bottom w:w="0" w:type="dxa"/>
          </w:tblCellMar>
        </w:tblPrEx>
        <w:trPr>
          <w:trHeight w:val="2067"/>
        </w:trPr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08469A">
            <w:pPr>
              <w:pStyle w:val="Standard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A </w:t>
            </w:r>
            <w:r>
              <w:rPr>
                <w:sz w:val="20"/>
                <w:szCs w:val="20"/>
                <w:u w:val="single"/>
              </w:rPr>
              <w:t>Midsummer Night’s Dream</w:t>
            </w:r>
          </w:p>
          <w:p w:rsidR="00F17B84" w:rsidRDefault="0008469A">
            <w:pPr>
              <w:pStyle w:val="Standard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William Shakespeare</w:t>
            </w:r>
          </w:p>
          <w:p w:rsidR="00F17B84" w:rsidRDefault="0008469A">
            <w:pPr>
              <w:pStyle w:val="Standard"/>
            </w:pPr>
            <w:r>
              <w:rPr>
                <w:i/>
                <w:sz w:val="20"/>
                <w:szCs w:val="20"/>
              </w:rPr>
              <w:t>Comedy play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08469A">
            <w:pPr>
              <w:pStyle w:val="Standar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Hermia</w:t>
            </w:r>
            <w:proofErr w:type="spellEnd"/>
            <w:r>
              <w:rPr>
                <w:sz w:val="20"/>
                <w:szCs w:val="20"/>
              </w:rPr>
              <w:t xml:space="preserve">, Helena, Lysander, Demetrius, Puck, </w:t>
            </w:r>
            <w:proofErr w:type="spellStart"/>
            <w:r>
              <w:rPr>
                <w:sz w:val="20"/>
                <w:szCs w:val="20"/>
              </w:rPr>
              <w:t>Egeus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Theseus</w:t>
            </w:r>
            <w:proofErr w:type="spellEnd"/>
            <w:r>
              <w:rPr>
                <w:sz w:val="20"/>
                <w:szCs w:val="20"/>
              </w:rPr>
              <w:t xml:space="preserve"> (Duke of Athens) </w:t>
            </w:r>
            <w:proofErr w:type="spellStart"/>
            <w:r>
              <w:rPr>
                <w:sz w:val="20"/>
                <w:szCs w:val="20"/>
              </w:rPr>
              <w:t>Hippolyta</w:t>
            </w:r>
            <w:proofErr w:type="spellEnd"/>
            <w:r>
              <w:rPr>
                <w:sz w:val="20"/>
                <w:szCs w:val="20"/>
              </w:rPr>
              <w:t xml:space="preserve"> (Amazon Queen)</w:t>
            </w:r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Oberon and </w:t>
            </w:r>
            <w:proofErr w:type="spellStart"/>
            <w:r>
              <w:rPr>
                <w:sz w:val="20"/>
                <w:szCs w:val="20"/>
              </w:rPr>
              <w:t>Titania</w:t>
            </w:r>
            <w:proofErr w:type="spellEnd"/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Fairies, workman in the play, Nick Bottom 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08469A">
            <w:pPr>
              <w:pStyle w:val="Standard"/>
              <w:numPr>
                <w:ilvl w:val="0"/>
                <w:numId w:val="4"/>
              </w:numPr>
              <w:ind w:hanging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Love’s difficulties</w:t>
            </w:r>
          </w:p>
          <w:p w:rsidR="00F17B84" w:rsidRDefault="0008469A">
            <w:pPr>
              <w:pStyle w:val="Standard"/>
              <w:numPr>
                <w:ilvl w:val="0"/>
                <w:numId w:val="4"/>
              </w:numPr>
              <w:ind w:hanging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Dreams</w:t>
            </w:r>
          </w:p>
          <w:p w:rsidR="00F17B84" w:rsidRDefault="0008469A">
            <w:pPr>
              <w:pStyle w:val="Standard"/>
              <w:numPr>
                <w:ilvl w:val="0"/>
                <w:numId w:val="4"/>
              </w:numPr>
              <w:ind w:hanging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Magic</w:t>
            </w:r>
          </w:p>
          <w:p w:rsidR="00F17B84" w:rsidRDefault="0008469A">
            <w:pPr>
              <w:pStyle w:val="Standard"/>
              <w:numPr>
                <w:ilvl w:val="0"/>
                <w:numId w:val="4"/>
              </w:numPr>
              <w:ind w:hanging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Reality vs. Appearance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</w:t>
            </w:r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Hermia</w:t>
            </w:r>
            <w:proofErr w:type="spellEnd"/>
            <w:r>
              <w:rPr>
                <w:sz w:val="20"/>
                <w:szCs w:val="20"/>
              </w:rPr>
              <w:t xml:space="preserve"> vs. </w:t>
            </w:r>
            <w:proofErr w:type="spellStart"/>
            <w:r>
              <w:rPr>
                <w:sz w:val="20"/>
                <w:szCs w:val="20"/>
              </w:rPr>
              <w:t>Egeus</w:t>
            </w:r>
            <w:proofErr w:type="spellEnd"/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Hermia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vs</w:t>
            </w:r>
            <w:proofErr w:type="spellEnd"/>
            <w:r>
              <w:rPr>
                <w:sz w:val="20"/>
                <w:szCs w:val="20"/>
              </w:rPr>
              <w:t xml:space="preserve"> Society</w:t>
            </w:r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Oberon </w:t>
            </w:r>
            <w:proofErr w:type="spellStart"/>
            <w:r>
              <w:rPr>
                <w:sz w:val="20"/>
                <w:szCs w:val="20"/>
              </w:rPr>
              <w:t>vs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Titania</w:t>
            </w:r>
            <w:proofErr w:type="spellEnd"/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Helena </w:t>
            </w:r>
            <w:proofErr w:type="spellStart"/>
            <w:r>
              <w:rPr>
                <w:sz w:val="20"/>
                <w:szCs w:val="20"/>
              </w:rPr>
              <w:t>vs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Hermia</w:t>
            </w:r>
            <w:proofErr w:type="spellEnd"/>
          </w:p>
          <w:p w:rsidR="00F17B84" w:rsidRDefault="00F17B84">
            <w:pPr>
              <w:pStyle w:val="Standard"/>
              <w:rPr>
                <w:sz w:val="20"/>
                <w:szCs w:val="20"/>
              </w:rPr>
            </w:pPr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Internal </w:t>
            </w:r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Helena vs. self</w:t>
            </w:r>
          </w:p>
          <w:p w:rsidR="00F17B84" w:rsidRDefault="0008469A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Nick Bottom vs. self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08469A">
            <w:pPr>
              <w:pStyle w:val="Standard"/>
            </w:pPr>
            <w:r>
              <w:t>Athens – law, society’s rules and morals</w:t>
            </w:r>
          </w:p>
          <w:p w:rsidR="00F17B84" w:rsidRDefault="0008469A">
            <w:pPr>
              <w:pStyle w:val="Standard"/>
            </w:pPr>
            <w:r>
              <w:t>Woods – freedom from society’s rules and morals</w:t>
            </w:r>
          </w:p>
        </w:tc>
      </w:tr>
      <w:tr w:rsidR="00F17B84" w:rsidTr="00F17B84">
        <w:tblPrEx>
          <w:tblCellMar>
            <w:top w:w="0" w:type="dxa"/>
            <w:bottom w:w="0" w:type="dxa"/>
          </w:tblCellMar>
        </w:tblPrEx>
        <w:trPr>
          <w:trHeight w:val="2364"/>
        </w:trPr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Pr="0008469A" w:rsidRDefault="0008469A">
            <w:pPr>
              <w:pStyle w:val="Standard"/>
              <w:rPr>
                <w:u w:val="single"/>
              </w:rPr>
            </w:pPr>
            <w:r w:rsidRPr="0008469A">
              <w:rPr>
                <w:u w:val="single"/>
              </w:rPr>
              <w:lastRenderedPageBreak/>
              <w:t>Oedipus Rex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F17B84">
            <w:pPr>
              <w:pStyle w:val="Standard"/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F17B84">
            <w:pPr>
              <w:pStyle w:val="Standard"/>
            </w:pPr>
          </w:p>
        </w:tc>
        <w:tc>
          <w:tcPr>
            <w:tcW w:w="5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7B84" w:rsidRDefault="00F17B84">
            <w:pPr>
              <w:pStyle w:val="Standard"/>
            </w:pPr>
          </w:p>
        </w:tc>
      </w:tr>
      <w:tr w:rsidR="00037649" w:rsidTr="00F17B84">
        <w:tblPrEx>
          <w:tblCellMar>
            <w:top w:w="0" w:type="dxa"/>
            <w:bottom w:w="0" w:type="dxa"/>
          </w:tblCellMar>
        </w:tblPrEx>
        <w:trPr>
          <w:trHeight w:val="2364"/>
        </w:trPr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Pr="0008469A" w:rsidRDefault="0008469A">
            <w:pPr>
              <w:pStyle w:val="Standard"/>
              <w:rPr>
                <w:u w:val="single"/>
              </w:rPr>
            </w:pPr>
            <w:r w:rsidRPr="0008469A">
              <w:rPr>
                <w:u w:val="single"/>
              </w:rPr>
              <w:t>Samurai’s Tale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  <w:tc>
          <w:tcPr>
            <w:tcW w:w="5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</w:tr>
      <w:tr w:rsidR="00037649" w:rsidTr="00F17B84">
        <w:tblPrEx>
          <w:tblCellMar>
            <w:top w:w="0" w:type="dxa"/>
            <w:bottom w:w="0" w:type="dxa"/>
          </w:tblCellMar>
        </w:tblPrEx>
        <w:trPr>
          <w:trHeight w:val="2364"/>
        </w:trPr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  <w:tc>
          <w:tcPr>
            <w:tcW w:w="5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649" w:rsidRDefault="00037649">
            <w:pPr>
              <w:pStyle w:val="Standard"/>
            </w:pPr>
          </w:p>
        </w:tc>
      </w:tr>
    </w:tbl>
    <w:p w:rsidR="00F17B84" w:rsidRDefault="00F17B84">
      <w:pPr>
        <w:pStyle w:val="Standard"/>
      </w:pPr>
    </w:p>
    <w:sectPr w:rsidR="00F17B84" w:rsidSect="00F17B84">
      <w:headerReference w:type="default" r:id="rId7"/>
      <w:pgSz w:w="15840" w:h="12240" w:orient="landscape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B84" w:rsidRDefault="00F17B84" w:rsidP="00F17B84">
      <w:r>
        <w:separator/>
      </w:r>
    </w:p>
  </w:endnote>
  <w:endnote w:type="continuationSeparator" w:id="0">
    <w:p w:rsidR="00F17B84" w:rsidRDefault="00F17B84" w:rsidP="00F17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B84" w:rsidRDefault="0008469A" w:rsidP="00F17B84">
      <w:r w:rsidRPr="00F17B84">
        <w:rPr>
          <w:color w:val="000000"/>
        </w:rPr>
        <w:separator/>
      </w:r>
    </w:p>
  </w:footnote>
  <w:footnote w:type="continuationSeparator" w:id="0">
    <w:p w:rsidR="00F17B84" w:rsidRDefault="00F17B84" w:rsidP="00F17B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649" w:rsidRPr="00037649" w:rsidRDefault="00037649">
    <w:pPr>
      <w:pStyle w:val="Header"/>
      <w:rPr>
        <w:sz w:val="20"/>
        <w:szCs w:val="20"/>
      </w:rPr>
    </w:pPr>
    <w:r w:rsidRPr="00037649">
      <w:rPr>
        <w:sz w:val="20"/>
        <w:szCs w:val="20"/>
      </w:rPr>
      <w:t xml:space="preserve">The titles are </w:t>
    </w:r>
    <w:r w:rsidRPr="00037649">
      <w:rPr>
        <w:sz w:val="20"/>
        <w:szCs w:val="20"/>
        <w:u w:val="single"/>
      </w:rPr>
      <w:t xml:space="preserve">underlined </w:t>
    </w:r>
    <w:r w:rsidRPr="00037649">
      <w:rPr>
        <w:sz w:val="20"/>
        <w:szCs w:val="20"/>
      </w:rPr>
      <w:t>here because you</w:t>
    </w:r>
    <w:r>
      <w:rPr>
        <w:sz w:val="20"/>
        <w:szCs w:val="20"/>
      </w:rPr>
      <w:t xml:space="preserve"> will be hand writing the essay.</w:t>
    </w:r>
    <w:r w:rsidRPr="00037649">
      <w:rPr>
        <w:sz w:val="20"/>
        <w:szCs w:val="20"/>
      </w:rPr>
      <w:t xml:space="preserve"> </w:t>
    </w:r>
    <w:r>
      <w:rPr>
        <w:sz w:val="20"/>
        <w:szCs w:val="20"/>
      </w:rPr>
      <w:t xml:space="preserve">In MLA format, a book title is underlined when handwritten. </w:t>
    </w:r>
    <w:r w:rsidRPr="00037649">
      <w:rPr>
        <w:sz w:val="20"/>
        <w:szCs w:val="20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E13B3"/>
    <w:multiLevelType w:val="multilevel"/>
    <w:tmpl w:val="CB8E943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">
    <w:nsid w:val="3F421A46"/>
    <w:multiLevelType w:val="multilevel"/>
    <w:tmpl w:val="6F3CE4E8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2">
    <w:nsid w:val="4B4A1C67"/>
    <w:multiLevelType w:val="multilevel"/>
    <w:tmpl w:val="B5A028F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4DF97E2A"/>
    <w:multiLevelType w:val="multilevel"/>
    <w:tmpl w:val="E922420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7B84"/>
    <w:rsid w:val="00037649"/>
    <w:rsid w:val="0008469A"/>
    <w:rsid w:val="00F17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17B84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F17B84"/>
    <w:pPr>
      <w:suppressAutoHyphens/>
    </w:pPr>
  </w:style>
  <w:style w:type="paragraph" w:customStyle="1" w:styleId="Heading">
    <w:name w:val="Heading"/>
    <w:basedOn w:val="Standard"/>
    <w:next w:val="Textbody"/>
    <w:rsid w:val="00F17B8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F17B84"/>
    <w:pPr>
      <w:spacing w:after="120"/>
    </w:pPr>
  </w:style>
  <w:style w:type="paragraph" w:styleId="List">
    <w:name w:val="List"/>
    <w:basedOn w:val="Textbody"/>
    <w:rsid w:val="00F17B84"/>
  </w:style>
  <w:style w:type="paragraph" w:styleId="Caption">
    <w:name w:val="caption"/>
    <w:basedOn w:val="Standard"/>
    <w:rsid w:val="00F17B8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F17B84"/>
    <w:pPr>
      <w:suppressLineNumbers/>
    </w:pPr>
  </w:style>
  <w:style w:type="paragraph" w:customStyle="1" w:styleId="TableContents">
    <w:name w:val="Table Contents"/>
    <w:basedOn w:val="Standard"/>
    <w:rsid w:val="00F17B84"/>
    <w:pPr>
      <w:suppressLineNumbers/>
    </w:pPr>
  </w:style>
  <w:style w:type="character" w:customStyle="1" w:styleId="BulletSymbols">
    <w:name w:val="Bullet Symbols"/>
    <w:rsid w:val="00F17B84"/>
    <w:rPr>
      <w:rFonts w:ascii="OpenSymbol" w:eastAsia="OpenSymbol" w:hAnsi="OpenSymbol" w:cs="OpenSymbol"/>
    </w:rPr>
  </w:style>
  <w:style w:type="paragraph" w:styleId="Header">
    <w:name w:val="header"/>
    <w:basedOn w:val="Normal"/>
    <w:link w:val="HeaderChar"/>
    <w:uiPriority w:val="99"/>
    <w:unhideWhenUsed/>
    <w:rsid w:val="000376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649"/>
  </w:style>
  <w:style w:type="paragraph" w:styleId="Footer">
    <w:name w:val="footer"/>
    <w:basedOn w:val="Normal"/>
    <w:link w:val="FooterChar"/>
    <w:uiPriority w:val="99"/>
    <w:semiHidden/>
    <w:unhideWhenUsed/>
    <w:rsid w:val="000376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7649"/>
  </w:style>
  <w:style w:type="paragraph" w:styleId="BalloonText">
    <w:name w:val="Balloon Text"/>
    <w:basedOn w:val="Normal"/>
    <w:link w:val="BalloonTextChar"/>
    <w:uiPriority w:val="99"/>
    <w:semiHidden/>
    <w:unhideWhenUsed/>
    <w:rsid w:val="00037649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649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1762</Characters>
  <Application>Microsoft Office Word</Application>
  <DocSecurity>0</DocSecurity>
  <Lines>14</Lines>
  <Paragraphs>4</Paragraphs>
  <ScaleCrop>false</ScaleCrop>
  <Company>GNBRVTHS</Company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Gracia</dc:creator>
  <cp:lastModifiedBy>agracia</cp:lastModifiedBy>
  <cp:revision>2</cp:revision>
  <cp:lastPrinted>2014-02-26T19:51:00Z</cp:lastPrinted>
  <dcterms:created xsi:type="dcterms:W3CDTF">2014-03-05T13:44:00Z</dcterms:created>
  <dcterms:modified xsi:type="dcterms:W3CDTF">2014-03-05T13:44:00Z</dcterms:modified>
</cp:coreProperties>
</file>