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4DD6" w:rsidRDefault="00FB545A">
      <w:r>
        <w:t>SCAVENGER HUNT:</w:t>
      </w:r>
    </w:p>
    <w:tbl>
      <w:tblPr>
        <w:tblStyle w:val="TableGrid"/>
        <w:tblW w:w="10071" w:type="dxa"/>
        <w:tblLook w:val="04A0"/>
      </w:tblPr>
      <w:tblGrid>
        <w:gridCol w:w="3357"/>
        <w:gridCol w:w="3357"/>
        <w:gridCol w:w="3357"/>
      </w:tblGrid>
      <w:tr w:rsidR="00FB545A" w:rsidTr="00FB545A">
        <w:trPr>
          <w:trHeight w:val="2989"/>
        </w:trPr>
        <w:tc>
          <w:tcPr>
            <w:tcW w:w="3357" w:type="dxa"/>
          </w:tcPr>
          <w:p w:rsidR="00FB545A" w:rsidRDefault="00FB545A">
            <w:r>
              <w:t>Three behaviors that make a stable society according to Confucius:</w:t>
            </w:r>
          </w:p>
        </w:tc>
        <w:tc>
          <w:tcPr>
            <w:tcW w:w="3357" w:type="dxa"/>
          </w:tcPr>
          <w:p w:rsidR="00FB545A" w:rsidRDefault="00FB545A">
            <w:r>
              <w:t>Define “Paraphrasing” and “Quoting”</w:t>
            </w:r>
          </w:p>
        </w:tc>
        <w:tc>
          <w:tcPr>
            <w:tcW w:w="3357" w:type="dxa"/>
          </w:tcPr>
          <w:p w:rsidR="00FB545A" w:rsidRDefault="00FB545A">
            <w:r>
              <w:t>Identify one JOURNEY that a character took in a book we read.</w:t>
            </w:r>
          </w:p>
        </w:tc>
      </w:tr>
      <w:tr w:rsidR="00FB545A" w:rsidTr="00FB545A">
        <w:trPr>
          <w:trHeight w:val="2989"/>
        </w:trPr>
        <w:tc>
          <w:tcPr>
            <w:tcW w:w="3357" w:type="dxa"/>
          </w:tcPr>
          <w:p w:rsidR="00FB545A" w:rsidRDefault="00FB545A" w:rsidP="00FB545A">
            <w:r>
              <w:t xml:space="preserve">POV: Identify the Point of View </w:t>
            </w:r>
            <w:r w:rsidR="005C5D24">
              <w:t>and genre in the</w:t>
            </w:r>
            <w:r>
              <w:t xml:space="preserve"> book listed:</w:t>
            </w:r>
          </w:p>
          <w:p w:rsidR="00FB545A" w:rsidRDefault="005C5D24" w:rsidP="00FB545A">
            <w:r>
              <w:rPr>
                <w:i/>
              </w:rPr>
              <w:t>Not Without My Daughter</w:t>
            </w:r>
            <w:r w:rsidR="00FB545A">
              <w:t>:</w:t>
            </w:r>
          </w:p>
          <w:p w:rsidR="00FB545A" w:rsidRDefault="00FB545A" w:rsidP="00FB545A"/>
          <w:p w:rsidR="00C67162" w:rsidRDefault="00C67162" w:rsidP="00FB545A"/>
          <w:p w:rsidR="00C67162" w:rsidRDefault="00C67162" w:rsidP="00FB545A"/>
          <w:p w:rsidR="00C67162" w:rsidRDefault="00C67162" w:rsidP="00FB545A"/>
          <w:p w:rsidR="00FB545A" w:rsidRDefault="00FB545A" w:rsidP="005C5D24"/>
        </w:tc>
        <w:tc>
          <w:tcPr>
            <w:tcW w:w="3357" w:type="dxa"/>
          </w:tcPr>
          <w:p w:rsidR="00FB545A" w:rsidRDefault="00FB545A" w:rsidP="00C67162">
            <w:r>
              <w:t xml:space="preserve">IMAGE of Bottom </w:t>
            </w:r>
            <w:r w:rsidR="00C67162">
              <w:t>before /</w:t>
            </w:r>
            <w:r>
              <w:t>after his transformation in A Midsummer Night’s Dream!</w:t>
            </w:r>
            <w:r w:rsidR="00C67162">
              <w:t xml:space="preserve"> </w:t>
            </w:r>
          </w:p>
        </w:tc>
        <w:tc>
          <w:tcPr>
            <w:tcW w:w="3357" w:type="dxa"/>
          </w:tcPr>
          <w:p w:rsidR="00FB545A" w:rsidRDefault="00FB545A">
            <w:r>
              <w:t>MLA: define what a parenthetical citation is.</w:t>
            </w:r>
            <w:r w:rsidR="00C67162">
              <w:t xml:space="preserve"> Why is it necessary?</w:t>
            </w:r>
          </w:p>
        </w:tc>
      </w:tr>
      <w:tr w:rsidR="00FB545A" w:rsidTr="00FB545A">
        <w:trPr>
          <w:trHeight w:val="2989"/>
        </w:trPr>
        <w:tc>
          <w:tcPr>
            <w:tcW w:w="3357" w:type="dxa"/>
          </w:tcPr>
          <w:p w:rsidR="00FB545A" w:rsidRDefault="00FB545A" w:rsidP="005C5D24">
            <w:r>
              <w:t xml:space="preserve">Image of the setting of </w:t>
            </w:r>
            <w:r w:rsidR="005C5D24">
              <w:rPr>
                <w:i/>
              </w:rPr>
              <w:t>Not Without My Daughter</w:t>
            </w:r>
          </w:p>
        </w:tc>
        <w:tc>
          <w:tcPr>
            <w:tcW w:w="3357" w:type="dxa"/>
          </w:tcPr>
          <w:p w:rsidR="00FB545A" w:rsidRDefault="00FB545A" w:rsidP="005C5D24">
            <w:r>
              <w:t xml:space="preserve">EXPLAIN </w:t>
            </w:r>
            <w:r w:rsidR="00523298">
              <w:t xml:space="preserve">one conflict in </w:t>
            </w:r>
            <w:r>
              <w:t xml:space="preserve">the play </w:t>
            </w:r>
            <w:r w:rsidR="005C5D24">
              <w:t>A Midsummer Night’s Dream</w:t>
            </w:r>
            <w:r>
              <w:t>.</w:t>
            </w:r>
          </w:p>
        </w:tc>
        <w:tc>
          <w:tcPr>
            <w:tcW w:w="3357" w:type="dxa"/>
          </w:tcPr>
          <w:p w:rsidR="00FB545A" w:rsidRDefault="00523298">
            <w:r>
              <w:t xml:space="preserve">Complete a T chart of the characteristics of </w:t>
            </w:r>
            <w:proofErr w:type="spellStart"/>
            <w:r>
              <w:t>Enkidu</w:t>
            </w:r>
            <w:proofErr w:type="spellEnd"/>
            <w:r>
              <w:t xml:space="preserve"> and Gilgamesh</w:t>
            </w:r>
            <w:r w:rsidR="005C5D24">
              <w:t xml:space="preserve"> </w:t>
            </w:r>
          </w:p>
        </w:tc>
      </w:tr>
      <w:tr w:rsidR="00FB545A" w:rsidTr="00FB545A">
        <w:trPr>
          <w:trHeight w:val="3164"/>
        </w:trPr>
        <w:tc>
          <w:tcPr>
            <w:tcW w:w="3357" w:type="dxa"/>
          </w:tcPr>
          <w:p w:rsidR="00FB545A" w:rsidRDefault="00FB545A" w:rsidP="00FB545A">
            <w:r>
              <w:t>LIST 3 or more  CHARACTERISTICS of an  EPIC HERO</w:t>
            </w:r>
          </w:p>
        </w:tc>
        <w:tc>
          <w:tcPr>
            <w:tcW w:w="3357" w:type="dxa"/>
          </w:tcPr>
          <w:p w:rsidR="00FB545A" w:rsidRDefault="00523298">
            <w:r>
              <w:t xml:space="preserve">Define the words oppression and adversity and connect them to works of literature we read this year. </w:t>
            </w:r>
          </w:p>
        </w:tc>
        <w:tc>
          <w:tcPr>
            <w:tcW w:w="3357" w:type="dxa"/>
          </w:tcPr>
          <w:p w:rsidR="00FB545A" w:rsidRDefault="00FB545A">
            <w:proofErr w:type="spellStart"/>
            <w:r>
              <w:t>Tanka</w:t>
            </w:r>
            <w:proofErr w:type="spellEnd"/>
            <w:r>
              <w:t xml:space="preserve"> </w:t>
            </w:r>
            <w:proofErr w:type="spellStart"/>
            <w:r>
              <w:t>vs</w:t>
            </w:r>
            <w:proofErr w:type="spellEnd"/>
            <w:r>
              <w:t xml:space="preserve"> haiku – list 3 differences and 3 similarities:</w:t>
            </w:r>
          </w:p>
        </w:tc>
      </w:tr>
    </w:tbl>
    <w:p w:rsidR="00FB545A" w:rsidRDefault="00FB545A"/>
    <w:sectPr w:rsidR="00FB545A" w:rsidSect="003E4D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B545A"/>
    <w:rsid w:val="00233E7D"/>
    <w:rsid w:val="0031637C"/>
    <w:rsid w:val="003E4DD6"/>
    <w:rsid w:val="00523298"/>
    <w:rsid w:val="005C5D24"/>
    <w:rsid w:val="00B513F4"/>
    <w:rsid w:val="00C17EA2"/>
    <w:rsid w:val="00C67162"/>
    <w:rsid w:val="00FB54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54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GNBRVTHS</Company>
  <LinksUpToDate>false</LinksUpToDate>
  <CharactersWithSpaces>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lm</dc:creator>
  <cp:lastModifiedBy>agracia</cp:lastModifiedBy>
  <cp:revision>2</cp:revision>
  <dcterms:created xsi:type="dcterms:W3CDTF">2014-06-09T13:08:00Z</dcterms:created>
  <dcterms:modified xsi:type="dcterms:W3CDTF">2014-06-09T13:08:00Z</dcterms:modified>
</cp:coreProperties>
</file>