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D9" w:rsidRDefault="00A72010" w:rsidP="00EE3CD9">
      <w:pPr>
        <w:jc w:val="center"/>
        <w:rPr>
          <w:b/>
          <w:sz w:val="40"/>
          <w:szCs w:val="40"/>
        </w:rPr>
      </w:pPr>
      <w:r>
        <w:rPr>
          <w:b/>
          <w:noProof/>
          <w:sz w:val="40"/>
          <w:szCs w:val="40"/>
          <w:lang w:eastAsia="ja-JP"/>
        </w:rPr>
        <w:drawing>
          <wp:anchor distT="0" distB="0" distL="114300" distR="114300" simplePos="0" relativeHeight="251657216" behindDoc="1" locked="0" layoutInCell="1" allowOverlap="1">
            <wp:simplePos x="0" y="0"/>
            <wp:positionH relativeFrom="column">
              <wp:posOffset>-200025</wp:posOffset>
            </wp:positionH>
            <wp:positionV relativeFrom="paragraph">
              <wp:posOffset>-323850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1" name="Picture 0" descr="sm_greendragon w-KB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greendragon w-KBHS.gif"/>
                    <pic:cNvPicPr/>
                  </pic:nvPicPr>
                  <pic:blipFill>
                    <a:blip r:embed="rId5" cstate="print"/>
                    <a:stretch>
                      <a:fillRect/>
                    </a:stretch>
                  </pic:blipFill>
                  <pic:spPr>
                    <a:xfrm>
                      <a:off x="0" y="0"/>
                      <a:ext cx="2381250" cy="1457325"/>
                    </a:xfrm>
                    <a:prstGeom prst="rect">
                      <a:avLst/>
                    </a:prstGeom>
                  </pic:spPr>
                </pic:pic>
              </a:graphicData>
            </a:graphic>
          </wp:anchor>
        </w:drawing>
      </w:r>
      <w:r w:rsidR="0011794F">
        <w:rPr>
          <w:b/>
          <w:noProof/>
          <w:sz w:val="40"/>
          <w:szCs w:val="40"/>
          <w:lang w:eastAsia="ja-JP"/>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95.75pt;margin-top:-17.2pt;width:251.25pt;height:117pt;z-index:-251658240;mso-position-horizontal-relative:text;mso-position-vertical-relative:text" wrapcoords="516 -138 -64 415 -64 3323 258 4292 -64 5123 -64 7338 580 8723 10897 10938 1225 12046 451 12323 322 15369 64 19800 64 20769 4642 22015 8640 22015 9156 22015 15088 22015 21729 20908 21664 19800 21407 17585 21729 15231 21407 12877 19472 12462 10832 10938 1419 8723 20504 8723 21858 8585 21858 3738 21664 138 18570 -138 1354 -138 516 -138" fillcolor="#0c0" strokecolor="#2b4212" strokeweight="1.5pt">
            <v:fill color2="#115e06" rotate="t"/>
            <v:shadow on="t" color="black"/>
            <v:textpath style="font-family:&quot;Impact&quot;;font-size:24pt;v-text-kern:t" trim="t" fitpath="t" string="Silent Movie&#10;Assignment&#10;"/>
            <w10:wrap type="tight"/>
          </v:shape>
        </w:pict>
      </w:r>
    </w:p>
    <w:p w:rsidR="000C5E02" w:rsidRPr="00EE3CD9" w:rsidRDefault="000C5E02" w:rsidP="00EE3CD9">
      <w:pPr>
        <w:jc w:val="center"/>
        <w:rPr>
          <w:b/>
          <w:sz w:val="40"/>
          <w:szCs w:val="40"/>
        </w:rPr>
      </w:pPr>
      <w:r>
        <w:br/>
      </w:r>
    </w:p>
    <w:p w:rsidR="00EE3CD9" w:rsidRDefault="00EE3CD9" w:rsidP="000C5E02">
      <w:pPr>
        <w:rPr>
          <w:b/>
          <w:sz w:val="28"/>
          <w:szCs w:val="28"/>
        </w:rPr>
      </w:pPr>
    </w:p>
    <w:p w:rsidR="00F25208" w:rsidRDefault="00F25208" w:rsidP="000C5E02">
      <w:pPr>
        <w:rPr>
          <w:b/>
          <w:sz w:val="28"/>
          <w:szCs w:val="28"/>
        </w:rPr>
      </w:pPr>
    </w:p>
    <w:p w:rsidR="00F25208" w:rsidRDefault="00F25208" w:rsidP="000C5E02">
      <w:pPr>
        <w:rPr>
          <w:sz w:val="28"/>
          <w:szCs w:val="28"/>
        </w:rPr>
      </w:pPr>
      <w:r>
        <w:rPr>
          <w:b/>
          <w:sz w:val="28"/>
          <w:szCs w:val="28"/>
        </w:rPr>
        <w:tab/>
      </w:r>
      <w:r w:rsidR="000C5E02" w:rsidRPr="00DC530B">
        <w:rPr>
          <w:sz w:val="28"/>
          <w:szCs w:val="28"/>
        </w:rPr>
        <w:t xml:space="preserve">Your assignment </w:t>
      </w:r>
      <w:r w:rsidR="00B0276B" w:rsidRPr="00DC530B">
        <w:rPr>
          <w:sz w:val="28"/>
          <w:szCs w:val="28"/>
        </w:rPr>
        <w:t xml:space="preserve">is </w:t>
      </w:r>
      <w:r w:rsidR="003A075B" w:rsidRPr="00DC530B">
        <w:rPr>
          <w:sz w:val="28"/>
          <w:szCs w:val="28"/>
        </w:rPr>
        <w:t xml:space="preserve">to create a </w:t>
      </w:r>
      <w:r w:rsidR="00DC530B">
        <w:rPr>
          <w:sz w:val="28"/>
          <w:szCs w:val="28"/>
        </w:rPr>
        <w:t>“</w:t>
      </w:r>
      <w:r w:rsidR="00C13588">
        <w:rPr>
          <w:sz w:val="28"/>
          <w:szCs w:val="28"/>
        </w:rPr>
        <w:t>Silent Movie</w:t>
      </w:r>
      <w:r w:rsidR="00B0276B" w:rsidRPr="00DC530B">
        <w:rPr>
          <w:sz w:val="28"/>
          <w:szCs w:val="28"/>
        </w:rPr>
        <w:t xml:space="preserve">” video. </w:t>
      </w:r>
      <w:r w:rsidRPr="00DC530B">
        <w:rPr>
          <w:sz w:val="28"/>
          <w:szCs w:val="28"/>
        </w:rPr>
        <w:t xml:space="preserve"> This is a group </w:t>
      </w:r>
      <w:r w:rsidR="00B0276B" w:rsidRPr="00DC530B">
        <w:rPr>
          <w:sz w:val="28"/>
          <w:szCs w:val="28"/>
        </w:rPr>
        <w:t>assignment</w:t>
      </w:r>
      <w:r w:rsidRPr="00DC530B">
        <w:rPr>
          <w:sz w:val="28"/>
          <w:szCs w:val="28"/>
        </w:rPr>
        <w:t xml:space="preserve"> and normal procedures will be followed.  </w:t>
      </w:r>
    </w:p>
    <w:p w:rsidR="008F7C50" w:rsidRDefault="008F7C50" w:rsidP="008F7C50">
      <w:pPr>
        <w:pStyle w:val="NormalWeb"/>
        <w:rPr>
          <w:rFonts w:asciiTheme="minorHAnsi" w:hAnsiTheme="minorHAnsi"/>
          <w:sz w:val="28"/>
          <w:szCs w:val="28"/>
        </w:rPr>
      </w:pPr>
      <w:r>
        <w:rPr>
          <w:sz w:val="28"/>
          <w:szCs w:val="28"/>
        </w:rPr>
        <w:tab/>
      </w:r>
      <w:r w:rsidRPr="008F7C50">
        <w:rPr>
          <w:rFonts w:asciiTheme="minorHAnsi" w:hAnsiTheme="minorHAnsi"/>
          <w:sz w:val="28"/>
          <w:szCs w:val="28"/>
        </w:rPr>
        <w:t xml:space="preserve">The definition of a silent movie at Wikipedia is: </w:t>
      </w:r>
    </w:p>
    <w:p w:rsidR="008F7C50" w:rsidRPr="008F7C50" w:rsidRDefault="00E862CC" w:rsidP="008F7C50">
      <w:pPr>
        <w:pStyle w:val="NormalWeb"/>
        <w:rPr>
          <w:rFonts w:asciiTheme="minorHAnsi" w:hAnsiTheme="minorHAnsi"/>
          <w:sz w:val="28"/>
          <w:szCs w:val="28"/>
        </w:rPr>
      </w:pPr>
      <w:r>
        <w:rPr>
          <w:rFonts w:asciiTheme="minorHAnsi" w:hAnsiTheme="minorHAnsi"/>
          <w:sz w:val="28"/>
          <w:szCs w:val="28"/>
        </w:rPr>
        <w:tab/>
      </w:r>
      <w:r w:rsidR="008F7C50" w:rsidRPr="008F7C50">
        <w:rPr>
          <w:rFonts w:asciiTheme="minorHAnsi" w:hAnsiTheme="minorHAnsi"/>
          <w:sz w:val="28"/>
          <w:szCs w:val="28"/>
        </w:rPr>
        <w:t xml:space="preserve">A </w:t>
      </w:r>
      <w:r w:rsidR="008F7C50" w:rsidRPr="008F7C50">
        <w:rPr>
          <w:rFonts w:asciiTheme="minorHAnsi" w:hAnsiTheme="minorHAnsi"/>
          <w:b/>
          <w:bCs/>
          <w:sz w:val="28"/>
          <w:szCs w:val="28"/>
        </w:rPr>
        <w:t>silent film</w:t>
      </w:r>
      <w:r w:rsidR="008F7C50" w:rsidRPr="008F7C50">
        <w:rPr>
          <w:rFonts w:asciiTheme="minorHAnsi" w:hAnsiTheme="minorHAnsi"/>
          <w:sz w:val="28"/>
          <w:szCs w:val="28"/>
        </w:rPr>
        <w:t xml:space="preserve"> is a film with no synchronized recorded </w:t>
      </w:r>
      <w:r w:rsidR="004F6E72">
        <w:rPr>
          <w:rFonts w:asciiTheme="minorHAnsi" w:hAnsiTheme="minorHAnsi"/>
          <w:sz w:val="28"/>
          <w:szCs w:val="28"/>
        </w:rPr>
        <w:t xml:space="preserve">voices or </w:t>
      </w:r>
      <w:r w:rsidR="008F7C50" w:rsidRPr="008F7C50">
        <w:rPr>
          <w:rFonts w:asciiTheme="minorHAnsi" w:hAnsiTheme="minorHAnsi"/>
          <w:sz w:val="28"/>
          <w:szCs w:val="28"/>
        </w:rPr>
        <w:t>sound</w:t>
      </w:r>
      <w:r w:rsidR="004F6E72">
        <w:rPr>
          <w:rFonts w:asciiTheme="minorHAnsi" w:hAnsiTheme="minorHAnsi"/>
          <w:sz w:val="28"/>
          <w:szCs w:val="28"/>
        </w:rPr>
        <w:t xml:space="preserve">s, especially </w:t>
      </w:r>
      <w:r w:rsidR="008F7C50" w:rsidRPr="008F7C50">
        <w:rPr>
          <w:rFonts w:asciiTheme="minorHAnsi" w:hAnsiTheme="minorHAnsi"/>
          <w:sz w:val="28"/>
          <w:szCs w:val="28"/>
        </w:rPr>
        <w:t>no spoken dialogue. In silent films</w:t>
      </w:r>
      <w:r w:rsidR="004F6E72">
        <w:rPr>
          <w:rFonts w:asciiTheme="minorHAnsi" w:hAnsiTheme="minorHAnsi"/>
          <w:sz w:val="28"/>
          <w:szCs w:val="28"/>
        </w:rPr>
        <w:t>, the</w:t>
      </w:r>
      <w:r w:rsidR="008F7C50" w:rsidRPr="008F7C50">
        <w:rPr>
          <w:rFonts w:asciiTheme="minorHAnsi" w:hAnsiTheme="minorHAnsi"/>
          <w:sz w:val="28"/>
          <w:szCs w:val="28"/>
        </w:rPr>
        <w:t xml:space="preserve"> entertainment </w:t>
      </w:r>
      <w:r w:rsidR="004F6E72">
        <w:rPr>
          <w:rFonts w:asciiTheme="minorHAnsi" w:hAnsiTheme="minorHAnsi"/>
          <w:sz w:val="28"/>
          <w:szCs w:val="28"/>
        </w:rPr>
        <w:t xml:space="preserve">of the video </w:t>
      </w:r>
      <w:r w:rsidR="008F7C50" w:rsidRPr="008F7C50">
        <w:rPr>
          <w:rFonts w:asciiTheme="minorHAnsi" w:hAnsiTheme="minorHAnsi"/>
          <w:sz w:val="28"/>
          <w:szCs w:val="28"/>
        </w:rPr>
        <w:t>is transmitted through gestures, pantomime</w:t>
      </w:r>
      <w:r w:rsidR="004F6E72">
        <w:rPr>
          <w:rFonts w:asciiTheme="minorHAnsi" w:hAnsiTheme="minorHAnsi"/>
          <w:sz w:val="28"/>
          <w:szCs w:val="28"/>
        </w:rPr>
        <w:t>, facial expressions,</w:t>
      </w:r>
      <w:r w:rsidR="008F7C50" w:rsidRPr="008F7C50">
        <w:rPr>
          <w:rFonts w:asciiTheme="minorHAnsi" w:hAnsiTheme="minorHAnsi"/>
          <w:sz w:val="28"/>
          <w:szCs w:val="28"/>
        </w:rPr>
        <w:t xml:space="preserve"> and title cards. The idea of combining motion pictures with recorded sound is nearly as old as film itself, but because of the technical challenges involved, synchronized dialogue was only made practical in the late 1920s with the perfection of the audio amplifier tube and the introduction of the </w:t>
      </w:r>
      <w:hyperlink r:id="rId6" w:tooltip="Vitaphone" w:history="1">
        <w:r w:rsidR="008F7C50" w:rsidRPr="008F7C50">
          <w:rPr>
            <w:rStyle w:val="Hyperlink"/>
            <w:rFonts w:asciiTheme="minorHAnsi" w:hAnsiTheme="minorHAnsi"/>
            <w:color w:val="auto"/>
            <w:sz w:val="28"/>
            <w:szCs w:val="28"/>
            <w:u w:val="none"/>
          </w:rPr>
          <w:t>Vitaphone</w:t>
        </w:r>
      </w:hyperlink>
      <w:r w:rsidR="008F7C50" w:rsidRPr="008F7C50">
        <w:rPr>
          <w:rFonts w:asciiTheme="minorHAnsi" w:hAnsiTheme="minorHAnsi"/>
          <w:sz w:val="28"/>
          <w:szCs w:val="28"/>
        </w:rPr>
        <w:t xml:space="preserve"> system. After the release of </w:t>
      </w:r>
      <w:r w:rsidR="008F7C50" w:rsidRPr="008F7C50">
        <w:rPr>
          <w:rFonts w:asciiTheme="minorHAnsi" w:hAnsiTheme="minorHAnsi"/>
          <w:i/>
          <w:iCs/>
          <w:sz w:val="28"/>
          <w:szCs w:val="28"/>
        </w:rPr>
        <w:t>The Jazz Singer</w:t>
      </w:r>
      <w:r w:rsidR="008F7C50" w:rsidRPr="008F7C50">
        <w:rPr>
          <w:rFonts w:asciiTheme="minorHAnsi" w:hAnsiTheme="minorHAnsi"/>
          <w:sz w:val="28"/>
          <w:szCs w:val="28"/>
        </w:rPr>
        <w:t xml:space="preserve"> in 1927, "talkies" became more and more commonplace. Within a decade, popular production of silent films had ceased.</w:t>
      </w:r>
    </w:p>
    <w:p w:rsidR="00C13588" w:rsidRDefault="00F25208" w:rsidP="00C13588">
      <w:pPr>
        <w:rPr>
          <w:sz w:val="28"/>
          <w:szCs w:val="28"/>
        </w:rPr>
      </w:pPr>
      <w:r w:rsidRPr="00DC530B">
        <w:rPr>
          <w:sz w:val="28"/>
          <w:szCs w:val="28"/>
        </w:rPr>
        <w:tab/>
      </w:r>
      <w:r w:rsidR="00C13588">
        <w:rPr>
          <w:sz w:val="28"/>
          <w:szCs w:val="28"/>
        </w:rPr>
        <w:t xml:space="preserve">The beauty of a silent movie is that the acting is how the message is relayed.  One of the first to make it big in silent movies was Buster Keaton. You can go to this web site to view one of his silent movies. </w:t>
      </w:r>
    </w:p>
    <w:p w:rsidR="00386AA5" w:rsidRDefault="00386AA5" w:rsidP="00C13588">
      <w:pPr>
        <w:rPr>
          <w:color w:val="FF0000"/>
          <w:sz w:val="28"/>
          <w:szCs w:val="28"/>
        </w:rPr>
      </w:pPr>
      <w:r w:rsidRPr="00DC530B">
        <w:rPr>
          <w:color w:val="FF0000"/>
          <w:sz w:val="28"/>
          <w:szCs w:val="28"/>
        </w:rPr>
        <w:t xml:space="preserve"> </w:t>
      </w:r>
      <w:hyperlink r:id="rId7" w:history="1">
        <w:r w:rsidR="00C13588" w:rsidRPr="0099628B">
          <w:rPr>
            <w:rStyle w:val="Hyperlink"/>
            <w:sz w:val="28"/>
            <w:szCs w:val="28"/>
          </w:rPr>
          <w:t>http://silent-movies.com/Multiplex/Steamboat_Bill_Jr.html</w:t>
        </w:r>
      </w:hyperlink>
    </w:p>
    <w:p w:rsidR="00C13588" w:rsidRDefault="00C13588" w:rsidP="00C13588">
      <w:pPr>
        <w:rPr>
          <w:sz w:val="28"/>
          <w:szCs w:val="28"/>
        </w:rPr>
      </w:pPr>
      <w:r>
        <w:rPr>
          <w:color w:val="FF0000"/>
          <w:sz w:val="28"/>
          <w:szCs w:val="28"/>
        </w:rPr>
        <w:tab/>
      </w:r>
      <w:r>
        <w:rPr>
          <w:sz w:val="28"/>
          <w:szCs w:val="28"/>
        </w:rPr>
        <w:t>This assignment will require you to use students in the class to play rolls in your movie.  The normal process will be utilized in this assignmen</w:t>
      </w:r>
      <w:r w:rsidR="008F7C50">
        <w:rPr>
          <w:sz w:val="28"/>
          <w:szCs w:val="28"/>
        </w:rPr>
        <w:t xml:space="preserve">t. </w:t>
      </w:r>
    </w:p>
    <w:p w:rsidR="008F7C50" w:rsidRDefault="008F7C50" w:rsidP="008F7C50">
      <w:pPr>
        <w:rPr>
          <w:sz w:val="24"/>
        </w:rPr>
      </w:pPr>
      <w:r>
        <w:rPr>
          <w:sz w:val="24"/>
        </w:rPr>
        <w:t>Requirements:</w:t>
      </w:r>
    </w:p>
    <w:p w:rsidR="008F7C50" w:rsidRDefault="008F7C50" w:rsidP="008F7C50">
      <w:pPr>
        <w:pStyle w:val="ListParagraph"/>
        <w:numPr>
          <w:ilvl w:val="0"/>
          <w:numId w:val="7"/>
        </w:numPr>
        <w:spacing w:after="0" w:line="240" w:lineRule="auto"/>
        <w:rPr>
          <w:sz w:val="24"/>
        </w:rPr>
      </w:pPr>
      <w:r>
        <w:rPr>
          <w:sz w:val="24"/>
        </w:rPr>
        <w:t>You must submit your “Proposal” for approval</w:t>
      </w:r>
      <w:r w:rsidR="004F6E72">
        <w:rPr>
          <w:sz w:val="24"/>
        </w:rPr>
        <w:t xml:space="preserve"> (on line survey)</w:t>
      </w:r>
    </w:p>
    <w:p w:rsidR="008F7C50" w:rsidRDefault="008F7C50" w:rsidP="008F7C50">
      <w:pPr>
        <w:pStyle w:val="ListParagraph"/>
        <w:numPr>
          <w:ilvl w:val="0"/>
          <w:numId w:val="7"/>
        </w:numPr>
        <w:spacing w:after="0" w:line="240" w:lineRule="auto"/>
        <w:rPr>
          <w:sz w:val="24"/>
        </w:rPr>
      </w:pPr>
      <w:r>
        <w:rPr>
          <w:sz w:val="24"/>
        </w:rPr>
        <w:t>You must submit your “Treatment” for your video</w:t>
      </w:r>
      <w:r w:rsidR="004F6E72">
        <w:rPr>
          <w:sz w:val="24"/>
        </w:rPr>
        <w:t xml:space="preserve"> (on line survey)</w:t>
      </w:r>
    </w:p>
    <w:p w:rsidR="008F7C50" w:rsidRDefault="008F7C50" w:rsidP="008F7C50">
      <w:pPr>
        <w:pStyle w:val="ListParagraph"/>
        <w:numPr>
          <w:ilvl w:val="0"/>
          <w:numId w:val="7"/>
        </w:numPr>
        <w:spacing w:after="0" w:line="240" w:lineRule="auto"/>
        <w:rPr>
          <w:sz w:val="24"/>
        </w:rPr>
      </w:pPr>
      <w:r>
        <w:rPr>
          <w:sz w:val="24"/>
        </w:rPr>
        <w:t>You must submit your “Storyboard” for your video</w:t>
      </w:r>
      <w:r w:rsidR="004F6E72">
        <w:rPr>
          <w:sz w:val="24"/>
        </w:rPr>
        <w:t xml:space="preserve"> (written then scanned and sent)</w:t>
      </w:r>
    </w:p>
    <w:p w:rsidR="008F7C50" w:rsidRDefault="008F7C50" w:rsidP="008F7C50">
      <w:pPr>
        <w:pStyle w:val="ListParagraph"/>
        <w:numPr>
          <w:ilvl w:val="0"/>
          <w:numId w:val="7"/>
        </w:numPr>
        <w:spacing w:after="0" w:line="240" w:lineRule="auto"/>
        <w:rPr>
          <w:sz w:val="24"/>
        </w:rPr>
      </w:pPr>
      <w:r w:rsidRPr="001B2619">
        <w:rPr>
          <w:sz w:val="24"/>
        </w:rPr>
        <w:t xml:space="preserve">Your </w:t>
      </w:r>
      <w:r>
        <w:rPr>
          <w:sz w:val="24"/>
        </w:rPr>
        <w:t xml:space="preserve">video </w:t>
      </w:r>
      <w:r w:rsidRPr="001B2619">
        <w:rPr>
          <w:sz w:val="24"/>
        </w:rPr>
        <w:t xml:space="preserve">can not exceed </w:t>
      </w:r>
      <w:r>
        <w:rPr>
          <w:sz w:val="24"/>
        </w:rPr>
        <w:t>10 minutes (minimum length is 9.5 minutes)</w:t>
      </w:r>
    </w:p>
    <w:p w:rsidR="008F7C50" w:rsidRDefault="008F7C50" w:rsidP="008F7C50">
      <w:pPr>
        <w:pStyle w:val="ListParagraph"/>
        <w:numPr>
          <w:ilvl w:val="0"/>
          <w:numId w:val="7"/>
        </w:numPr>
        <w:spacing w:after="0" w:line="240" w:lineRule="auto"/>
        <w:rPr>
          <w:sz w:val="24"/>
        </w:rPr>
      </w:pPr>
      <w:r>
        <w:rPr>
          <w:sz w:val="24"/>
        </w:rPr>
        <w:lastRenderedPageBreak/>
        <w:t xml:space="preserve">You may incorporate still photographs as well as </w:t>
      </w:r>
      <w:r w:rsidR="004F6E72">
        <w:rPr>
          <w:sz w:val="24"/>
        </w:rPr>
        <w:t xml:space="preserve">film </w:t>
      </w:r>
      <w:r>
        <w:rPr>
          <w:sz w:val="24"/>
        </w:rPr>
        <w:t>footage</w:t>
      </w:r>
      <w:r w:rsidR="004F6E72">
        <w:rPr>
          <w:sz w:val="24"/>
        </w:rPr>
        <w:t xml:space="preserve"> if</w:t>
      </w:r>
      <w:r>
        <w:rPr>
          <w:sz w:val="24"/>
        </w:rPr>
        <w:t xml:space="preserve"> it is available</w:t>
      </w:r>
      <w:r w:rsidR="004F6E72">
        <w:rPr>
          <w:sz w:val="24"/>
        </w:rPr>
        <w:t>.</w:t>
      </w:r>
    </w:p>
    <w:p w:rsidR="004F6E72" w:rsidRDefault="004F6E72" w:rsidP="008F7C50">
      <w:pPr>
        <w:pStyle w:val="ListParagraph"/>
        <w:numPr>
          <w:ilvl w:val="0"/>
          <w:numId w:val="7"/>
        </w:numPr>
        <w:spacing w:after="0" w:line="240" w:lineRule="auto"/>
        <w:rPr>
          <w:sz w:val="24"/>
        </w:rPr>
      </w:pPr>
      <w:r>
        <w:rPr>
          <w:sz w:val="24"/>
        </w:rPr>
        <w:t>Your intro logo will be placed at the beginning of the video</w:t>
      </w:r>
    </w:p>
    <w:p w:rsidR="008F7C50" w:rsidRDefault="008F7C50" w:rsidP="008F7C50">
      <w:pPr>
        <w:pStyle w:val="ListParagraph"/>
        <w:numPr>
          <w:ilvl w:val="0"/>
          <w:numId w:val="7"/>
        </w:numPr>
        <w:spacing w:after="0" w:line="240" w:lineRule="auto"/>
        <w:rPr>
          <w:sz w:val="24"/>
        </w:rPr>
      </w:pPr>
      <w:r w:rsidRPr="009A4584">
        <w:rPr>
          <w:sz w:val="24"/>
        </w:rPr>
        <w:t>Normal trailer information will be posted at the conclusion of the video</w:t>
      </w:r>
    </w:p>
    <w:p w:rsidR="008F7C50" w:rsidRDefault="008F7C50" w:rsidP="008F7C50">
      <w:pPr>
        <w:pStyle w:val="ListParagraph"/>
        <w:numPr>
          <w:ilvl w:val="0"/>
          <w:numId w:val="7"/>
        </w:numPr>
        <w:spacing w:after="0" w:line="240" w:lineRule="auto"/>
        <w:rPr>
          <w:sz w:val="24"/>
        </w:rPr>
      </w:pPr>
      <w:r w:rsidRPr="009A4584">
        <w:rPr>
          <w:sz w:val="24"/>
        </w:rPr>
        <w:t>Normal editing techniques will be utilized</w:t>
      </w:r>
    </w:p>
    <w:p w:rsidR="008F7C50" w:rsidRPr="009A4584" w:rsidRDefault="008F7C50" w:rsidP="008F7C50">
      <w:pPr>
        <w:rPr>
          <w:sz w:val="24"/>
        </w:rPr>
      </w:pPr>
    </w:p>
    <w:p w:rsidR="008F7C50" w:rsidRPr="001B2619" w:rsidRDefault="008F7C50" w:rsidP="008F7C50">
      <w:pPr>
        <w:rPr>
          <w:sz w:val="24"/>
        </w:rPr>
      </w:pPr>
      <w:r>
        <w:rPr>
          <w:sz w:val="24"/>
        </w:rPr>
        <w:tab/>
        <w:t>Should you need to film in the studio, you will be required to schedule it during seminar or after school.  This is one video where you could use the green screen and have a background plugged into the video</w:t>
      </w:r>
    </w:p>
    <w:p w:rsidR="008F7C50" w:rsidRPr="00C13588" w:rsidRDefault="008F7C50" w:rsidP="00C13588">
      <w:pPr>
        <w:rPr>
          <w:sz w:val="28"/>
          <w:szCs w:val="28"/>
        </w:rPr>
      </w:pPr>
    </w:p>
    <w:sectPr w:rsidR="008F7C50" w:rsidRPr="00C13588" w:rsidSect="00363A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5380"/>
    <w:multiLevelType w:val="hybridMultilevel"/>
    <w:tmpl w:val="D68A0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46A3F"/>
    <w:multiLevelType w:val="hybridMultilevel"/>
    <w:tmpl w:val="63285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C444C"/>
    <w:multiLevelType w:val="hybridMultilevel"/>
    <w:tmpl w:val="CA1EA00C"/>
    <w:lvl w:ilvl="0" w:tplc="0409000B">
      <w:start w:val="1"/>
      <w:numFmt w:val="bullet"/>
      <w:lvlText w:val=""/>
      <w:lvlJc w:val="left"/>
      <w:pPr>
        <w:ind w:left="1451"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nsid w:val="542A1E9D"/>
    <w:multiLevelType w:val="hybridMultilevel"/>
    <w:tmpl w:val="5A3AE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8D4EC6"/>
    <w:multiLevelType w:val="hybridMultilevel"/>
    <w:tmpl w:val="9968CE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2D5D9C"/>
    <w:multiLevelType w:val="hybridMultilevel"/>
    <w:tmpl w:val="D01C6E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6125E18"/>
    <w:multiLevelType w:val="hybridMultilevel"/>
    <w:tmpl w:val="E4D42A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5E02"/>
    <w:rsid w:val="00002396"/>
    <w:rsid w:val="0001530F"/>
    <w:rsid w:val="000C56FF"/>
    <w:rsid w:val="000C5E02"/>
    <w:rsid w:val="0011794F"/>
    <w:rsid w:val="001C4649"/>
    <w:rsid w:val="0025550D"/>
    <w:rsid w:val="00282C63"/>
    <w:rsid w:val="002D52E9"/>
    <w:rsid w:val="00363A35"/>
    <w:rsid w:val="00386AA5"/>
    <w:rsid w:val="003A075B"/>
    <w:rsid w:val="004B524E"/>
    <w:rsid w:val="004D51D0"/>
    <w:rsid w:val="004E0C7C"/>
    <w:rsid w:val="004F6E72"/>
    <w:rsid w:val="00520DDA"/>
    <w:rsid w:val="005665A1"/>
    <w:rsid w:val="0057182B"/>
    <w:rsid w:val="005A37A4"/>
    <w:rsid w:val="007A1901"/>
    <w:rsid w:val="00822E54"/>
    <w:rsid w:val="00830FC4"/>
    <w:rsid w:val="008F5A52"/>
    <w:rsid w:val="008F7C50"/>
    <w:rsid w:val="00A72010"/>
    <w:rsid w:val="00AA22B8"/>
    <w:rsid w:val="00AD3171"/>
    <w:rsid w:val="00B0276B"/>
    <w:rsid w:val="00B6368E"/>
    <w:rsid w:val="00BD2D59"/>
    <w:rsid w:val="00C13588"/>
    <w:rsid w:val="00C26D3A"/>
    <w:rsid w:val="00C72B62"/>
    <w:rsid w:val="00D322AB"/>
    <w:rsid w:val="00DC530B"/>
    <w:rsid w:val="00DE3C2A"/>
    <w:rsid w:val="00E862CC"/>
    <w:rsid w:val="00EC004C"/>
    <w:rsid w:val="00EE3CD9"/>
    <w:rsid w:val="00EF42D9"/>
    <w:rsid w:val="00F25208"/>
    <w:rsid w:val="00F54239"/>
    <w:rsid w:val="00FC370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E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5E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E02"/>
    <w:rPr>
      <w:rFonts w:ascii="Tahoma" w:hAnsi="Tahoma" w:cs="Tahoma"/>
      <w:sz w:val="16"/>
      <w:szCs w:val="16"/>
    </w:rPr>
  </w:style>
  <w:style w:type="paragraph" w:styleId="ListParagraph">
    <w:name w:val="List Paragraph"/>
    <w:basedOn w:val="Normal"/>
    <w:uiPriority w:val="34"/>
    <w:qFormat/>
    <w:rsid w:val="00C26D3A"/>
    <w:pPr>
      <w:ind w:left="720"/>
      <w:contextualSpacing/>
    </w:pPr>
  </w:style>
  <w:style w:type="character" w:styleId="Hyperlink">
    <w:name w:val="Hyperlink"/>
    <w:basedOn w:val="DefaultParagraphFont"/>
    <w:uiPriority w:val="99"/>
    <w:unhideWhenUsed/>
    <w:rsid w:val="00C1358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24882563">
      <w:bodyDiv w:val="1"/>
      <w:marLeft w:val="0"/>
      <w:marRight w:val="0"/>
      <w:marTop w:val="0"/>
      <w:marBottom w:val="0"/>
      <w:divBdr>
        <w:top w:val="none" w:sz="0" w:space="0" w:color="auto"/>
        <w:left w:val="none" w:sz="0" w:space="0" w:color="auto"/>
        <w:bottom w:val="none" w:sz="0" w:space="0" w:color="auto"/>
        <w:right w:val="none" w:sz="0" w:space="0" w:color="auto"/>
      </w:divBdr>
      <w:divsChild>
        <w:div w:id="1349942040">
          <w:marLeft w:val="0"/>
          <w:marRight w:val="0"/>
          <w:marTop w:val="0"/>
          <w:marBottom w:val="0"/>
          <w:divBdr>
            <w:top w:val="none" w:sz="0" w:space="0" w:color="auto"/>
            <w:left w:val="none" w:sz="0" w:space="0" w:color="auto"/>
            <w:bottom w:val="none" w:sz="0" w:space="0" w:color="auto"/>
            <w:right w:val="none" w:sz="0" w:space="0" w:color="auto"/>
          </w:divBdr>
          <w:divsChild>
            <w:div w:id="1733767457">
              <w:marLeft w:val="0"/>
              <w:marRight w:val="0"/>
              <w:marTop w:val="0"/>
              <w:marBottom w:val="0"/>
              <w:divBdr>
                <w:top w:val="none" w:sz="0" w:space="0" w:color="auto"/>
                <w:left w:val="none" w:sz="0" w:space="0" w:color="auto"/>
                <w:bottom w:val="none" w:sz="0" w:space="0" w:color="auto"/>
                <w:right w:val="none" w:sz="0" w:space="0" w:color="auto"/>
              </w:divBdr>
              <w:divsChild>
                <w:div w:id="10425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lent-movies.com/Multiplex/Steamboat_Bill_J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Vitaphone"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william.riggs</cp:lastModifiedBy>
  <cp:revision>6</cp:revision>
  <cp:lastPrinted>2012-01-27T02:06:00Z</cp:lastPrinted>
  <dcterms:created xsi:type="dcterms:W3CDTF">2012-01-27T01:53:00Z</dcterms:created>
  <dcterms:modified xsi:type="dcterms:W3CDTF">2012-04-10T04:16:00Z</dcterms:modified>
</cp:coreProperties>
</file>