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75B" w:rsidRPr="00E62608" w:rsidRDefault="00DE2ECF" w:rsidP="00DE2ECF">
      <w:pPr>
        <w:spacing w:after="0"/>
        <w:jc w:val="center"/>
        <w:rPr>
          <w:rFonts w:ascii="Footlight MT Light" w:hAnsi="Footlight MT Light"/>
          <w:sz w:val="96"/>
          <w:szCs w:val="96"/>
        </w:rPr>
      </w:pPr>
      <w:r w:rsidRPr="00E62608">
        <w:rPr>
          <w:rFonts w:ascii="Footlight MT Light" w:hAnsi="Footlight MT Light"/>
          <w:sz w:val="96"/>
          <w:szCs w:val="96"/>
        </w:rPr>
        <w:t>World History I</w:t>
      </w:r>
    </w:p>
    <w:p w:rsidR="00DE2ECF" w:rsidRPr="00E62608" w:rsidRDefault="00DE2ECF" w:rsidP="00DE2ECF">
      <w:pPr>
        <w:spacing w:after="0"/>
        <w:jc w:val="center"/>
        <w:rPr>
          <w:rFonts w:ascii="Footlight MT Light" w:hAnsi="Footlight MT Light"/>
          <w:sz w:val="32"/>
          <w:szCs w:val="32"/>
        </w:rPr>
      </w:pPr>
      <w:r w:rsidRPr="00E62608">
        <w:rPr>
          <w:rFonts w:ascii="Footlight MT Light" w:hAnsi="Footlight MT Light"/>
          <w:sz w:val="32"/>
          <w:szCs w:val="32"/>
        </w:rPr>
        <w:t>Syllabus</w:t>
      </w:r>
    </w:p>
    <w:p w:rsidR="00DE2ECF" w:rsidRPr="00E62608" w:rsidRDefault="00DE2ECF" w:rsidP="00DE2ECF">
      <w:pPr>
        <w:spacing w:after="0"/>
        <w:jc w:val="center"/>
        <w:rPr>
          <w:rFonts w:ascii="Footlight MT Light" w:hAnsi="Footlight MT Light"/>
          <w:sz w:val="20"/>
          <w:szCs w:val="20"/>
        </w:rPr>
      </w:pPr>
    </w:p>
    <w:p w:rsidR="00DE2ECF" w:rsidRPr="00E62608" w:rsidRDefault="00DE2ECF" w:rsidP="00DE2ECF">
      <w:pPr>
        <w:spacing w:after="0"/>
        <w:rPr>
          <w:rFonts w:ascii="Footlight MT Light" w:hAnsi="Footlight MT Light"/>
          <w:sz w:val="20"/>
          <w:szCs w:val="20"/>
        </w:rPr>
      </w:pPr>
      <w:r w:rsidRPr="00E62608">
        <w:rPr>
          <w:rFonts w:ascii="Footlight MT Light" w:hAnsi="Footlight MT Light"/>
          <w:sz w:val="20"/>
          <w:szCs w:val="20"/>
        </w:rPr>
        <w:t>Mrs. D. Michelle Edwards</w:t>
      </w:r>
    </w:p>
    <w:p w:rsidR="00DE2ECF" w:rsidRPr="00E62608" w:rsidRDefault="00DE2ECF" w:rsidP="00DE2ECF">
      <w:pPr>
        <w:spacing w:after="0"/>
        <w:rPr>
          <w:rFonts w:ascii="Footlight MT Light" w:hAnsi="Footlight MT Light"/>
          <w:sz w:val="20"/>
          <w:szCs w:val="20"/>
        </w:rPr>
      </w:pPr>
      <w:r w:rsidRPr="00E62608">
        <w:rPr>
          <w:rFonts w:ascii="Footlight MT Light" w:hAnsi="Footlight MT Light"/>
          <w:sz w:val="20"/>
          <w:szCs w:val="20"/>
        </w:rPr>
        <w:t>Holston High School</w:t>
      </w:r>
    </w:p>
    <w:p w:rsidR="00DE2ECF" w:rsidRPr="00E62608" w:rsidRDefault="00DE2ECF" w:rsidP="00DE2ECF">
      <w:pPr>
        <w:spacing w:after="0"/>
        <w:rPr>
          <w:rFonts w:ascii="Footlight MT Light" w:hAnsi="Footlight MT Light"/>
          <w:sz w:val="20"/>
          <w:szCs w:val="20"/>
        </w:rPr>
      </w:pPr>
      <w:r w:rsidRPr="00E62608">
        <w:rPr>
          <w:rFonts w:ascii="Footlight MT Light" w:hAnsi="Footlight MT Light"/>
          <w:sz w:val="20"/>
          <w:szCs w:val="20"/>
        </w:rPr>
        <w:t>Room 111</w:t>
      </w:r>
    </w:p>
    <w:p w:rsidR="00DE2ECF" w:rsidRPr="00E62608" w:rsidRDefault="00DE2ECF" w:rsidP="00DE2ECF">
      <w:pPr>
        <w:spacing w:after="0"/>
        <w:rPr>
          <w:rFonts w:ascii="Footlight MT Light" w:hAnsi="Footlight MT Light"/>
          <w:sz w:val="20"/>
          <w:szCs w:val="20"/>
        </w:rPr>
      </w:pPr>
      <w:hyperlink r:id="rId5" w:history="1">
        <w:r w:rsidRPr="00E62608">
          <w:rPr>
            <w:rStyle w:val="Hyperlink"/>
            <w:rFonts w:ascii="Footlight MT Light" w:hAnsi="Footlight MT Light"/>
            <w:sz w:val="20"/>
            <w:szCs w:val="20"/>
          </w:rPr>
          <w:t>dedwards@wcs.k12.va.us</w:t>
        </w:r>
      </w:hyperlink>
      <w:r w:rsidRPr="00E62608">
        <w:rPr>
          <w:rFonts w:ascii="Footlight MT Light" w:hAnsi="Footlight MT Light"/>
          <w:sz w:val="20"/>
          <w:szCs w:val="20"/>
        </w:rPr>
        <w:t xml:space="preserve"> </w:t>
      </w:r>
    </w:p>
    <w:p w:rsidR="00DE2ECF" w:rsidRPr="00E62608" w:rsidRDefault="00DE2ECF" w:rsidP="00DE2ECF">
      <w:pPr>
        <w:spacing w:after="0"/>
        <w:rPr>
          <w:rFonts w:ascii="Footlight MT Light" w:hAnsi="Footlight MT Light"/>
          <w:sz w:val="20"/>
          <w:szCs w:val="20"/>
        </w:rPr>
      </w:pPr>
    </w:p>
    <w:p w:rsidR="00DE2ECF" w:rsidRPr="00E62608" w:rsidRDefault="00DE2ECF" w:rsidP="00DE2ECF">
      <w:pPr>
        <w:spacing w:after="0"/>
        <w:rPr>
          <w:rFonts w:ascii="Footlight MT Light" w:hAnsi="Footlight MT Light"/>
          <w:sz w:val="20"/>
          <w:szCs w:val="20"/>
          <w:u w:val="single"/>
        </w:rPr>
      </w:pPr>
      <w:r w:rsidRPr="00E62608">
        <w:rPr>
          <w:rFonts w:ascii="Footlight MT Light" w:hAnsi="Footlight MT Light"/>
          <w:sz w:val="20"/>
          <w:szCs w:val="20"/>
          <w:u w:val="single"/>
        </w:rPr>
        <w:t>Course Description</w:t>
      </w:r>
    </w:p>
    <w:p w:rsidR="00DE2ECF" w:rsidRPr="00E62608" w:rsidRDefault="00DE2ECF" w:rsidP="00DE2ECF">
      <w:pPr>
        <w:pStyle w:val="Level1"/>
        <w:widowControl/>
        <w:tabs>
          <w:tab w:val="left" w:pos="-1440"/>
        </w:tabs>
        <w:spacing w:after="240"/>
        <w:ind w:left="0" w:firstLine="0"/>
        <w:jc w:val="both"/>
        <w:rPr>
          <w:rFonts w:ascii="Footlight MT Light" w:hAnsi="Footlight MT Light" w:cs="Arial"/>
          <w:sz w:val="20"/>
          <w:szCs w:val="20"/>
        </w:rPr>
      </w:pPr>
      <w:r w:rsidRPr="00E62608">
        <w:rPr>
          <w:rFonts w:ascii="Footlight MT Light" w:hAnsi="Footlight MT Light" w:cs="Arial"/>
          <w:sz w:val="20"/>
          <w:szCs w:val="20"/>
        </w:rPr>
        <w:t>In World History I students will understand the development of world civilizations from the prehistoric era to 1000 A.D.  Emphasis is placed on Egyptian, Greek, Roman, and Asian cultural and geo-political contributions.  Students will acquire an appreciation of the world’s major religions.  This course is an excellent precursor for World History II.</w:t>
      </w:r>
    </w:p>
    <w:p w:rsidR="00DE2ECF" w:rsidRPr="00E62608" w:rsidRDefault="00DE2ECF" w:rsidP="00DE2ECF">
      <w:pPr>
        <w:pStyle w:val="Level1"/>
        <w:widowControl/>
        <w:tabs>
          <w:tab w:val="left" w:pos="-1440"/>
        </w:tabs>
        <w:spacing w:after="240"/>
        <w:ind w:left="0" w:firstLine="0"/>
        <w:jc w:val="both"/>
        <w:rPr>
          <w:rFonts w:ascii="Footlight MT Light" w:hAnsi="Footlight MT Light" w:cs="Arial"/>
          <w:sz w:val="20"/>
          <w:szCs w:val="20"/>
          <w:u w:val="single"/>
        </w:rPr>
      </w:pPr>
      <w:r w:rsidRPr="00E62608">
        <w:rPr>
          <w:rFonts w:ascii="Footlight MT Light" w:hAnsi="Footlight MT Light" w:cs="Arial"/>
          <w:sz w:val="20"/>
          <w:szCs w:val="20"/>
          <w:u w:val="single"/>
        </w:rPr>
        <w:t>Objectives:</w:t>
      </w:r>
    </w:p>
    <w:p w:rsidR="00DE2ECF" w:rsidRPr="00E62608" w:rsidRDefault="00DE2ECF" w:rsidP="00DE2ECF">
      <w:pPr>
        <w:numPr>
          <w:ilvl w:val="0"/>
          <w:numId w:val="1"/>
        </w:numPr>
        <w:spacing w:after="0" w:line="240" w:lineRule="auto"/>
        <w:rPr>
          <w:rFonts w:ascii="Footlight MT Light" w:eastAsia="Calibri" w:hAnsi="Footlight MT Light" w:cs="Arial"/>
          <w:sz w:val="20"/>
          <w:szCs w:val="20"/>
        </w:rPr>
      </w:pPr>
      <w:r w:rsidRPr="00E62608">
        <w:rPr>
          <w:rFonts w:ascii="Footlight MT Light" w:eastAsia="Calibri" w:hAnsi="Footlight MT Light" w:cs="Arial"/>
          <w:sz w:val="20"/>
          <w:szCs w:val="20"/>
        </w:rPr>
        <w:t>This course will emphasize people events, and nations up until the 1500’s A.C.E.</w:t>
      </w:r>
    </w:p>
    <w:p w:rsidR="00DE2ECF" w:rsidRPr="00E62608" w:rsidRDefault="00DE2ECF" w:rsidP="00DE2ECF">
      <w:pPr>
        <w:numPr>
          <w:ilvl w:val="0"/>
          <w:numId w:val="1"/>
        </w:numPr>
        <w:spacing w:after="0" w:line="240" w:lineRule="auto"/>
        <w:rPr>
          <w:rFonts w:ascii="Footlight MT Light" w:eastAsia="Calibri" w:hAnsi="Footlight MT Light" w:cs="Arial"/>
          <w:sz w:val="20"/>
          <w:szCs w:val="20"/>
        </w:rPr>
      </w:pPr>
      <w:r w:rsidRPr="00E62608">
        <w:rPr>
          <w:rFonts w:ascii="Footlight MT Light" w:eastAsia="Calibri" w:hAnsi="Footlight MT Light" w:cs="Arial"/>
          <w:sz w:val="20"/>
          <w:szCs w:val="20"/>
        </w:rPr>
        <w:t>Students will acquire and organize information by different methods in order to understand the broad sweep of ancient ideas and how they have helped shape the modern world.</w:t>
      </w:r>
    </w:p>
    <w:p w:rsidR="00DE2ECF" w:rsidRPr="00E62608" w:rsidRDefault="00DE2ECF" w:rsidP="00DE2ECF">
      <w:pPr>
        <w:numPr>
          <w:ilvl w:val="0"/>
          <w:numId w:val="1"/>
        </w:numPr>
        <w:spacing w:after="0" w:line="240" w:lineRule="auto"/>
        <w:rPr>
          <w:rFonts w:ascii="Footlight MT Light" w:eastAsia="Calibri" w:hAnsi="Footlight MT Light" w:cs="Arial"/>
          <w:sz w:val="20"/>
          <w:szCs w:val="20"/>
        </w:rPr>
      </w:pPr>
      <w:r w:rsidRPr="00E62608">
        <w:rPr>
          <w:rFonts w:ascii="Footlight MT Light" w:eastAsia="Calibri" w:hAnsi="Footlight MT Light" w:cs="Arial"/>
          <w:sz w:val="20"/>
          <w:szCs w:val="20"/>
        </w:rPr>
        <w:t>Students will understand the fundamental governmental concepts that developed in the ancient world and further realize how they have served as models for modern governmental systems.</w:t>
      </w:r>
    </w:p>
    <w:p w:rsidR="00DE2ECF" w:rsidRPr="00E62608" w:rsidRDefault="00DE2ECF" w:rsidP="00DE2ECF">
      <w:pPr>
        <w:numPr>
          <w:ilvl w:val="0"/>
          <w:numId w:val="1"/>
        </w:numPr>
        <w:spacing w:after="0" w:line="240" w:lineRule="auto"/>
        <w:rPr>
          <w:rFonts w:ascii="Footlight MT Light" w:eastAsia="Calibri" w:hAnsi="Footlight MT Light" w:cs="Arial"/>
          <w:sz w:val="20"/>
          <w:szCs w:val="20"/>
        </w:rPr>
      </w:pPr>
      <w:r w:rsidRPr="00E62608">
        <w:rPr>
          <w:rFonts w:ascii="Footlight MT Light" w:eastAsia="Calibri" w:hAnsi="Footlight MT Light" w:cs="Arial"/>
          <w:sz w:val="20"/>
          <w:szCs w:val="20"/>
        </w:rPr>
        <w:t>Students will understand the fundamental economic concepts that developed in the ancient world and further realize how they served as models for modern economic systems.</w:t>
      </w:r>
    </w:p>
    <w:p w:rsidR="00DE2ECF" w:rsidRPr="00E62608" w:rsidRDefault="00DE2ECF" w:rsidP="00DE2ECF">
      <w:pPr>
        <w:numPr>
          <w:ilvl w:val="0"/>
          <w:numId w:val="1"/>
        </w:numPr>
        <w:spacing w:after="0" w:line="240" w:lineRule="auto"/>
        <w:rPr>
          <w:rFonts w:ascii="Footlight MT Light" w:eastAsia="Calibri" w:hAnsi="Footlight MT Light" w:cs="Arial"/>
          <w:sz w:val="20"/>
          <w:szCs w:val="20"/>
        </w:rPr>
      </w:pPr>
      <w:r w:rsidRPr="00E62608">
        <w:rPr>
          <w:rFonts w:ascii="Footlight MT Light" w:eastAsia="Calibri" w:hAnsi="Footlight MT Light" w:cs="Arial"/>
          <w:sz w:val="20"/>
          <w:szCs w:val="20"/>
        </w:rPr>
        <w:t>Students will recognize the major geographical landmarks of the ancient world and draw conclusions from them so as to determine the role of geography in the development of modern political and social units.</w:t>
      </w:r>
    </w:p>
    <w:p w:rsidR="00E62608" w:rsidRPr="00E62608" w:rsidRDefault="00E62608" w:rsidP="00DE2ECF">
      <w:pPr>
        <w:pStyle w:val="Level1"/>
        <w:widowControl/>
        <w:tabs>
          <w:tab w:val="left" w:pos="-1440"/>
        </w:tabs>
        <w:spacing w:after="240"/>
        <w:ind w:left="0" w:firstLine="0"/>
        <w:jc w:val="both"/>
        <w:rPr>
          <w:rFonts w:ascii="Footlight MT Light" w:hAnsi="Footlight MT Light" w:cs="Arial"/>
          <w:sz w:val="20"/>
          <w:szCs w:val="20"/>
          <w:u w:val="single"/>
        </w:rPr>
      </w:pPr>
    </w:p>
    <w:p w:rsidR="00DE2ECF" w:rsidRPr="00E62608" w:rsidRDefault="00DE2ECF" w:rsidP="00DE2ECF">
      <w:pPr>
        <w:pStyle w:val="Level1"/>
        <w:widowControl/>
        <w:tabs>
          <w:tab w:val="left" w:pos="-1440"/>
        </w:tabs>
        <w:spacing w:after="240"/>
        <w:ind w:left="0" w:firstLine="0"/>
        <w:jc w:val="both"/>
        <w:rPr>
          <w:rFonts w:ascii="Footlight MT Light" w:hAnsi="Footlight MT Light" w:cs="Arial"/>
          <w:sz w:val="20"/>
          <w:szCs w:val="20"/>
          <w:u w:val="single"/>
        </w:rPr>
      </w:pPr>
      <w:r w:rsidRPr="00E62608">
        <w:rPr>
          <w:rFonts w:ascii="Footlight MT Light" w:hAnsi="Footlight MT Light" w:cs="Arial"/>
          <w:sz w:val="20"/>
          <w:szCs w:val="20"/>
          <w:u w:val="single"/>
        </w:rPr>
        <w:t>Grading Policy</w:t>
      </w:r>
    </w:p>
    <w:p w:rsidR="00DE2ECF" w:rsidRPr="00E62608" w:rsidRDefault="007E3637" w:rsidP="00DE2ECF">
      <w:pPr>
        <w:pStyle w:val="Level1"/>
        <w:widowControl/>
        <w:tabs>
          <w:tab w:val="left" w:pos="-1440"/>
        </w:tabs>
        <w:spacing w:after="240"/>
        <w:ind w:left="0" w:firstLine="0"/>
        <w:jc w:val="both"/>
        <w:rPr>
          <w:rFonts w:ascii="Footlight MT Light" w:hAnsi="Footlight MT Light" w:cs="Arial"/>
          <w:sz w:val="20"/>
          <w:szCs w:val="20"/>
        </w:rPr>
      </w:pPr>
      <w:r w:rsidRPr="00E62608">
        <w:rPr>
          <w:rFonts w:ascii="Footlight MT Light" w:hAnsi="Footlight MT Light" w:cs="Arial"/>
          <w:sz w:val="20"/>
          <w:szCs w:val="20"/>
        </w:rPr>
        <w:t>In agreement</w:t>
      </w:r>
      <w:r w:rsidR="00DE2ECF" w:rsidRPr="00E62608">
        <w:rPr>
          <w:rFonts w:ascii="Footlight MT Light" w:hAnsi="Footlight MT Light" w:cs="Arial"/>
          <w:sz w:val="20"/>
          <w:szCs w:val="20"/>
        </w:rPr>
        <w:t xml:space="preserve"> with the Washington County School Board Office, the following grade scale will be used. A=93-100, B=85-92, C= 78-84, D=70-77, and F= 69 and below.</w:t>
      </w:r>
      <w:r w:rsidR="00FA11C8" w:rsidRPr="00E62608">
        <w:rPr>
          <w:rFonts w:ascii="Footlight MT Light" w:hAnsi="Footlight MT Light" w:cs="Arial"/>
          <w:sz w:val="20"/>
          <w:szCs w:val="20"/>
        </w:rPr>
        <w:t xml:space="preserve"> Grading guidelines for course work will be as follows: Quizzes= 20%, Daily/Participation= 30%, Notebook= 15%, Journal= 15%, Projects/Research= 20%</w:t>
      </w:r>
      <w:r w:rsidRPr="00E62608">
        <w:rPr>
          <w:rFonts w:ascii="Footlight MT Light" w:hAnsi="Footlight MT Light" w:cs="Arial"/>
          <w:sz w:val="20"/>
          <w:szCs w:val="20"/>
        </w:rPr>
        <w:t>.  Quizzes will be given daily or every other day on information learned/reviewed from the previous day. You may not be reminded of quizzes every day, so be prepared. Having numerous quiz grades can help to pull up a low grade, however, that can also work in reverse. If you fail to study or review for your quizzes, you could end up with a failing grade for the 4 ½ weeks/9 week grade. The notebook grade will be taken at the end of every nine-week grading period. The key to having a passing notebook grade is organization. The only material that is to be in your notebook is HISTORY. IF there is material from other classes in your notebook, you will receive a lower grade. You will be required to take notes on a daily basis. Date</w:t>
      </w:r>
      <w:r w:rsidR="004D6B00" w:rsidRPr="00E62608">
        <w:rPr>
          <w:rFonts w:ascii="Footlight MT Light" w:hAnsi="Footlight MT Light" w:cs="Arial"/>
          <w:sz w:val="20"/>
          <w:szCs w:val="20"/>
        </w:rPr>
        <w:t xml:space="preserve"> and number every page. This will help you in keeping your notebook organized. If you have questions concerning grades, please do not hesitate to ask me.</w:t>
      </w:r>
    </w:p>
    <w:p w:rsidR="004D6B00" w:rsidRPr="00E62608" w:rsidRDefault="004D6B00" w:rsidP="00DE2ECF">
      <w:pPr>
        <w:pStyle w:val="Level1"/>
        <w:widowControl/>
        <w:tabs>
          <w:tab w:val="left" w:pos="-1440"/>
        </w:tabs>
        <w:spacing w:after="240"/>
        <w:ind w:left="0" w:firstLine="0"/>
        <w:jc w:val="both"/>
        <w:rPr>
          <w:rFonts w:ascii="Footlight MT Light" w:hAnsi="Footlight MT Light" w:cs="Arial"/>
          <w:sz w:val="20"/>
          <w:szCs w:val="20"/>
        </w:rPr>
      </w:pPr>
      <w:r w:rsidRPr="00E62608">
        <w:rPr>
          <w:rFonts w:ascii="Footlight MT Light" w:hAnsi="Footlight MT Light" w:cs="Arial"/>
          <w:sz w:val="20"/>
          <w:szCs w:val="20"/>
          <w:u w:val="single"/>
        </w:rPr>
        <w:t>Make-up policy</w:t>
      </w:r>
    </w:p>
    <w:p w:rsidR="004D6B00" w:rsidRPr="00E62608" w:rsidRDefault="004D6B00" w:rsidP="00DE2ECF">
      <w:pPr>
        <w:pStyle w:val="Level1"/>
        <w:widowControl/>
        <w:tabs>
          <w:tab w:val="left" w:pos="-1440"/>
        </w:tabs>
        <w:spacing w:after="240"/>
        <w:ind w:left="0" w:firstLine="0"/>
        <w:jc w:val="both"/>
        <w:rPr>
          <w:rFonts w:ascii="Footlight MT Light" w:hAnsi="Footlight MT Light" w:cs="Arial"/>
          <w:sz w:val="20"/>
          <w:szCs w:val="20"/>
        </w:rPr>
      </w:pPr>
      <w:r w:rsidRPr="00E62608">
        <w:rPr>
          <w:rFonts w:ascii="Footlight MT Light" w:hAnsi="Footlight MT Light" w:cs="Arial"/>
          <w:sz w:val="20"/>
          <w:szCs w:val="20"/>
        </w:rPr>
        <w:t xml:space="preserve">It is your responsibility to make-up any work missed. </w:t>
      </w:r>
      <w:r w:rsidR="00615F0B" w:rsidRPr="00E62608">
        <w:rPr>
          <w:rFonts w:ascii="Footlight MT Light" w:hAnsi="Footlight MT Light" w:cs="Arial"/>
          <w:sz w:val="20"/>
          <w:szCs w:val="20"/>
        </w:rPr>
        <w:t xml:space="preserve">If you have internet access, check the class website for your assignments. </w:t>
      </w:r>
      <w:r w:rsidRPr="00E62608">
        <w:rPr>
          <w:rFonts w:ascii="Footlight MT Light" w:hAnsi="Footlight MT Light" w:cs="Arial"/>
          <w:sz w:val="20"/>
          <w:szCs w:val="20"/>
        </w:rPr>
        <w:t xml:space="preserve">You will have three (3) days to make-up your work. </w:t>
      </w:r>
      <w:r w:rsidRPr="00E62608">
        <w:rPr>
          <w:rFonts w:ascii="Footlight MT Light" w:hAnsi="Footlight MT Light" w:cs="Arial"/>
          <w:b/>
          <w:sz w:val="20"/>
          <w:szCs w:val="20"/>
        </w:rPr>
        <w:t>If you miss a quiz, the next quiz you take will be counted twice to make up for the missing quiz grade</w:t>
      </w:r>
      <w:r w:rsidRPr="00E62608">
        <w:rPr>
          <w:rFonts w:ascii="Footlight MT Light" w:hAnsi="Footlight MT Light" w:cs="Arial"/>
          <w:sz w:val="20"/>
          <w:szCs w:val="20"/>
        </w:rPr>
        <w:t xml:space="preserve">. </w:t>
      </w:r>
      <w:r w:rsidR="00615F0B" w:rsidRPr="00E62608">
        <w:rPr>
          <w:rFonts w:ascii="Footlight MT Light" w:hAnsi="Footlight MT Light" w:cs="Arial"/>
          <w:sz w:val="20"/>
          <w:szCs w:val="20"/>
        </w:rPr>
        <w:t>Daily grades will be omitted for class periods missed (</w:t>
      </w:r>
      <w:r w:rsidR="008F462F" w:rsidRPr="00E62608">
        <w:rPr>
          <w:rFonts w:ascii="Footlight MT Light" w:hAnsi="Footlight MT Light" w:cs="Arial"/>
          <w:sz w:val="20"/>
          <w:szCs w:val="20"/>
        </w:rPr>
        <w:t xml:space="preserve">omitting this grade will not hurt your nine-week grade/or help it). </w:t>
      </w:r>
      <w:r w:rsidRPr="00E62608">
        <w:rPr>
          <w:rFonts w:ascii="Footlight MT Light" w:hAnsi="Footlight MT Light" w:cs="Arial"/>
          <w:sz w:val="20"/>
          <w:szCs w:val="20"/>
        </w:rPr>
        <w:t xml:space="preserve">If you know you are going to be absent ahead of time, please inform me and I will get your work to you so that you do not get behind (kindly give me at least three days notice). You will need to schedule an appointment before or after school to receive any missed </w:t>
      </w:r>
      <w:r w:rsidR="008F462F" w:rsidRPr="00E62608">
        <w:rPr>
          <w:rFonts w:ascii="Footlight MT Light" w:hAnsi="Footlight MT Light" w:cs="Arial"/>
          <w:sz w:val="20"/>
          <w:szCs w:val="20"/>
        </w:rPr>
        <w:t>assignments;</w:t>
      </w:r>
      <w:r w:rsidRPr="00E62608">
        <w:rPr>
          <w:rFonts w:ascii="Footlight MT Light" w:hAnsi="Footlight MT Light" w:cs="Arial"/>
          <w:sz w:val="20"/>
          <w:szCs w:val="20"/>
        </w:rPr>
        <w:t xml:space="preserve"> I will not use class time to fill you in on missed assignments.</w:t>
      </w:r>
      <w:r w:rsidR="00615F0B" w:rsidRPr="00E62608">
        <w:rPr>
          <w:rFonts w:ascii="Footlight MT Light" w:hAnsi="Footlight MT Light" w:cs="Arial"/>
          <w:sz w:val="20"/>
          <w:szCs w:val="20"/>
        </w:rPr>
        <w:t xml:space="preserve"> </w:t>
      </w:r>
    </w:p>
    <w:p w:rsidR="00E62608" w:rsidRDefault="00E62608" w:rsidP="00DE2ECF">
      <w:pPr>
        <w:pStyle w:val="Level1"/>
        <w:widowControl/>
        <w:tabs>
          <w:tab w:val="left" w:pos="-1440"/>
        </w:tabs>
        <w:spacing w:after="240"/>
        <w:ind w:left="0" w:firstLine="0"/>
        <w:jc w:val="both"/>
        <w:rPr>
          <w:rFonts w:ascii="Footlight MT Light" w:hAnsi="Footlight MT Light" w:cs="Arial"/>
          <w:sz w:val="20"/>
          <w:szCs w:val="20"/>
          <w:u w:val="single"/>
        </w:rPr>
      </w:pPr>
    </w:p>
    <w:p w:rsidR="00920274" w:rsidRPr="00E62608" w:rsidRDefault="00920274" w:rsidP="00DE2ECF">
      <w:pPr>
        <w:pStyle w:val="Level1"/>
        <w:widowControl/>
        <w:tabs>
          <w:tab w:val="left" w:pos="-1440"/>
        </w:tabs>
        <w:spacing w:after="240"/>
        <w:ind w:left="0" w:firstLine="0"/>
        <w:jc w:val="both"/>
        <w:rPr>
          <w:rFonts w:ascii="Footlight MT Light" w:hAnsi="Footlight MT Light" w:cs="Arial"/>
          <w:sz w:val="20"/>
          <w:szCs w:val="20"/>
          <w:u w:val="single"/>
        </w:rPr>
      </w:pPr>
      <w:r w:rsidRPr="00E62608">
        <w:rPr>
          <w:rFonts w:ascii="Footlight MT Light" w:hAnsi="Footlight MT Light" w:cs="Arial"/>
          <w:sz w:val="20"/>
          <w:szCs w:val="20"/>
          <w:u w:val="single"/>
        </w:rPr>
        <w:lastRenderedPageBreak/>
        <w:t>Class Materials</w:t>
      </w:r>
    </w:p>
    <w:p w:rsidR="00920274" w:rsidRPr="00E62608" w:rsidRDefault="00920274" w:rsidP="00DE2ECF">
      <w:pPr>
        <w:pStyle w:val="Level1"/>
        <w:widowControl/>
        <w:tabs>
          <w:tab w:val="left" w:pos="-1440"/>
        </w:tabs>
        <w:spacing w:after="240"/>
        <w:ind w:left="0" w:firstLine="0"/>
        <w:jc w:val="both"/>
        <w:rPr>
          <w:rFonts w:ascii="Footlight MT Light" w:hAnsi="Footlight MT Light" w:cs="Arial"/>
          <w:sz w:val="20"/>
          <w:szCs w:val="20"/>
        </w:rPr>
      </w:pPr>
      <w:r w:rsidRPr="00E62608">
        <w:rPr>
          <w:rFonts w:ascii="Footlight MT Light" w:hAnsi="Footlight MT Light" w:cs="Arial"/>
          <w:sz w:val="20"/>
          <w:szCs w:val="20"/>
        </w:rPr>
        <w:t>For World History I, you will need the following items:</w:t>
      </w:r>
    </w:p>
    <w:p w:rsidR="00920274" w:rsidRPr="00E62608" w:rsidRDefault="00920274" w:rsidP="00920274">
      <w:pPr>
        <w:pStyle w:val="Level1"/>
        <w:widowControl/>
        <w:numPr>
          <w:ilvl w:val="0"/>
          <w:numId w:val="2"/>
        </w:numPr>
        <w:tabs>
          <w:tab w:val="left" w:pos="-1440"/>
        </w:tabs>
        <w:jc w:val="both"/>
        <w:rPr>
          <w:rFonts w:ascii="Footlight MT Light" w:hAnsi="Footlight MT Light" w:cs="Arial"/>
          <w:sz w:val="20"/>
          <w:szCs w:val="20"/>
        </w:rPr>
      </w:pPr>
      <w:r w:rsidRPr="00E62608">
        <w:rPr>
          <w:rFonts w:ascii="Footlight MT Light" w:hAnsi="Footlight MT Light" w:cs="Arial"/>
          <w:sz w:val="20"/>
          <w:szCs w:val="20"/>
        </w:rPr>
        <w:t>3-ring binder</w:t>
      </w:r>
      <w:r w:rsidR="00144783" w:rsidRPr="00E62608">
        <w:rPr>
          <w:rFonts w:ascii="Footlight MT Light" w:hAnsi="Footlight MT Light" w:cs="Arial"/>
          <w:sz w:val="20"/>
          <w:szCs w:val="20"/>
        </w:rPr>
        <w:t xml:space="preserve"> (1 ½ or 2 inch)</w:t>
      </w:r>
    </w:p>
    <w:p w:rsidR="00920274" w:rsidRPr="00E62608" w:rsidRDefault="00920274" w:rsidP="00920274">
      <w:pPr>
        <w:pStyle w:val="Level1"/>
        <w:widowControl/>
        <w:numPr>
          <w:ilvl w:val="0"/>
          <w:numId w:val="2"/>
        </w:numPr>
        <w:tabs>
          <w:tab w:val="left" w:pos="-1440"/>
        </w:tabs>
        <w:jc w:val="both"/>
        <w:rPr>
          <w:rFonts w:ascii="Footlight MT Light" w:hAnsi="Footlight MT Light" w:cs="Arial"/>
          <w:sz w:val="20"/>
          <w:szCs w:val="20"/>
        </w:rPr>
      </w:pPr>
      <w:r w:rsidRPr="00E62608">
        <w:rPr>
          <w:rFonts w:ascii="Footlight MT Light" w:hAnsi="Footlight MT Light" w:cs="Arial"/>
          <w:sz w:val="20"/>
          <w:szCs w:val="20"/>
        </w:rPr>
        <w:t xml:space="preserve">Loose leaf paper </w:t>
      </w:r>
      <w:r w:rsidR="00144783" w:rsidRPr="00E62608">
        <w:rPr>
          <w:rFonts w:ascii="Footlight MT Light" w:hAnsi="Footlight MT Light" w:cs="Arial"/>
          <w:sz w:val="20"/>
          <w:szCs w:val="20"/>
        </w:rPr>
        <w:t>(college ruled or wide ruled)</w:t>
      </w:r>
    </w:p>
    <w:p w:rsidR="00144783" w:rsidRPr="00E62608" w:rsidRDefault="00144783" w:rsidP="00920274">
      <w:pPr>
        <w:pStyle w:val="Level1"/>
        <w:widowControl/>
        <w:numPr>
          <w:ilvl w:val="0"/>
          <w:numId w:val="2"/>
        </w:numPr>
        <w:tabs>
          <w:tab w:val="left" w:pos="-1440"/>
        </w:tabs>
        <w:jc w:val="both"/>
        <w:rPr>
          <w:rFonts w:ascii="Footlight MT Light" w:hAnsi="Footlight MT Light" w:cs="Arial"/>
          <w:sz w:val="20"/>
          <w:szCs w:val="20"/>
        </w:rPr>
      </w:pPr>
      <w:r w:rsidRPr="00E62608">
        <w:rPr>
          <w:rFonts w:ascii="Footlight MT Light" w:hAnsi="Footlight MT Light" w:cs="Arial"/>
          <w:sz w:val="20"/>
          <w:szCs w:val="20"/>
        </w:rPr>
        <w:t>Colored pencils (for coloring maps)</w:t>
      </w:r>
    </w:p>
    <w:p w:rsidR="00144783" w:rsidRPr="00E62608" w:rsidRDefault="00144783" w:rsidP="00920274">
      <w:pPr>
        <w:pStyle w:val="Level1"/>
        <w:widowControl/>
        <w:numPr>
          <w:ilvl w:val="0"/>
          <w:numId w:val="2"/>
        </w:numPr>
        <w:tabs>
          <w:tab w:val="left" w:pos="-1440"/>
        </w:tabs>
        <w:jc w:val="both"/>
        <w:rPr>
          <w:rFonts w:ascii="Footlight MT Light" w:hAnsi="Footlight MT Light" w:cs="Arial"/>
          <w:sz w:val="20"/>
          <w:szCs w:val="20"/>
        </w:rPr>
      </w:pPr>
      <w:r w:rsidRPr="00E62608">
        <w:rPr>
          <w:rFonts w:ascii="Footlight MT Light" w:hAnsi="Footlight MT Light" w:cs="Arial"/>
          <w:sz w:val="20"/>
          <w:szCs w:val="20"/>
        </w:rPr>
        <w:t>USB flash drive (any MB/GB will work)</w:t>
      </w:r>
    </w:p>
    <w:p w:rsidR="00144783" w:rsidRPr="00E62608" w:rsidRDefault="00144783" w:rsidP="00920274">
      <w:pPr>
        <w:pStyle w:val="Level1"/>
        <w:widowControl/>
        <w:numPr>
          <w:ilvl w:val="0"/>
          <w:numId w:val="2"/>
        </w:numPr>
        <w:tabs>
          <w:tab w:val="left" w:pos="-1440"/>
        </w:tabs>
        <w:jc w:val="both"/>
        <w:rPr>
          <w:rFonts w:ascii="Footlight MT Light" w:hAnsi="Footlight MT Light" w:cs="Arial"/>
          <w:sz w:val="20"/>
          <w:szCs w:val="20"/>
        </w:rPr>
      </w:pPr>
      <w:r w:rsidRPr="00E62608">
        <w:rPr>
          <w:rFonts w:ascii="Footlight MT Light" w:hAnsi="Footlight MT Light" w:cs="Arial"/>
          <w:sz w:val="20"/>
          <w:szCs w:val="20"/>
        </w:rPr>
        <w:t>Marbled composition book (NOT spiral bound) (This notebook will be used for daily bell-ringer assignments and journal</w:t>
      </w:r>
      <w:r w:rsidR="00E62608" w:rsidRPr="00E62608">
        <w:rPr>
          <w:rFonts w:ascii="Footlight MT Light" w:hAnsi="Footlight MT Light" w:cs="Arial"/>
          <w:sz w:val="20"/>
          <w:szCs w:val="20"/>
        </w:rPr>
        <w:t xml:space="preserve"> assignments</w:t>
      </w:r>
      <w:r w:rsidRPr="00E62608">
        <w:rPr>
          <w:rFonts w:ascii="Footlight MT Light" w:hAnsi="Footlight MT Light" w:cs="Arial"/>
          <w:sz w:val="20"/>
          <w:szCs w:val="20"/>
        </w:rPr>
        <w:t>— this notebook will be turned in EVERY Friday at the end of class). We will discuss this more on the first day of classes.</w:t>
      </w:r>
    </w:p>
    <w:p w:rsidR="00E314FD" w:rsidRPr="00E62608" w:rsidRDefault="00E314FD" w:rsidP="00DE2ECF">
      <w:pPr>
        <w:pStyle w:val="Level1"/>
        <w:widowControl/>
        <w:tabs>
          <w:tab w:val="left" w:pos="-1440"/>
        </w:tabs>
        <w:spacing w:after="240"/>
        <w:ind w:left="0" w:firstLine="0"/>
        <w:jc w:val="both"/>
        <w:rPr>
          <w:rFonts w:ascii="Footlight MT Light" w:hAnsi="Footlight MT Light" w:cs="Arial"/>
          <w:sz w:val="20"/>
          <w:szCs w:val="20"/>
          <w:u w:val="single"/>
        </w:rPr>
      </w:pPr>
    </w:p>
    <w:p w:rsidR="00920274" w:rsidRPr="00E62608" w:rsidRDefault="00175E55" w:rsidP="00DE2ECF">
      <w:pPr>
        <w:pStyle w:val="Level1"/>
        <w:widowControl/>
        <w:tabs>
          <w:tab w:val="left" w:pos="-1440"/>
        </w:tabs>
        <w:spacing w:after="240"/>
        <w:ind w:left="0" w:firstLine="0"/>
        <w:jc w:val="both"/>
        <w:rPr>
          <w:rFonts w:ascii="Footlight MT Light" w:hAnsi="Footlight MT Light" w:cs="Arial"/>
          <w:sz w:val="20"/>
          <w:szCs w:val="20"/>
          <w:u w:val="single"/>
        </w:rPr>
      </w:pPr>
      <w:r w:rsidRPr="00E62608">
        <w:rPr>
          <w:rFonts w:ascii="Footlight MT Light" w:hAnsi="Footlight MT Light" w:cs="Arial"/>
          <w:sz w:val="20"/>
          <w:szCs w:val="20"/>
          <w:u w:val="single"/>
        </w:rPr>
        <w:t>Classroom Rules</w:t>
      </w:r>
    </w:p>
    <w:p w:rsidR="00175E55" w:rsidRPr="00E62608" w:rsidRDefault="00175E55" w:rsidP="00175E55">
      <w:pPr>
        <w:pStyle w:val="Level1"/>
        <w:widowControl/>
        <w:numPr>
          <w:ilvl w:val="0"/>
          <w:numId w:val="3"/>
        </w:numPr>
        <w:tabs>
          <w:tab w:val="left" w:pos="-1440"/>
        </w:tabs>
        <w:jc w:val="both"/>
        <w:rPr>
          <w:rFonts w:ascii="Footlight MT Light" w:hAnsi="Footlight MT Light" w:cs="Arial"/>
          <w:sz w:val="20"/>
          <w:szCs w:val="20"/>
          <w:u w:val="single"/>
        </w:rPr>
      </w:pPr>
      <w:r w:rsidRPr="00E62608">
        <w:rPr>
          <w:rFonts w:ascii="Footlight MT Light" w:hAnsi="Footlight MT Light" w:cs="Arial"/>
          <w:sz w:val="20"/>
          <w:szCs w:val="20"/>
        </w:rPr>
        <w:t>RESPECT everyone</w:t>
      </w:r>
      <w:r w:rsidR="00033762" w:rsidRPr="00E62608">
        <w:rPr>
          <w:rFonts w:ascii="Footlight MT Light" w:hAnsi="Footlight MT Light" w:cs="Arial"/>
          <w:sz w:val="20"/>
          <w:szCs w:val="20"/>
        </w:rPr>
        <w:t xml:space="preserve"> (including </w:t>
      </w:r>
      <w:proofErr w:type="gramStart"/>
      <w:r w:rsidR="00033762" w:rsidRPr="00E62608">
        <w:rPr>
          <w:rFonts w:ascii="Footlight MT Light" w:hAnsi="Footlight MT Light" w:cs="Arial"/>
          <w:sz w:val="20"/>
          <w:szCs w:val="20"/>
        </w:rPr>
        <w:t>yourself</w:t>
      </w:r>
      <w:proofErr w:type="gramEnd"/>
      <w:r w:rsidR="00033762" w:rsidRPr="00E62608">
        <w:rPr>
          <w:rFonts w:ascii="Footlight MT Light" w:hAnsi="Footlight MT Light" w:cs="Arial"/>
          <w:sz w:val="20"/>
          <w:szCs w:val="20"/>
        </w:rPr>
        <w:t>)</w:t>
      </w:r>
      <w:r w:rsidR="00E314FD" w:rsidRPr="00E62608">
        <w:rPr>
          <w:rFonts w:ascii="Footlight MT Light" w:hAnsi="Footlight MT Light" w:cs="Arial"/>
          <w:sz w:val="20"/>
          <w:szCs w:val="20"/>
        </w:rPr>
        <w:t>. Put-downs will not be tolerated</w:t>
      </w:r>
    </w:p>
    <w:p w:rsidR="00033762" w:rsidRPr="00E62608" w:rsidRDefault="00E314FD" w:rsidP="00175E55">
      <w:pPr>
        <w:pStyle w:val="Level1"/>
        <w:widowControl/>
        <w:numPr>
          <w:ilvl w:val="0"/>
          <w:numId w:val="3"/>
        </w:numPr>
        <w:tabs>
          <w:tab w:val="left" w:pos="-1440"/>
        </w:tabs>
        <w:jc w:val="both"/>
        <w:rPr>
          <w:rFonts w:ascii="Footlight MT Light" w:hAnsi="Footlight MT Light" w:cs="Arial"/>
          <w:sz w:val="20"/>
          <w:szCs w:val="20"/>
          <w:u w:val="single"/>
        </w:rPr>
      </w:pPr>
      <w:r w:rsidRPr="00E62608">
        <w:rPr>
          <w:rFonts w:ascii="Footlight MT Light" w:hAnsi="Footlight MT Light" w:cs="Arial"/>
          <w:sz w:val="20"/>
          <w:szCs w:val="20"/>
        </w:rPr>
        <w:t>If you wish to speak or get out of your seat, please raise your hand and wait to be called on.</w:t>
      </w:r>
    </w:p>
    <w:p w:rsidR="00175E55" w:rsidRPr="00E62608" w:rsidRDefault="00175E55" w:rsidP="00175E55">
      <w:pPr>
        <w:pStyle w:val="Level1"/>
        <w:widowControl/>
        <w:numPr>
          <w:ilvl w:val="0"/>
          <w:numId w:val="3"/>
        </w:numPr>
        <w:tabs>
          <w:tab w:val="left" w:pos="-1440"/>
        </w:tabs>
        <w:jc w:val="both"/>
        <w:rPr>
          <w:rFonts w:ascii="Footlight MT Light" w:hAnsi="Footlight MT Light" w:cs="Arial"/>
          <w:sz w:val="20"/>
          <w:szCs w:val="20"/>
          <w:u w:val="single"/>
        </w:rPr>
      </w:pPr>
      <w:r w:rsidRPr="00E62608">
        <w:rPr>
          <w:rFonts w:ascii="Footlight MT Light" w:hAnsi="Footlight MT Light" w:cs="Arial"/>
          <w:sz w:val="20"/>
          <w:szCs w:val="20"/>
        </w:rPr>
        <w:t xml:space="preserve">Be in your seat ready to work on bell-ringer activity BEFORE the tardy bell rings. </w:t>
      </w:r>
      <w:r w:rsidR="00E314FD" w:rsidRPr="00E62608">
        <w:rPr>
          <w:rFonts w:ascii="Footlight MT Light" w:hAnsi="Footlight MT Light"/>
          <w:sz w:val="20"/>
          <w:szCs w:val="20"/>
        </w:rPr>
        <w:t>Visiting with friends, going to the restroom, and getting a drink all need to be done before the bell rings</w:t>
      </w:r>
    </w:p>
    <w:p w:rsidR="00175E55" w:rsidRPr="00E62608" w:rsidRDefault="00175E55" w:rsidP="00175E55">
      <w:pPr>
        <w:pStyle w:val="Level1"/>
        <w:widowControl/>
        <w:numPr>
          <w:ilvl w:val="0"/>
          <w:numId w:val="3"/>
        </w:numPr>
        <w:tabs>
          <w:tab w:val="left" w:pos="-1440"/>
        </w:tabs>
        <w:jc w:val="both"/>
        <w:rPr>
          <w:rFonts w:ascii="Footlight MT Light" w:hAnsi="Footlight MT Light" w:cs="Arial"/>
          <w:sz w:val="20"/>
          <w:szCs w:val="20"/>
          <w:u w:val="single"/>
        </w:rPr>
      </w:pPr>
      <w:r w:rsidRPr="00E62608">
        <w:rPr>
          <w:rFonts w:ascii="Footlight MT Light" w:hAnsi="Footlight MT Light" w:cs="Arial"/>
          <w:sz w:val="20"/>
          <w:szCs w:val="20"/>
        </w:rPr>
        <w:t>After THREE tardies, you will be given detention</w:t>
      </w:r>
      <w:r w:rsidR="00033762" w:rsidRPr="00E62608">
        <w:rPr>
          <w:rFonts w:ascii="Footlight MT Light" w:hAnsi="Footlight MT Light" w:cs="Arial"/>
          <w:sz w:val="20"/>
          <w:szCs w:val="20"/>
        </w:rPr>
        <w:t xml:space="preserve"> and for every day you are tardy, your class participation grade will be lowered.</w:t>
      </w:r>
    </w:p>
    <w:p w:rsidR="00033762" w:rsidRPr="00E62608" w:rsidRDefault="00033762" w:rsidP="00175E55">
      <w:pPr>
        <w:pStyle w:val="Level1"/>
        <w:widowControl/>
        <w:numPr>
          <w:ilvl w:val="0"/>
          <w:numId w:val="3"/>
        </w:numPr>
        <w:tabs>
          <w:tab w:val="left" w:pos="-1440"/>
        </w:tabs>
        <w:jc w:val="both"/>
        <w:rPr>
          <w:rFonts w:ascii="Footlight MT Light" w:hAnsi="Footlight MT Light" w:cs="Arial"/>
          <w:sz w:val="20"/>
          <w:szCs w:val="20"/>
          <w:u w:val="single"/>
        </w:rPr>
      </w:pPr>
      <w:r w:rsidRPr="00E62608">
        <w:rPr>
          <w:rFonts w:ascii="Footlight MT Light" w:hAnsi="Footlight MT Light" w:cs="Arial"/>
          <w:sz w:val="20"/>
          <w:szCs w:val="20"/>
        </w:rPr>
        <w:t>NO chewing gum, drinks (except water), or food is allowed in the classroom.</w:t>
      </w:r>
    </w:p>
    <w:p w:rsidR="00033762" w:rsidRPr="00E62608" w:rsidRDefault="00033762" w:rsidP="00175E55">
      <w:pPr>
        <w:pStyle w:val="Level1"/>
        <w:widowControl/>
        <w:numPr>
          <w:ilvl w:val="0"/>
          <w:numId w:val="3"/>
        </w:numPr>
        <w:tabs>
          <w:tab w:val="left" w:pos="-1440"/>
        </w:tabs>
        <w:jc w:val="both"/>
        <w:rPr>
          <w:rFonts w:ascii="Footlight MT Light" w:hAnsi="Footlight MT Light" w:cs="Arial"/>
          <w:sz w:val="20"/>
          <w:szCs w:val="20"/>
          <w:u w:val="single"/>
        </w:rPr>
      </w:pPr>
      <w:r w:rsidRPr="00E62608">
        <w:rPr>
          <w:rFonts w:ascii="Footlight MT Light" w:hAnsi="Footlight MT Light" w:cs="Arial"/>
          <w:sz w:val="20"/>
          <w:szCs w:val="20"/>
        </w:rPr>
        <w:t>There will be NO application of make-up/cosmetics during class time</w:t>
      </w:r>
      <w:r w:rsidR="00E314FD" w:rsidRPr="00E62608">
        <w:rPr>
          <w:rFonts w:ascii="Footlight MT Light" w:hAnsi="Footlight MT Light" w:cs="Arial"/>
          <w:sz w:val="20"/>
          <w:szCs w:val="20"/>
        </w:rPr>
        <w:t xml:space="preserve"> and no personal grooming during class</w:t>
      </w:r>
      <w:r w:rsidRPr="00E62608">
        <w:rPr>
          <w:rFonts w:ascii="Footlight MT Light" w:hAnsi="Footlight MT Light" w:cs="Arial"/>
          <w:sz w:val="20"/>
          <w:szCs w:val="20"/>
        </w:rPr>
        <w:t>.</w:t>
      </w:r>
    </w:p>
    <w:p w:rsidR="00033762" w:rsidRPr="00E62608" w:rsidRDefault="00033762" w:rsidP="00175E55">
      <w:pPr>
        <w:pStyle w:val="Level1"/>
        <w:widowControl/>
        <w:numPr>
          <w:ilvl w:val="0"/>
          <w:numId w:val="3"/>
        </w:numPr>
        <w:tabs>
          <w:tab w:val="left" w:pos="-1440"/>
        </w:tabs>
        <w:jc w:val="both"/>
        <w:rPr>
          <w:rFonts w:ascii="Footlight MT Light" w:hAnsi="Footlight MT Light" w:cs="Arial"/>
          <w:sz w:val="20"/>
          <w:szCs w:val="20"/>
          <w:u w:val="single"/>
        </w:rPr>
      </w:pPr>
      <w:r w:rsidRPr="00E62608">
        <w:rPr>
          <w:rFonts w:ascii="Footlight MT Light" w:hAnsi="Footlight MT Light" w:cs="Arial"/>
          <w:sz w:val="20"/>
          <w:szCs w:val="20"/>
        </w:rPr>
        <w:t>As per the HHS/WCPS student handbook, hats and hoods are not to be worn during class time.</w:t>
      </w:r>
    </w:p>
    <w:p w:rsidR="00033762" w:rsidRPr="00E62608" w:rsidRDefault="00033762" w:rsidP="00175E55">
      <w:pPr>
        <w:pStyle w:val="Level1"/>
        <w:widowControl/>
        <w:numPr>
          <w:ilvl w:val="0"/>
          <w:numId w:val="3"/>
        </w:numPr>
        <w:tabs>
          <w:tab w:val="left" w:pos="-1440"/>
        </w:tabs>
        <w:jc w:val="both"/>
        <w:rPr>
          <w:rFonts w:ascii="Footlight MT Light" w:hAnsi="Footlight MT Light" w:cs="Arial"/>
          <w:sz w:val="20"/>
          <w:szCs w:val="20"/>
          <w:u w:val="single"/>
        </w:rPr>
      </w:pPr>
      <w:r w:rsidRPr="00E62608">
        <w:rPr>
          <w:rFonts w:ascii="Footlight MT Light" w:hAnsi="Footlight MT Light" w:cs="Arial"/>
          <w:sz w:val="20"/>
          <w:szCs w:val="20"/>
        </w:rPr>
        <w:t>Cameras, IPODS, and Cell Phones are not allowed. You will receive a verbal warning for the first offense-after that, these items will be confiscated</w:t>
      </w:r>
      <w:r w:rsidR="007C03C2" w:rsidRPr="00E62608">
        <w:rPr>
          <w:rFonts w:ascii="Footlight MT Light" w:hAnsi="Footlight MT Light" w:cs="Arial"/>
          <w:sz w:val="20"/>
          <w:szCs w:val="20"/>
        </w:rPr>
        <w:t xml:space="preserve"> and turned into the office.</w:t>
      </w:r>
    </w:p>
    <w:p w:rsidR="00E314FD" w:rsidRPr="00E62608" w:rsidRDefault="00E314FD" w:rsidP="00175E55">
      <w:pPr>
        <w:pStyle w:val="Level1"/>
        <w:widowControl/>
        <w:numPr>
          <w:ilvl w:val="0"/>
          <w:numId w:val="3"/>
        </w:numPr>
        <w:tabs>
          <w:tab w:val="left" w:pos="-1440"/>
        </w:tabs>
        <w:jc w:val="both"/>
        <w:rPr>
          <w:rFonts w:ascii="Footlight MT Light" w:hAnsi="Footlight MT Light" w:cs="Arial"/>
          <w:sz w:val="20"/>
          <w:szCs w:val="20"/>
          <w:u w:val="single"/>
        </w:rPr>
      </w:pPr>
      <w:r w:rsidRPr="00E62608">
        <w:rPr>
          <w:rFonts w:ascii="Footlight MT Light" w:hAnsi="Footlight MT Light" w:cs="Arial"/>
          <w:sz w:val="20"/>
          <w:szCs w:val="20"/>
        </w:rPr>
        <w:t>Come to class prepared with your textbook, notebook, journal, and a writing utensil EVERYDAY.</w:t>
      </w:r>
    </w:p>
    <w:p w:rsidR="00E314FD" w:rsidRPr="00E62608" w:rsidRDefault="00E314FD" w:rsidP="00175E55">
      <w:pPr>
        <w:pStyle w:val="Level1"/>
        <w:widowControl/>
        <w:numPr>
          <w:ilvl w:val="0"/>
          <w:numId w:val="3"/>
        </w:numPr>
        <w:tabs>
          <w:tab w:val="left" w:pos="-1440"/>
        </w:tabs>
        <w:jc w:val="both"/>
        <w:rPr>
          <w:rFonts w:ascii="Footlight MT Light" w:hAnsi="Footlight MT Light" w:cs="Arial"/>
          <w:sz w:val="20"/>
          <w:szCs w:val="20"/>
          <w:u w:val="single"/>
        </w:rPr>
      </w:pPr>
      <w:r w:rsidRPr="00E62608">
        <w:rPr>
          <w:rFonts w:ascii="Footlight MT Light" w:hAnsi="Footlight MT Light"/>
          <w:sz w:val="20"/>
          <w:szCs w:val="20"/>
        </w:rPr>
        <w:t>Bring a book to read or work for another class in case you finish assignments before others. Talking will not be an option.</w:t>
      </w:r>
    </w:p>
    <w:p w:rsidR="00E62608" w:rsidRPr="00603687" w:rsidRDefault="00E62608" w:rsidP="00175E55">
      <w:pPr>
        <w:pStyle w:val="Level1"/>
        <w:widowControl/>
        <w:numPr>
          <w:ilvl w:val="0"/>
          <w:numId w:val="3"/>
        </w:numPr>
        <w:tabs>
          <w:tab w:val="left" w:pos="-1440"/>
        </w:tabs>
        <w:jc w:val="both"/>
        <w:rPr>
          <w:rFonts w:ascii="Footlight MT Light" w:hAnsi="Footlight MT Light" w:cs="Arial"/>
          <w:sz w:val="20"/>
          <w:szCs w:val="20"/>
          <w:u w:val="single"/>
        </w:rPr>
      </w:pPr>
      <w:r w:rsidRPr="00E62608">
        <w:rPr>
          <w:rFonts w:ascii="Footlight MT Light" w:hAnsi="Footlight MT Light"/>
          <w:sz w:val="20"/>
          <w:szCs w:val="20"/>
        </w:rPr>
        <w:t>Classroom discipline will be handled on a case-by-case basis. Referrals to administration will be made as needed. Phone calls and emails to parents will also be utilized.</w:t>
      </w:r>
    </w:p>
    <w:p w:rsidR="00603687" w:rsidRDefault="00603687" w:rsidP="00603687">
      <w:pPr>
        <w:pStyle w:val="Level1"/>
        <w:widowControl/>
        <w:tabs>
          <w:tab w:val="left" w:pos="-1440"/>
        </w:tabs>
        <w:jc w:val="both"/>
        <w:rPr>
          <w:rFonts w:ascii="Footlight MT Light" w:hAnsi="Footlight MT Light"/>
          <w:sz w:val="20"/>
          <w:szCs w:val="20"/>
        </w:rPr>
      </w:pPr>
    </w:p>
    <w:p w:rsidR="00603687" w:rsidRDefault="00603687" w:rsidP="00603687">
      <w:pPr>
        <w:pStyle w:val="Level1"/>
        <w:widowControl/>
        <w:tabs>
          <w:tab w:val="left" w:pos="-1440"/>
        </w:tabs>
        <w:jc w:val="both"/>
        <w:rPr>
          <w:rFonts w:ascii="Footlight MT Light" w:hAnsi="Footlight MT Light"/>
          <w:sz w:val="20"/>
          <w:szCs w:val="20"/>
        </w:rPr>
      </w:pPr>
      <w:r>
        <w:rPr>
          <w:rFonts w:ascii="Footlight MT Light" w:hAnsi="Footlight MT Light"/>
          <w:sz w:val="20"/>
          <w:szCs w:val="20"/>
        </w:rPr>
        <w:t>Mrs. Edwards’ Schedule:</w:t>
      </w:r>
    </w:p>
    <w:p w:rsidR="00603687" w:rsidRDefault="00603687" w:rsidP="00603687">
      <w:pPr>
        <w:pStyle w:val="Level1"/>
        <w:widowControl/>
        <w:tabs>
          <w:tab w:val="left" w:pos="-1440"/>
        </w:tabs>
        <w:jc w:val="both"/>
        <w:rPr>
          <w:rFonts w:ascii="Footlight MT Light" w:hAnsi="Footlight MT Light"/>
          <w:sz w:val="20"/>
          <w:szCs w:val="20"/>
        </w:rPr>
      </w:pPr>
    </w:p>
    <w:p w:rsidR="00603687" w:rsidRDefault="00603687" w:rsidP="00603687">
      <w:pPr>
        <w:pStyle w:val="Level1"/>
        <w:widowControl/>
        <w:tabs>
          <w:tab w:val="left" w:pos="-1440"/>
        </w:tabs>
        <w:jc w:val="both"/>
        <w:rPr>
          <w:rFonts w:ascii="Footlight MT Light" w:hAnsi="Footlight MT Light"/>
          <w:sz w:val="20"/>
          <w:szCs w:val="20"/>
        </w:rPr>
      </w:pPr>
      <w:r>
        <w:rPr>
          <w:rFonts w:ascii="Footlight MT Light" w:hAnsi="Footlight MT Light"/>
          <w:sz w:val="20"/>
          <w:szCs w:val="20"/>
        </w:rPr>
        <w:t>1</w:t>
      </w:r>
      <w:r w:rsidRPr="00603687">
        <w:rPr>
          <w:rFonts w:ascii="Footlight MT Light" w:hAnsi="Footlight MT Light"/>
          <w:sz w:val="20"/>
          <w:szCs w:val="20"/>
          <w:vertAlign w:val="superscript"/>
        </w:rPr>
        <w:t>st</w:t>
      </w:r>
      <w:r>
        <w:rPr>
          <w:rFonts w:ascii="Footlight MT Light" w:hAnsi="Footlight MT Light"/>
          <w:sz w:val="20"/>
          <w:szCs w:val="20"/>
        </w:rPr>
        <w:t xml:space="preserve"> period: U.S. History</w:t>
      </w:r>
    </w:p>
    <w:p w:rsidR="00603687" w:rsidRDefault="00603687" w:rsidP="00603687">
      <w:pPr>
        <w:pStyle w:val="Level1"/>
        <w:widowControl/>
        <w:tabs>
          <w:tab w:val="left" w:pos="-1440"/>
        </w:tabs>
        <w:jc w:val="both"/>
        <w:rPr>
          <w:rFonts w:ascii="Footlight MT Light" w:hAnsi="Footlight MT Light"/>
          <w:sz w:val="20"/>
          <w:szCs w:val="20"/>
        </w:rPr>
      </w:pPr>
      <w:r>
        <w:rPr>
          <w:rFonts w:ascii="Footlight MT Light" w:hAnsi="Footlight MT Light"/>
          <w:sz w:val="20"/>
          <w:szCs w:val="20"/>
        </w:rPr>
        <w:t>2</w:t>
      </w:r>
      <w:r w:rsidRPr="00603687">
        <w:rPr>
          <w:rFonts w:ascii="Footlight MT Light" w:hAnsi="Footlight MT Light"/>
          <w:sz w:val="20"/>
          <w:szCs w:val="20"/>
          <w:vertAlign w:val="superscript"/>
        </w:rPr>
        <w:t>nd</w:t>
      </w:r>
      <w:r>
        <w:rPr>
          <w:rFonts w:ascii="Footlight MT Light" w:hAnsi="Footlight MT Light"/>
          <w:sz w:val="20"/>
          <w:szCs w:val="20"/>
        </w:rPr>
        <w:t xml:space="preserve"> period: ALL/Planning</w:t>
      </w:r>
    </w:p>
    <w:p w:rsidR="00603687" w:rsidRDefault="00603687" w:rsidP="00603687">
      <w:pPr>
        <w:pStyle w:val="Level1"/>
        <w:widowControl/>
        <w:tabs>
          <w:tab w:val="left" w:pos="-1440"/>
        </w:tabs>
        <w:jc w:val="both"/>
        <w:rPr>
          <w:rFonts w:ascii="Footlight MT Light" w:hAnsi="Footlight MT Light"/>
          <w:sz w:val="20"/>
          <w:szCs w:val="20"/>
        </w:rPr>
      </w:pPr>
      <w:r>
        <w:rPr>
          <w:rFonts w:ascii="Footlight MT Light" w:hAnsi="Footlight MT Light"/>
          <w:sz w:val="20"/>
          <w:szCs w:val="20"/>
        </w:rPr>
        <w:t>3</w:t>
      </w:r>
      <w:r w:rsidRPr="00603687">
        <w:rPr>
          <w:rFonts w:ascii="Footlight MT Light" w:hAnsi="Footlight MT Light"/>
          <w:sz w:val="20"/>
          <w:szCs w:val="20"/>
          <w:vertAlign w:val="superscript"/>
        </w:rPr>
        <w:t>rd</w:t>
      </w:r>
      <w:r>
        <w:rPr>
          <w:rFonts w:ascii="Footlight MT Light" w:hAnsi="Footlight MT Light"/>
          <w:sz w:val="20"/>
          <w:szCs w:val="20"/>
        </w:rPr>
        <w:t xml:space="preserve"> period: World History I</w:t>
      </w:r>
    </w:p>
    <w:p w:rsidR="00603687" w:rsidRDefault="00603687" w:rsidP="00603687">
      <w:pPr>
        <w:pStyle w:val="Level1"/>
        <w:widowControl/>
        <w:tabs>
          <w:tab w:val="left" w:pos="-1440"/>
        </w:tabs>
        <w:jc w:val="both"/>
        <w:rPr>
          <w:rFonts w:ascii="Footlight MT Light" w:hAnsi="Footlight MT Light"/>
          <w:sz w:val="20"/>
          <w:szCs w:val="20"/>
        </w:rPr>
      </w:pPr>
      <w:r>
        <w:rPr>
          <w:rFonts w:ascii="Footlight MT Light" w:hAnsi="Footlight MT Light"/>
          <w:sz w:val="20"/>
          <w:szCs w:val="20"/>
        </w:rPr>
        <w:t>4</w:t>
      </w:r>
      <w:r w:rsidRPr="00603687">
        <w:rPr>
          <w:rFonts w:ascii="Footlight MT Light" w:hAnsi="Footlight MT Light"/>
          <w:sz w:val="20"/>
          <w:szCs w:val="20"/>
          <w:vertAlign w:val="superscript"/>
        </w:rPr>
        <w:t>th</w:t>
      </w:r>
      <w:r>
        <w:rPr>
          <w:rFonts w:ascii="Footlight MT Light" w:hAnsi="Footlight MT Light"/>
          <w:sz w:val="20"/>
          <w:szCs w:val="20"/>
        </w:rPr>
        <w:t xml:space="preserve"> period: U.S. History</w:t>
      </w:r>
    </w:p>
    <w:p w:rsidR="00603687" w:rsidRDefault="00603687" w:rsidP="00603687">
      <w:pPr>
        <w:pStyle w:val="Level1"/>
        <w:widowControl/>
        <w:tabs>
          <w:tab w:val="left" w:pos="-1440"/>
        </w:tabs>
        <w:jc w:val="both"/>
        <w:rPr>
          <w:rFonts w:ascii="Footlight MT Light" w:hAnsi="Footlight MT Light"/>
          <w:sz w:val="20"/>
          <w:szCs w:val="20"/>
        </w:rPr>
      </w:pPr>
      <w:r>
        <w:rPr>
          <w:rFonts w:ascii="Footlight MT Light" w:hAnsi="Footlight MT Light"/>
          <w:sz w:val="20"/>
          <w:szCs w:val="20"/>
        </w:rPr>
        <w:t>5</w:t>
      </w:r>
      <w:r w:rsidRPr="00603687">
        <w:rPr>
          <w:rFonts w:ascii="Footlight MT Light" w:hAnsi="Footlight MT Light"/>
          <w:sz w:val="20"/>
          <w:szCs w:val="20"/>
          <w:vertAlign w:val="superscript"/>
        </w:rPr>
        <w:t>th</w:t>
      </w:r>
      <w:r>
        <w:rPr>
          <w:rFonts w:ascii="Footlight MT Light" w:hAnsi="Footlight MT Light"/>
          <w:sz w:val="20"/>
          <w:szCs w:val="20"/>
        </w:rPr>
        <w:t xml:space="preserve"> period: U.S. History</w:t>
      </w:r>
    </w:p>
    <w:p w:rsidR="00CA303E" w:rsidRDefault="00CA303E" w:rsidP="00603687">
      <w:pPr>
        <w:pStyle w:val="Level1"/>
        <w:widowControl/>
        <w:tabs>
          <w:tab w:val="left" w:pos="-1440"/>
        </w:tabs>
        <w:jc w:val="both"/>
        <w:rPr>
          <w:rFonts w:ascii="Footlight MT Light" w:hAnsi="Footlight MT Light"/>
          <w:sz w:val="20"/>
          <w:szCs w:val="20"/>
        </w:rPr>
      </w:pPr>
    </w:p>
    <w:p w:rsidR="00CA303E" w:rsidRPr="00E62608" w:rsidRDefault="00CA303E" w:rsidP="00603687">
      <w:pPr>
        <w:pStyle w:val="Level1"/>
        <w:widowControl/>
        <w:tabs>
          <w:tab w:val="left" w:pos="-1440"/>
        </w:tabs>
        <w:jc w:val="both"/>
        <w:rPr>
          <w:rFonts w:ascii="Footlight MT Light" w:hAnsi="Footlight MT Light" w:cs="Arial"/>
          <w:sz w:val="20"/>
          <w:szCs w:val="20"/>
          <w:u w:val="single"/>
        </w:rPr>
      </w:pPr>
      <w:r>
        <w:rPr>
          <w:rFonts w:ascii="Footlight MT Light" w:hAnsi="Footlight MT Light"/>
          <w:sz w:val="20"/>
          <w:szCs w:val="20"/>
        </w:rPr>
        <w:t>***You may see me before and after school or during 2</w:t>
      </w:r>
      <w:r w:rsidRPr="00CA303E">
        <w:rPr>
          <w:rFonts w:ascii="Footlight MT Light" w:hAnsi="Footlight MT Light"/>
          <w:sz w:val="20"/>
          <w:szCs w:val="20"/>
          <w:vertAlign w:val="superscript"/>
        </w:rPr>
        <w:t>nd</w:t>
      </w:r>
      <w:r>
        <w:rPr>
          <w:rFonts w:ascii="Footlight MT Light" w:hAnsi="Footlight MT Light"/>
          <w:sz w:val="20"/>
          <w:szCs w:val="20"/>
        </w:rPr>
        <w:t xml:space="preserve"> period to schedule make-up work or discuss any problems/difficulties you are having in class.</w:t>
      </w:r>
    </w:p>
    <w:p w:rsidR="00DE2ECF" w:rsidRDefault="00DE2ECF" w:rsidP="00DE2ECF">
      <w:pPr>
        <w:pStyle w:val="Level1"/>
        <w:widowControl/>
        <w:tabs>
          <w:tab w:val="left" w:pos="-1440"/>
        </w:tabs>
        <w:spacing w:after="240"/>
        <w:ind w:left="0" w:firstLine="0"/>
        <w:jc w:val="both"/>
        <w:rPr>
          <w:rFonts w:ascii="Footlight MT Light" w:hAnsi="Footlight MT Light" w:cs="Arial"/>
          <w:u w:val="single"/>
        </w:rPr>
      </w:pPr>
    </w:p>
    <w:p w:rsidR="00603687" w:rsidRDefault="00603687" w:rsidP="00DE2ECF">
      <w:pPr>
        <w:pStyle w:val="Level1"/>
        <w:widowControl/>
        <w:tabs>
          <w:tab w:val="left" w:pos="-1440"/>
        </w:tabs>
        <w:spacing w:after="240"/>
        <w:ind w:left="0" w:firstLine="0"/>
        <w:jc w:val="both"/>
        <w:rPr>
          <w:rFonts w:ascii="Footlight MT Light" w:hAnsi="Footlight MT Light" w:cs="Arial"/>
        </w:rPr>
      </w:pPr>
    </w:p>
    <w:p w:rsidR="00603687" w:rsidRDefault="00603687" w:rsidP="00DE2ECF">
      <w:pPr>
        <w:pStyle w:val="Level1"/>
        <w:widowControl/>
        <w:tabs>
          <w:tab w:val="left" w:pos="-1440"/>
        </w:tabs>
        <w:spacing w:after="240"/>
        <w:ind w:left="0" w:firstLine="0"/>
        <w:jc w:val="both"/>
        <w:rPr>
          <w:rFonts w:ascii="Footlight MT Light" w:hAnsi="Footlight MT Light" w:cs="Arial"/>
        </w:rPr>
      </w:pPr>
    </w:p>
    <w:p w:rsidR="00603687" w:rsidRDefault="00603687" w:rsidP="00DE2ECF">
      <w:pPr>
        <w:pStyle w:val="Level1"/>
        <w:widowControl/>
        <w:tabs>
          <w:tab w:val="left" w:pos="-1440"/>
        </w:tabs>
        <w:spacing w:after="240"/>
        <w:ind w:left="0" w:firstLine="0"/>
        <w:jc w:val="both"/>
        <w:rPr>
          <w:rFonts w:ascii="Footlight MT Light" w:hAnsi="Footlight MT Light" w:cs="Arial"/>
        </w:rPr>
      </w:pPr>
    </w:p>
    <w:p w:rsidR="00603687" w:rsidRDefault="00603687" w:rsidP="00DE2ECF">
      <w:pPr>
        <w:pStyle w:val="Level1"/>
        <w:widowControl/>
        <w:tabs>
          <w:tab w:val="left" w:pos="-1440"/>
        </w:tabs>
        <w:spacing w:after="240"/>
        <w:ind w:left="0" w:firstLine="0"/>
        <w:jc w:val="both"/>
        <w:rPr>
          <w:rFonts w:ascii="Footlight MT Light" w:hAnsi="Footlight MT Light" w:cs="Arial"/>
        </w:rPr>
      </w:pPr>
    </w:p>
    <w:p w:rsidR="00603687" w:rsidRDefault="00603687" w:rsidP="00DE2ECF">
      <w:pPr>
        <w:pStyle w:val="Level1"/>
        <w:widowControl/>
        <w:tabs>
          <w:tab w:val="left" w:pos="-1440"/>
        </w:tabs>
        <w:spacing w:after="240"/>
        <w:ind w:left="0" w:firstLine="0"/>
        <w:jc w:val="both"/>
        <w:rPr>
          <w:rFonts w:ascii="Footlight MT Light" w:hAnsi="Footlight MT Light" w:cs="Arial"/>
        </w:rPr>
      </w:pPr>
    </w:p>
    <w:p w:rsidR="00E62608" w:rsidRPr="00603687" w:rsidRDefault="00E62608" w:rsidP="00DE2ECF">
      <w:pPr>
        <w:pStyle w:val="Level1"/>
        <w:widowControl/>
        <w:tabs>
          <w:tab w:val="left" w:pos="-1440"/>
        </w:tabs>
        <w:spacing w:after="240"/>
        <w:ind w:left="0" w:firstLine="0"/>
        <w:jc w:val="both"/>
        <w:rPr>
          <w:rFonts w:ascii="Footlight MT Light" w:hAnsi="Footlight MT Light" w:cs="Arial"/>
          <w:sz w:val="36"/>
          <w:szCs w:val="36"/>
        </w:rPr>
      </w:pPr>
      <w:r w:rsidRPr="00603687">
        <w:rPr>
          <w:rFonts w:ascii="Footlight MT Light" w:hAnsi="Footlight MT Light" w:cs="Arial"/>
          <w:sz w:val="36"/>
          <w:szCs w:val="36"/>
        </w:rPr>
        <w:lastRenderedPageBreak/>
        <w:t xml:space="preserve">*** This syllabus is to be signed by student and parent/legal guardian and returned to Mrs. Edwards by Friday August 22, 2008. This </w:t>
      </w:r>
      <w:r w:rsidRPr="00603687">
        <w:rPr>
          <w:rFonts w:ascii="Footlight MT Light" w:hAnsi="Footlight MT Light" w:cs="Arial"/>
          <w:b/>
          <w:sz w:val="36"/>
          <w:szCs w:val="36"/>
        </w:rPr>
        <w:t>will count as your first quiz grade</w:t>
      </w:r>
      <w:r w:rsidRPr="00603687">
        <w:rPr>
          <w:rFonts w:ascii="Footlight MT Light" w:hAnsi="Footlight MT Light" w:cs="Arial"/>
          <w:sz w:val="36"/>
          <w:szCs w:val="36"/>
        </w:rPr>
        <w:t>***</w:t>
      </w:r>
    </w:p>
    <w:p w:rsidR="00E62608" w:rsidRDefault="00B709FE" w:rsidP="00DE2ECF">
      <w:pPr>
        <w:pStyle w:val="Level1"/>
        <w:widowControl/>
        <w:tabs>
          <w:tab w:val="left" w:pos="-1440"/>
        </w:tabs>
        <w:spacing w:after="240"/>
        <w:ind w:left="0" w:firstLine="0"/>
        <w:jc w:val="both"/>
        <w:rPr>
          <w:rFonts w:ascii="Footlight MT Light" w:hAnsi="Footlight MT Light" w:cs="Arial"/>
          <w:sz w:val="36"/>
          <w:szCs w:val="36"/>
        </w:rPr>
      </w:pPr>
      <w:r w:rsidRPr="00603687">
        <w:rPr>
          <w:rFonts w:ascii="Footlight MT Light" w:hAnsi="Footlight MT Light" w:cs="Arial"/>
          <w:sz w:val="36"/>
          <w:szCs w:val="36"/>
        </w:rPr>
        <w:t>______________________</w:t>
      </w:r>
      <w:r w:rsidR="00603687">
        <w:rPr>
          <w:rFonts w:ascii="Footlight MT Light" w:hAnsi="Footlight MT Light" w:cs="Arial"/>
          <w:sz w:val="36"/>
          <w:szCs w:val="36"/>
        </w:rPr>
        <w:t xml:space="preserve">           ______________________</w:t>
      </w:r>
    </w:p>
    <w:p w:rsidR="00603687" w:rsidRPr="00603687" w:rsidRDefault="00603687" w:rsidP="00DE2ECF">
      <w:pPr>
        <w:pStyle w:val="Level1"/>
        <w:widowControl/>
        <w:tabs>
          <w:tab w:val="left" w:pos="-1440"/>
        </w:tabs>
        <w:spacing w:after="240"/>
        <w:ind w:left="0" w:firstLine="0"/>
        <w:jc w:val="both"/>
        <w:rPr>
          <w:rFonts w:ascii="Footlight MT Light" w:hAnsi="Footlight MT Light" w:cs="Arial"/>
          <w:sz w:val="36"/>
          <w:szCs w:val="36"/>
        </w:rPr>
      </w:pPr>
    </w:p>
    <w:p w:rsidR="00603687" w:rsidRDefault="00B709FE" w:rsidP="00DE2ECF">
      <w:pPr>
        <w:pStyle w:val="Level1"/>
        <w:widowControl/>
        <w:tabs>
          <w:tab w:val="left" w:pos="-1440"/>
        </w:tabs>
        <w:spacing w:after="240"/>
        <w:ind w:left="0" w:firstLine="0"/>
        <w:jc w:val="both"/>
        <w:rPr>
          <w:rFonts w:ascii="Footlight MT Light" w:hAnsi="Footlight MT Light" w:cs="Arial"/>
          <w:sz w:val="36"/>
          <w:szCs w:val="36"/>
        </w:rPr>
      </w:pPr>
      <w:r w:rsidRPr="00603687">
        <w:rPr>
          <w:rFonts w:ascii="Footlight MT Light" w:hAnsi="Footlight MT Light" w:cs="Arial"/>
          <w:sz w:val="36"/>
          <w:szCs w:val="36"/>
        </w:rPr>
        <w:t xml:space="preserve">Parents, please provide contact info below (Phone numbers, email, and the best time to reach you if needed.  Thank </w:t>
      </w:r>
      <w:r w:rsidR="00603687" w:rsidRPr="00603687">
        <w:rPr>
          <w:rFonts w:ascii="Footlight MT Light" w:hAnsi="Footlight MT Light" w:cs="Arial"/>
          <w:sz w:val="36"/>
          <w:szCs w:val="36"/>
        </w:rPr>
        <w:t>you</w:t>
      </w:r>
      <w:r w:rsidRPr="00603687">
        <w:rPr>
          <w:rFonts w:ascii="Footlight MT Light" w:hAnsi="Footlight MT Light" w:cs="Arial"/>
          <w:sz w:val="36"/>
          <w:szCs w:val="36"/>
        </w:rPr>
        <w:t xml:space="preserve"> and I look forward to a fun and exciting year teaching your child World History I.  </w:t>
      </w:r>
      <w:r w:rsidR="00603687" w:rsidRPr="00603687">
        <w:rPr>
          <w:rFonts w:ascii="Footlight MT Light" w:hAnsi="Footlight MT Light" w:cs="Arial"/>
          <w:sz w:val="36"/>
          <w:szCs w:val="36"/>
        </w:rPr>
        <w:t xml:space="preserve">Also, please include any information </w:t>
      </w:r>
      <w:proofErr w:type="gramStart"/>
      <w:r w:rsidR="00603687" w:rsidRPr="00603687">
        <w:rPr>
          <w:rFonts w:ascii="Footlight MT Light" w:hAnsi="Footlight MT Light" w:cs="Arial"/>
          <w:sz w:val="36"/>
          <w:szCs w:val="36"/>
        </w:rPr>
        <w:t>(</w:t>
      </w:r>
      <w:r w:rsidR="00CA303E">
        <w:rPr>
          <w:rFonts w:ascii="Footlight MT Light" w:hAnsi="Footlight MT Light" w:cs="Arial"/>
          <w:sz w:val="36"/>
          <w:szCs w:val="36"/>
        </w:rPr>
        <w:t xml:space="preserve"> foster</w:t>
      </w:r>
      <w:proofErr w:type="gramEnd"/>
      <w:r w:rsidR="00CA303E">
        <w:rPr>
          <w:rFonts w:ascii="Footlight MT Light" w:hAnsi="Footlight MT Light" w:cs="Arial"/>
          <w:sz w:val="36"/>
          <w:szCs w:val="36"/>
        </w:rPr>
        <w:t xml:space="preserve"> family, </w:t>
      </w:r>
      <w:r w:rsidR="00603687" w:rsidRPr="00603687">
        <w:rPr>
          <w:rFonts w:ascii="Footlight MT Light" w:hAnsi="Footlight MT Light" w:cs="Arial"/>
          <w:sz w:val="36"/>
          <w:szCs w:val="36"/>
        </w:rPr>
        <w:t xml:space="preserve">health problems, </w:t>
      </w:r>
      <w:r w:rsidR="00603687">
        <w:rPr>
          <w:rFonts w:ascii="Footlight MT Light" w:hAnsi="Footlight MT Light" w:cs="Arial"/>
          <w:sz w:val="36"/>
          <w:szCs w:val="36"/>
        </w:rPr>
        <w:t xml:space="preserve">learning disabilities, food allergies, </w:t>
      </w:r>
      <w:r w:rsidR="00603687" w:rsidRPr="00603687">
        <w:rPr>
          <w:rFonts w:ascii="Footlight MT Light" w:hAnsi="Footlight MT Light" w:cs="Arial"/>
          <w:sz w:val="36"/>
          <w:szCs w:val="36"/>
        </w:rPr>
        <w:t xml:space="preserve">etc…) that </w:t>
      </w:r>
      <w:r w:rsidR="00603687">
        <w:rPr>
          <w:rFonts w:ascii="Footlight MT Light" w:hAnsi="Footlight MT Light" w:cs="Arial"/>
          <w:sz w:val="36"/>
          <w:szCs w:val="36"/>
        </w:rPr>
        <w:t>is needed for your child to have a successful year in World History I and at HHS</w:t>
      </w:r>
      <w:r w:rsidR="00603687" w:rsidRPr="00603687">
        <w:rPr>
          <w:rFonts w:ascii="Footlight MT Light" w:hAnsi="Footlight MT Light" w:cs="Arial"/>
          <w:sz w:val="36"/>
          <w:szCs w:val="36"/>
        </w:rPr>
        <w:t>.</w:t>
      </w:r>
    </w:p>
    <w:p w:rsidR="00603687" w:rsidRDefault="00603687" w:rsidP="00DE2ECF">
      <w:pPr>
        <w:pStyle w:val="Level1"/>
        <w:widowControl/>
        <w:tabs>
          <w:tab w:val="left" w:pos="-1440"/>
        </w:tabs>
        <w:spacing w:after="240"/>
        <w:ind w:left="0" w:firstLine="0"/>
        <w:jc w:val="both"/>
        <w:rPr>
          <w:rFonts w:ascii="Footlight MT Light" w:hAnsi="Footlight MT Light" w:cs="Arial"/>
          <w:sz w:val="36"/>
          <w:szCs w:val="36"/>
        </w:rPr>
      </w:pPr>
      <w:r>
        <w:rPr>
          <w:rFonts w:ascii="Footlight MT Light" w:hAnsi="Footlight MT Light" w:cs="Arial"/>
          <w:sz w:val="36"/>
          <w:szCs w:val="36"/>
        </w:rPr>
        <w:t>Email address: _____________________________________</w:t>
      </w:r>
    </w:p>
    <w:p w:rsidR="00603687" w:rsidRDefault="00603687" w:rsidP="00DE2ECF">
      <w:pPr>
        <w:pStyle w:val="Level1"/>
        <w:widowControl/>
        <w:tabs>
          <w:tab w:val="left" w:pos="-1440"/>
        </w:tabs>
        <w:spacing w:after="240"/>
        <w:ind w:left="0" w:firstLine="0"/>
        <w:jc w:val="both"/>
        <w:rPr>
          <w:rFonts w:ascii="Footlight MT Light" w:hAnsi="Footlight MT Light" w:cs="Arial"/>
          <w:sz w:val="36"/>
          <w:szCs w:val="36"/>
        </w:rPr>
      </w:pPr>
      <w:r>
        <w:rPr>
          <w:rFonts w:ascii="Footlight MT Light" w:hAnsi="Footlight MT Light" w:cs="Arial"/>
          <w:sz w:val="36"/>
          <w:szCs w:val="36"/>
        </w:rPr>
        <w:t>Home phone: ______________________________________</w:t>
      </w:r>
    </w:p>
    <w:p w:rsidR="00B709FE" w:rsidRPr="00603687" w:rsidRDefault="00CA303E" w:rsidP="00DE2ECF">
      <w:pPr>
        <w:pStyle w:val="Level1"/>
        <w:widowControl/>
        <w:tabs>
          <w:tab w:val="left" w:pos="-1440"/>
        </w:tabs>
        <w:spacing w:after="240"/>
        <w:ind w:left="0" w:firstLine="0"/>
        <w:jc w:val="both"/>
        <w:rPr>
          <w:rFonts w:ascii="Footlight MT Light" w:hAnsi="Footlight MT Light" w:cs="Arial"/>
          <w:sz w:val="36"/>
          <w:szCs w:val="36"/>
        </w:rPr>
      </w:pPr>
      <w:r>
        <w:rPr>
          <w:rFonts w:ascii="Footlight MT Light" w:hAnsi="Footlight MT Light" w:cs="Arial"/>
          <w:sz w:val="36"/>
          <w:szCs w:val="36"/>
        </w:rPr>
        <w:t>Cell p</w:t>
      </w:r>
      <w:r w:rsidR="00603687">
        <w:rPr>
          <w:rFonts w:ascii="Footlight MT Light" w:hAnsi="Footlight MT Light" w:cs="Arial"/>
          <w:sz w:val="36"/>
          <w:szCs w:val="36"/>
        </w:rPr>
        <w:t>hone: ________________________________________</w:t>
      </w:r>
      <w:r w:rsidR="00B709FE" w:rsidRPr="00603687">
        <w:rPr>
          <w:rFonts w:ascii="Footlight MT Light" w:hAnsi="Footlight MT Light" w:cs="Arial"/>
          <w:sz w:val="36"/>
          <w:szCs w:val="36"/>
        </w:rPr>
        <w:t xml:space="preserve">                                                                    </w:t>
      </w:r>
    </w:p>
    <w:p w:rsidR="00CA303E" w:rsidRDefault="00CA303E" w:rsidP="00DE2ECF">
      <w:pPr>
        <w:spacing w:after="0"/>
        <w:rPr>
          <w:rFonts w:ascii="Footlight MT Light" w:hAnsi="Footlight MT Light"/>
          <w:sz w:val="36"/>
          <w:szCs w:val="36"/>
        </w:rPr>
      </w:pPr>
      <w:r>
        <w:rPr>
          <w:rFonts w:ascii="Footlight MT Light" w:hAnsi="Footlight MT Light"/>
          <w:sz w:val="36"/>
          <w:szCs w:val="36"/>
        </w:rPr>
        <w:t>Work phone: ______________________________________</w:t>
      </w:r>
    </w:p>
    <w:p w:rsidR="00CA303E" w:rsidRDefault="00CA303E" w:rsidP="00DE2ECF">
      <w:pPr>
        <w:spacing w:after="0"/>
        <w:rPr>
          <w:rFonts w:ascii="Footlight MT Light" w:hAnsi="Footlight MT Light"/>
          <w:sz w:val="36"/>
          <w:szCs w:val="36"/>
        </w:rPr>
      </w:pPr>
      <w:r>
        <w:rPr>
          <w:rFonts w:ascii="Footlight MT Light" w:hAnsi="Footlight MT Light"/>
          <w:sz w:val="36"/>
          <w:szCs w:val="36"/>
        </w:rPr>
        <w:t>***please specify if it is okay to contact you at work if I am having difficulty in reaching you at home or on the cell number***</w:t>
      </w:r>
    </w:p>
    <w:p w:rsidR="00CA303E" w:rsidRDefault="00CA303E" w:rsidP="00DE2ECF">
      <w:pPr>
        <w:spacing w:after="0"/>
        <w:rPr>
          <w:rFonts w:ascii="Footlight MT Light" w:hAnsi="Footlight MT Light"/>
          <w:sz w:val="36"/>
          <w:szCs w:val="36"/>
        </w:rPr>
      </w:pPr>
    </w:p>
    <w:p w:rsidR="00DE2ECF" w:rsidRPr="00E62608" w:rsidRDefault="00CA303E" w:rsidP="00CA303E">
      <w:pPr>
        <w:spacing w:after="0"/>
        <w:rPr>
          <w:rFonts w:ascii="Footlight MT Light" w:hAnsi="Footlight MT Light"/>
          <w:sz w:val="32"/>
          <w:szCs w:val="32"/>
        </w:rPr>
      </w:pPr>
      <w:r>
        <w:rPr>
          <w:rFonts w:ascii="Footlight MT Light" w:hAnsi="Footlight MT Light"/>
          <w:sz w:val="36"/>
          <w:szCs w:val="36"/>
        </w:rPr>
        <w:t>Any medical problems, allergies, learning difficulties</w:t>
      </w:r>
      <w:proofErr w:type="gramStart"/>
      <w:r>
        <w:rPr>
          <w:rFonts w:ascii="Footlight MT Light" w:hAnsi="Footlight MT Light"/>
          <w:sz w:val="36"/>
          <w:szCs w:val="36"/>
        </w:rPr>
        <w:t>,  changes</w:t>
      </w:r>
      <w:proofErr w:type="gramEnd"/>
      <w:r>
        <w:rPr>
          <w:rFonts w:ascii="Footlight MT Light" w:hAnsi="Footlight MT Light"/>
          <w:sz w:val="36"/>
          <w:szCs w:val="36"/>
        </w:rPr>
        <w:t xml:space="preserve"> in living arrangements, etc, that might challenge/enhance learning. ________________________________________________________________________________________________________________________________________________________________________________________________________________</w:t>
      </w:r>
    </w:p>
    <w:sectPr w:rsidR="00DE2ECF" w:rsidRPr="00E62608" w:rsidSect="007E17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F6FCD"/>
    <w:multiLevelType w:val="hybridMultilevel"/>
    <w:tmpl w:val="D334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21306F"/>
    <w:multiLevelType w:val="hybridMultilevel"/>
    <w:tmpl w:val="C022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1F413F"/>
    <w:multiLevelType w:val="hybridMultilevel"/>
    <w:tmpl w:val="B770CD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2ECF"/>
    <w:rsid w:val="00033762"/>
    <w:rsid w:val="00144783"/>
    <w:rsid w:val="00175E55"/>
    <w:rsid w:val="004D6B00"/>
    <w:rsid w:val="00603687"/>
    <w:rsid w:val="00615F0B"/>
    <w:rsid w:val="007C03C2"/>
    <w:rsid w:val="007E175B"/>
    <w:rsid w:val="007E3637"/>
    <w:rsid w:val="008F462F"/>
    <w:rsid w:val="00920274"/>
    <w:rsid w:val="00B709FE"/>
    <w:rsid w:val="00CA303E"/>
    <w:rsid w:val="00DE2ECF"/>
    <w:rsid w:val="00E314FD"/>
    <w:rsid w:val="00E62608"/>
    <w:rsid w:val="00EE129E"/>
    <w:rsid w:val="00F85A4E"/>
    <w:rsid w:val="00FA11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7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2ECF"/>
    <w:rPr>
      <w:color w:val="0000FF" w:themeColor="hyperlink"/>
      <w:u w:val="single"/>
    </w:rPr>
  </w:style>
  <w:style w:type="paragraph" w:customStyle="1" w:styleId="Level1">
    <w:name w:val="Level 1"/>
    <w:basedOn w:val="Normal"/>
    <w:rsid w:val="00DE2ECF"/>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dwards@wcs.k12.v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2008-08-19T01:43:00Z</dcterms:created>
  <dcterms:modified xsi:type="dcterms:W3CDTF">2008-08-19T03:20:00Z</dcterms:modified>
</cp:coreProperties>
</file>