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28" w:rsidRPr="00C52BF1" w:rsidRDefault="00C52BF1" w:rsidP="00C52BF1">
      <w:pPr>
        <w:spacing w:line="360" w:lineRule="auto"/>
        <w:rPr>
          <w:b/>
          <w:sz w:val="28"/>
          <w:szCs w:val="28"/>
        </w:rPr>
      </w:pPr>
      <w:r w:rsidRPr="00C52BF1">
        <w:rPr>
          <w:b/>
          <w:sz w:val="28"/>
          <w:szCs w:val="28"/>
        </w:rPr>
        <w:t>AP CHEMISTRY SEMESTER I REVIEW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Review the following topics: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Atomic number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Mass number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Period, series, parts of periodic chart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Writing formulas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Temperature conversions: </w:t>
      </w:r>
      <w:proofErr w:type="spellStart"/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</w:t>
      </w:r>
      <w:proofErr w:type="gramStart"/>
      <w:r>
        <w:rPr>
          <w:sz w:val="24"/>
          <w:szCs w:val="24"/>
        </w:rPr>
        <w:t>,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F,K</w:t>
      </w:r>
      <w:proofErr w:type="spellEnd"/>
      <w:proofErr w:type="gramEnd"/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Sig figs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Metric conversions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Moles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Stoichiometry: grams and reaction in solution (M)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Empirical formula: masses, %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Solubility rules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Ionic and net ionic equations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Strong and weak acids and bases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Molarity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Balancing redox equations in acid and base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Oxidation numbers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Coffee cup calorimeter (∆E = </w:t>
      </w:r>
      <w:proofErr w:type="spellStart"/>
      <w:r>
        <w:rPr>
          <w:sz w:val="24"/>
          <w:szCs w:val="24"/>
        </w:rPr>
        <w:t>m∆Tc</w:t>
      </w:r>
      <w:r>
        <w:rPr>
          <w:sz w:val="24"/>
          <w:szCs w:val="24"/>
          <w:vertAlign w:val="subscript"/>
        </w:rPr>
        <w:t>p</w:t>
      </w:r>
      <w:proofErr w:type="spellEnd"/>
      <w:r>
        <w:rPr>
          <w:sz w:val="24"/>
          <w:szCs w:val="24"/>
        </w:rPr>
        <w:t>)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Thermochemical equation: ∆H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is for # moles in equation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∆H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=∆</w:t>
      </w:r>
      <w:proofErr w:type="spellStart"/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f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  <w:vertAlign w:val="subscript"/>
        </w:rPr>
        <w:t>products</w:t>
      </w:r>
      <w:proofErr w:type="spellEnd"/>
      <w:r>
        <w:rPr>
          <w:sz w:val="24"/>
          <w:szCs w:val="24"/>
        </w:rPr>
        <w:t xml:space="preserve"> - ∆</w:t>
      </w:r>
      <w:proofErr w:type="spellStart"/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f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  <w:vertAlign w:val="subscript"/>
        </w:rPr>
        <w:t>reactants</w:t>
      </w:r>
      <w:proofErr w:type="spellEnd"/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sym w:font="Symbol" w:char="F06E"/>
      </w:r>
      <w:r>
        <w:rPr>
          <w:sz w:val="24"/>
          <w:szCs w:val="24"/>
        </w:rPr>
        <w:sym w:font="Symbol" w:char="F06C"/>
      </w:r>
      <w:r>
        <w:rPr>
          <w:sz w:val="24"/>
          <w:szCs w:val="24"/>
        </w:rPr>
        <w:t xml:space="preserve"> = c (problems)</w:t>
      </w:r>
    </w:p>
    <w:p w:rsidR="00C52BF1" w:rsidRP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Electron configuration, orbital notation, shorthand notation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Trends: atomic size, ionization energy, electron affinity, electronegativity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Formal charge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Resonance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Shapes of molecules, Lewis structure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Polarity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Mole fraction</w:t>
      </w:r>
    </w:p>
    <w:p w:rsidR="00C52BF1" w:rsidRDefault="00C52BF1" w:rsidP="00C52BF1">
      <w:pPr>
        <w:spacing w:line="360" w:lineRule="auto"/>
        <w:rPr>
          <w:sz w:val="24"/>
          <w:szCs w:val="24"/>
          <w:vertAlign w:val="subscript"/>
        </w:rPr>
      </w:pPr>
      <w:r>
        <w:rPr>
          <w:sz w:val="24"/>
          <w:szCs w:val="24"/>
        </w:rPr>
        <w:t>∆</w:t>
      </w:r>
      <w:proofErr w:type="spellStart"/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fusion</w:t>
      </w:r>
      <w:proofErr w:type="spellEnd"/>
    </w:p>
    <w:p w:rsidR="00C52BF1" w:rsidRDefault="00C52BF1" w:rsidP="00C52BF1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Molality</w:t>
      </w:r>
    </w:p>
    <w:p w:rsid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Colligative properties: ∆T = </w:t>
      </w:r>
      <w:proofErr w:type="spellStart"/>
      <w:r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 xml:space="preserve"> particles</w:t>
      </w:r>
    </w:p>
    <w:p w:rsidR="00C52BF1" w:rsidRPr="00C52BF1" w:rsidRDefault="00C52BF1" w:rsidP="00C52B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Equation writing</w:t>
      </w:r>
    </w:p>
    <w:sectPr w:rsidR="00C52BF1" w:rsidRPr="00C52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F1"/>
    <w:rsid w:val="00AE6228"/>
    <w:rsid w:val="00C52BF1"/>
    <w:rsid w:val="00F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Saint Viator</cp:lastModifiedBy>
  <cp:revision>2</cp:revision>
  <cp:lastPrinted>2013-12-16T14:49:00Z</cp:lastPrinted>
  <dcterms:created xsi:type="dcterms:W3CDTF">2013-12-16T14:49:00Z</dcterms:created>
  <dcterms:modified xsi:type="dcterms:W3CDTF">2013-12-16T14:49:00Z</dcterms:modified>
</cp:coreProperties>
</file>