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EA0" w:rsidRP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jc w:val="center"/>
        <w:rPr>
          <w:b/>
        </w:rPr>
      </w:pPr>
      <w:r w:rsidRPr="00D72EA0">
        <w:rPr>
          <w:b/>
        </w:rPr>
        <w:t>CHAPTER 21 (SECTION 1) PAGES 636-646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>1. At the Congress of Vienna, the Austrian representative Prince M</w:t>
      </w:r>
      <w:r>
        <w:t xml:space="preserve">etternich pursued the policy of </w:t>
      </w:r>
      <w:r>
        <w:t>legitimacy, meaning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he wished to legitimate the French defeat.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he sought legitimate control over central Europe to benefit Austria.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he endeavored to restore legitimate monarchs on the thrones of every major European power to preserve traditional institutions and values.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he sought legitimate proof of England's economic and industrial support of Austria.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sectPr w:rsidR="00D72EA0" w:rsidSect="00D72EA0">
          <w:endnotePr>
            <w:numFmt w:val="decimal"/>
          </w:endnotePr>
          <w:pgSz w:w="12240" w:h="15840"/>
          <w:pgMar w:top="1152" w:right="1440" w:bottom="1152" w:left="1440" w:header="1152" w:footer="1152" w:gutter="0"/>
          <w:cols w:space="720"/>
          <w:noEndnote/>
        </w:sectPr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lastRenderedPageBreak/>
        <w:t>2. After Napoleon's defeat, the Quadruple Alliance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sent troops to sack Paris.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restored the old Bourbon monarchy to France in the person of Louis XVIII.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returned Corsica to Italian control.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delivered an ultimatum to the pope demanding full control over all of Italy.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 xml:space="preserve"> </w:t>
      </w:r>
      <w:r>
        <w:tab/>
      </w:r>
      <w:r>
        <w:tab/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>3. The Congress of Vienna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gave Prussia complete control over Polish lands.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created policies that would maintain the balance of power among the members of the Quadruple Alliance.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failed to achieve long-lasting peace among European nations.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treated France leniently following Napoleon's One Hundred Days.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>4. The foreign minister and diplomat who dominated the Congress of Vienna was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 xml:space="preserve">. </w:t>
      </w:r>
      <w:proofErr w:type="spellStart"/>
      <w:r>
        <w:t>Klemens</w:t>
      </w:r>
      <w:proofErr w:type="spellEnd"/>
      <w:r>
        <w:t xml:space="preserve"> von Metternich.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Prince Talleyrand.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Tsar Alexander I.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d. Napoleon.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 xml:space="preserve">5. </w:t>
      </w:r>
      <w:proofErr w:type="spellStart"/>
      <w:r>
        <w:t>Klemens</w:t>
      </w:r>
      <w:proofErr w:type="spellEnd"/>
      <w:r>
        <w:t xml:space="preserve"> von Metternich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supported much of the revolutionary ideology after Napoleon's defeat.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thought that a free press was necessary to maintain the status quo.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believed European monarchs shared the common interest of stability.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was anti-religious and supported atheistic causes.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>6. Conservatism, the dominant political philosophy following the fall of Napoleon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was rejected by the Congress of Vienna as inappropriate in the new liberal age.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expressed that individual rights remained the best guide for human order.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 xml:space="preserve">. was best expressed in Edmund Burke's </w:t>
      </w:r>
      <w:r>
        <w:rPr>
          <w:i/>
          <w:iCs/>
        </w:rPr>
        <w:t>Reflections on the Revolution in France</w:t>
      </w:r>
      <w:r>
        <w:t>, emphasizing the dangers of radical and "rational" political change.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 xml:space="preserve">. was too radical for Joseph de </w:t>
      </w:r>
      <w:proofErr w:type="spellStart"/>
      <w:r>
        <w:t>Maistre</w:t>
      </w:r>
      <w:proofErr w:type="spellEnd"/>
      <w:r>
        <w:t>, the French spokesman for a cautious, evolutionary conservatism.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 xml:space="preserve">7. </w:t>
      </w:r>
      <w:proofErr w:type="gramStart"/>
      <w:r>
        <w:t>At</w:t>
      </w:r>
      <w:proofErr w:type="gramEnd"/>
      <w:r>
        <w:t xml:space="preserve"> its most elementary level, conservatism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sought to preserve the achievements of previous generations by subordinating individual rights to communal welfare.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became the most popular political philosophy in Russia.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sought above all else the achievement of individual rights.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was never popular among the political elite of Europe.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firstLine="720"/>
        <w:sectPr w:rsidR="00D72EA0">
          <w:endnotePr>
            <w:numFmt w:val="decimal"/>
          </w:endnotePr>
          <w:type w:val="continuous"/>
          <w:pgSz w:w="12240" w:h="15840"/>
          <w:pgMar w:top="1152" w:right="1440" w:bottom="1152" w:left="1440" w:header="1152" w:footer="1152" w:gutter="0"/>
          <w:cols w:space="720"/>
          <w:noEndnote/>
        </w:sectPr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lastRenderedPageBreak/>
        <w:t>8. Th</w:t>
      </w:r>
      <w:bookmarkStart w:id="0" w:name="_GoBack"/>
      <w:bookmarkEnd w:id="0"/>
      <w:r>
        <w:t>e Congress of Vienna was most successful at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ending the political domination of the Holy Alliance of Greece.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thwarting Britain's attempts to intervene and crush revolts in Italy and Spain.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crushing the colonial revolts in Latin America.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 xml:space="preserve">. establishing an order that managed to avoid a general European conflict for almost a century. 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 xml:space="preserve">9. </w:t>
      </w:r>
      <w:proofErr w:type="gramStart"/>
      <w:r>
        <w:t>The</w:t>
      </w:r>
      <w:proofErr w:type="gramEnd"/>
      <w:r>
        <w:t xml:space="preserve"> most important factor in preventing the European ove</w:t>
      </w:r>
      <w:r>
        <w:t xml:space="preserve">rthrow of the newly independent </w:t>
      </w:r>
      <w:r>
        <w:t>nations of Latin America was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a. British naval power.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the Monroe Doctrine guiding American foreign policy.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the sheer size of South America.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growing support for pacifism in Europe.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firstLine="720"/>
      </w:pPr>
      <w:r>
        <w:t>ANSWER:  a, page 584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>10. The Greek revolt was successful largely due to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a well-trained guerrilla army.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the Turks' lack of fortitude.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c. European intervention.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superior Greek military tactics.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 xml:space="preserve">11. Which of the following areas was most directly controlled by the Austrians after </w:t>
      </w:r>
      <w:proofErr w:type="gramStart"/>
      <w:r>
        <w:t>1815</w:t>
      </w:r>
      <w:proofErr w:type="gramEnd"/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a. Britain.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b. France.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c. Spain.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d. Italy.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>12. When protestors of high bread prices in England clashed w</w:t>
      </w:r>
      <w:r>
        <w:t xml:space="preserve">ith government authorities, the </w:t>
      </w:r>
      <w:r>
        <w:t>resulting conflict was known as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the St. Paul's Massacre.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 xml:space="preserve">. the </w:t>
      </w:r>
      <w:proofErr w:type="spellStart"/>
      <w:r>
        <w:t>Charing</w:t>
      </w:r>
      <w:proofErr w:type="spellEnd"/>
      <w:r>
        <w:t xml:space="preserve"> Cross Incident.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 xml:space="preserve">. the </w:t>
      </w:r>
      <w:proofErr w:type="spellStart"/>
      <w:r>
        <w:t>Peterloo</w:t>
      </w:r>
      <w:proofErr w:type="spellEnd"/>
      <w:r>
        <w:t xml:space="preserve"> Massacre.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the Trafalgar Spectacle.</w:t>
      </w:r>
    </w:p>
    <w:p w:rsidR="00C34F5F" w:rsidRDefault="00C34F5F"/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r>
        <w:t xml:space="preserve">13. </w:t>
      </w:r>
      <w:proofErr w:type="gramStart"/>
      <w:r>
        <w:t>By</w:t>
      </w:r>
      <w:proofErr w:type="gramEnd"/>
      <w:r>
        <w:t xml:space="preserve"> 1815, following the Congress of Vienna, the Italian peninsula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was entirely unified as a single country.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remained divided into nine states subject to the domination of northern European powers.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had been devastated by the last campaigns of Napoleon.</w:t>
      </w:r>
    </w:p>
    <w:p w:rsidR="00D72EA0" w:rsidRDefault="00D72EA0" w:rsidP="00D72EA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had been completely annexed by Austria, a move confirmed by the Congress.</w:t>
      </w:r>
    </w:p>
    <w:p w:rsidR="00D72EA0" w:rsidRDefault="00D72EA0"/>
    <w:sectPr w:rsidR="00D72E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EA0"/>
    <w:rsid w:val="00C34F5F"/>
    <w:rsid w:val="00D7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E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E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GREGORY DOAN</dc:creator>
  <cp:lastModifiedBy>GREGORY DOAN</cp:lastModifiedBy>
  <cp:revision>1</cp:revision>
  <dcterms:created xsi:type="dcterms:W3CDTF">2014-02-03T05:01:00Z</dcterms:created>
  <dcterms:modified xsi:type="dcterms:W3CDTF">2014-02-03T05:16:00Z</dcterms:modified>
</cp:coreProperties>
</file>