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6B" w:rsidRPr="001F0C52" w:rsidRDefault="002C446B" w:rsidP="002C446B">
      <w:pPr>
        <w:jc w:val="right"/>
        <w:rPr>
          <w:b/>
          <w:sz w:val="22"/>
          <w:szCs w:val="22"/>
        </w:rPr>
      </w:pPr>
      <w:r w:rsidRPr="001F0C52">
        <w:rPr>
          <w:b/>
          <w:sz w:val="22"/>
          <w:szCs w:val="22"/>
        </w:rPr>
        <w:t>Mrs. Jennifer Kottra</w:t>
      </w:r>
    </w:p>
    <w:p w:rsidR="002C446B" w:rsidRPr="001F0C52" w:rsidRDefault="00EE298B" w:rsidP="002C446B">
      <w:pPr>
        <w:jc w:val="right"/>
        <w:rPr>
          <w:b/>
          <w:sz w:val="22"/>
          <w:szCs w:val="22"/>
        </w:rPr>
      </w:pPr>
      <w:hyperlink r:id="rId6" w:history="1">
        <w:r w:rsidR="002C446B" w:rsidRPr="001F0C52">
          <w:rPr>
            <w:rStyle w:val="Hyperlink"/>
            <w:b/>
            <w:sz w:val="22"/>
            <w:szCs w:val="22"/>
          </w:rPr>
          <w:t>jkottra@saintviator.com</w:t>
        </w:r>
      </w:hyperlink>
    </w:p>
    <w:p w:rsidR="002C446B" w:rsidRDefault="002C446B" w:rsidP="002C446B">
      <w:pPr>
        <w:jc w:val="right"/>
        <w:rPr>
          <w:b/>
          <w:sz w:val="22"/>
          <w:szCs w:val="22"/>
        </w:rPr>
      </w:pPr>
      <w:r>
        <w:rPr>
          <w:b/>
          <w:sz w:val="22"/>
          <w:szCs w:val="22"/>
        </w:rPr>
        <w:t>847-392-4050 x223</w:t>
      </w:r>
    </w:p>
    <w:p w:rsidR="002C446B" w:rsidRDefault="002C446B" w:rsidP="002C446B">
      <w:pPr>
        <w:jc w:val="right"/>
        <w:rPr>
          <w:b/>
          <w:sz w:val="22"/>
          <w:szCs w:val="22"/>
        </w:rPr>
      </w:pPr>
      <w:r>
        <w:rPr>
          <w:b/>
          <w:sz w:val="22"/>
          <w:szCs w:val="22"/>
        </w:rPr>
        <w:t>Availability by Appointment</w:t>
      </w:r>
    </w:p>
    <w:p w:rsidR="002C446B" w:rsidRPr="001F0C52" w:rsidRDefault="002C446B" w:rsidP="002C446B">
      <w:pPr>
        <w:jc w:val="right"/>
        <w:rPr>
          <w:b/>
          <w:sz w:val="22"/>
          <w:szCs w:val="22"/>
        </w:rPr>
      </w:pPr>
    </w:p>
    <w:p w:rsidR="002C446B" w:rsidRPr="001F0C52" w:rsidRDefault="008A0600" w:rsidP="002C446B">
      <w:pPr>
        <w:jc w:val="center"/>
        <w:rPr>
          <w:b/>
          <w:sz w:val="28"/>
          <w:szCs w:val="28"/>
        </w:rPr>
      </w:pPr>
      <w:r>
        <w:rPr>
          <w:b/>
          <w:sz w:val="28"/>
          <w:szCs w:val="28"/>
        </w:rPr>
        <w:t>American Literature</w:t>
      </w:r>
      <w:r w:rsidR="00255CFC">
        <w:rPr>
          <w:b/>
          <w:sz w:val="28"/>
          <w:szCs w:val="28"/>
        </w:rPr>
        <w:t xml:space="preserve"> and Composition</w:t>
      </w:r>
      <w:r w:rsidR="00D224A3">
        <w:rPr>
          <w:b/>
          <w:sz w:val="28"/>
          <w:szCs w:val="28"/>
        </w:rPr>
        <w:t xml:space="preserve"> Honors (2013-2014</w:t>
      </w:r>
      <w:r w:rsidR="002C446B" w:rsidRPr="001F0C52">
        <w:rPr>
          <w:b/>
          <w:sz w:val="28"/>
          <w:szCs w:val="28"/>
        </w:rPr>
        <w:t>)</w:t>
      </w:r>
    </w:p>
    <w:p w:rsidR="007B3E2A" w:rsidRDefault="007B3E2A"/>
    <w:p w:rsidR="002C446B" w:rsidRDefault="002C446B" w:rsidP="002C446B">
      <w:pPr>
        <w:rPr>
          <w:sz w:val="22"/>
          <w:szCs w:val="22"/>
        </w:rPr>
      </w:pPr>
      <w:r w:rsidRPr="00667C11">
        <w:rPr>
          <w:b/>
          <w:sz w:val="22"/>
          <w:szCs w:val="22"/>
        </w:rPr>
        <w:t>COURSE EXPECTATIONS</w:t>
      </w:r>
      <w:r>
        <w:rPr>
          <w:b/>
          <w:sz w:val="22"/>
          <w:szCs w:val="22"/>
        </w:rPr>
        <w:t>:</w:t>
      </w:r>
    </w:p>
    <w:p w:rsidR="002C446B" w:rsidRDefault="002C446B" w:rsidP="002C446B">
      <w:pPr>
        <w:numPr>
          <w:ilvl w:val="0"/>
          <w:numId w:val="1"/>
        </w:numPr>
        <w:rPr>
          <w:sz w:val="22"/>
          <w:szCs w:val="22"/>
        </w:rPr>
      </w:pPr>
      <w:r>
        <w:rPr>
          <w:sz w:val="22"/>
          <w:szCs w:val="22"/>
        </w:rPr>
        <w:t>COURSE POLICIES AND PROCEDURES</w:t>
      </w:r>
    </w:p>
    <w:p w:rsidR="002C446B" w:rsidRDefault="002C446B" w:rsidP="002C446B">
      <w:pPr>
        <w:numPr>
          <w:ilvl w:val="0"/>
          <w:numId w:val="2"/>
        </w:numPr>
        <w:rPr>
          <w:sz w:val="22"/>
          <w:szCs w:val="22"/>
        </w:rPr>
      </w:pPr>
      <w:r>
        <w:rPr>
          <w:sz w:val="22"/>
          <w:szCs w:val="22"/>
        </w:rPr>
        <w:t xml:space="preserve">In order to maintain an atmosphere conducive to learning, students are expected to </w:t>
      </w:r>
      <w:r w:rsidRPr="001125C3">
        <w:rPr>
          <w:b/>
          <w:sz w:val="22"/>
          <w:szCs w:val="22"/>
        </w:rPr>
        <w:t>respect</w:t>
      </w:r>
      <w:r>
        <w:rPr>
          <w:sz w:val="22"/>
          <w:szCs w:val="22"/>
        </w:rPr>
        <w:t xml:space="preserve"> one another and the teacher.</w:t>
      </w:r>
    </w:p>
    <w:p w:rsidR="002C446B" w:rsidRDefault="002C446B" w:rsidP="002C446B">
      <w:pPr>
        <w:numPr>
          <w:ilvl w:val="0"/>
          <w:numId w:val="2"/>
        </w:numPr>
        <w:rPr>
          <w:sz w:val="22"/>
          <w:szCs w:val="22"/>
        </w:rPr>
      </w:pPr>
      <w:r>
        <w:rPr>
          <w:sz w:val="22"/>
          <w:szCs w:val="22"/>
        </w:rPr>
        <w:t xml:space="preserve">Regular attendance is expected.  Students will be considered tardy if they are not seated in their assigned seat when the bell rings.  </w:t>
      </w:r>
    </w:p>
    <w:p w:rsidR="002C446B" w:rsidRDefault="002C446B" w:rsidP="002C446B">
      <w:pPr>
        <w:numPr>
          <w:ilvl w:val="0"/>
          <w:numId w:val="3"/>
        </w:numPr>
        <w:rPr>
          <w:sz w:val="22"/>
          <w:szCs w:val="22"/>
        </w:rPr>
      </w:pPr>
      <w:r>
        <w:rPr>
          <w:sz w:val="22"/>
          <w:szCs w:val="22"/>
        </w:rPr>
        <w:t>Students should not make appointments with their counselor during class, nor arrive to class late from the counselor’s office when an assignment is due in class.</w:t>
      </w:r>
    </w:p>
    <w:p w:rsidR="002C446B" w:rsidRDefault="002C446B" w:rsidP="002C446B">
      <w:pPr>
        <w:numPr>
          <w:ilvl w:val="0"/>
          <w:numId w:val="2"/>
        </w:numPr>
        <w:rPr>
          <w:sz w:val="22"/>
          <w:szCs w:val="22"/>
        </w:rPr>
      </w:pPr>
      <w:r>
        <w:rPr>
          <w:sz w:val="22"/>
          <w:szCs w:val="22"/>
        </w:rPr>
        <w:t xml:space="preserve">Academic honesty is expected and strictly enforced.  Students will submit all writing papers to </w:t>
      </w:r>
      <w:hyperlink r:id="rId7" w:history="1">
        <w:r w:rsidRPr="00BE78C0">
          <w:rPr>
            <w:rStyle w:val="Hyperlink"/>
            <w:sz w:val="22"/>
            <w:szCs w:val="22"/>
          </w:rPr>
          <w:t>www.turnitin.com</w:t>
        </w:r>
      </w:hyperlink>
      <w:r>
        <w:rPr>
          <w:sz w:val="22"/>
          <w:szCs w:val="22"/>
        </w:rPr>
        <w:t xml:space="preserve"> using their assigned Saint Viator High School gmail e-mail account.  Academic dishonesty will immediately be brought to the attention of the Dean, and all parties involved will receive appropriate consequences as outlined in the Saint Viator High School student handbook.</w:t>
      </w:r>
    </w:p>
    <w:p w:rsidR="002C446B" w:rsidRDefault="002C446B" w:rsidP="002C446B">
      <w:pPr>
        <w:numPr>
          <w:ilvl w:val="0"/>
          <w:numId w:val="2"/>
        </w:numPr>
        <w:rPr>
          <w:sz w:val="22"/>
          <w:szCs w:val="22"/>
        </w:rPr>
      </w:pPr>
      <w:r>
        <w:rPr>
          <w:sz w:val="22"/>
          <w:szCs w:val="22"/>
        </w:rPr>
        <w:t>Students are expected to participate actively and appropriately in class discussions.  A student’s ability to respond and contribute to class discussions is an indicator of his or her performance as a whole.  Therefore, coming to class unprepared is unacceptable and will not be tolerated; students are expected to be up to date with all reading assignments and bring the</w:t>
      </w:r>
      <w:r w:rsidR="00D224A3">
        <w:rPr>
          <w:sz w:val="22"/>
          <w:szCs w:val="22"/>
        </w:rPr>
        <w:t xml:space="preserve">ir iPads and all relevant </w:t>
      </w:r>
      <w:r>
        <w:rPr>
          <w:sz w:val="22"/>
          <w:szCs w:val="22"/>
        </w:rPr>
        <w:t>handouts with them to class.</w:t>
      </w:r>
    </w:p>
    <w:p w:rsidR="00D224A3" w:rsidRDefault="00D224A3" w:rsidP="00D224A3">
      <w:pPr>
        <w:ind w:left="1440"/>
        <w:rPr>
          <w:sz w:val="22"/>
          <w:szCs w:val="22"/>
        </w:rPr>
      </w:pPr>
    </w:p>
    <w:p w:rsidR="002C446B" w:rsidRDefault="002C446B" w:rsidP="002C446B">
      <w:pPr>
        <w:numPr>
          <w:ilvl w:val="0"/>
          <w:numId w:val="1"/>
        </w:numPr>
        <w:rPr>
          <w:sz w:val="22"/>
          <w:szCs w:val="22"/>
        </w:rPr>
      </w:pPr>
      <w:r>
        <w:rPr>
          <w:sz w:val="22"/>
          <w:szCs w:val="22"/>
        </w:rPr>
        <w:t>GRADING</w:t>
      </w:r>
    </w:p>
    <w:p w:rsidR="002C446B" w:rsidRDefault="002C446B" w:rsidP="002C446B">
      <w:pPr>
        <w:numPr>
          <w:ilvl w:val="0"/>
          <w:numId w:val="4"/>
        </w:numPr>
        <w:rPr>
          <w:sz w:val="22"/>
          <w:szCs w:val="22"/>
        </w:rPr>
      </w:pPr>
      <w:r>
        <w:rPr>
          <w:sz w:val="22"/>
          <w:szCs w:val="22"/>
        </w:rPr>
        <w:t xml:space="preserve">Grading is based strictly on a </w:t>
      </w:r>
      <w:r w:rsidRPr="001125C3">
        <w:rPr>
          <w:b/>
          <w:sz w:val="22"/>
          <w:szCs w:val="22"/>
        </w:rPr>
        <w:t>point system</w:t>
      </w:r>
      <w:r>
        <w:rPr>
          <w:sz w:val="22"/>
          <w:szCs w:val="22"/>
        </w:rPr>
        <w:t xml:space="preserve"> and will be comprised of the following categories: Homework, Quizzes, Tests, Writing, and Projects.  The official grading standard of the school, as stated in the Saint Viator High School student handbook, is as follows: 93-100 = Excellent / 85-92 = Above Average / 77-84 = Average / 70-76 = Below Average / Below 70 = Failing.</w:t>
      </w:r>
    </w:p>
    <w:p w:rsidR="002C446B" w:rsidRDefault="002C446B" w:rsidP="002C446B">
      <w:pPr>
        <w:numPr>
          <w:ilvl w:val="0"/>
          <w:numId w:val="4"/>
        </w:numPr>
        <w:rPr>
          <w:sz w:val="22"/>
          <w:szCs w:val="22"/>
        </w:rPr>
      </w:pPr>
      <w:r>
        <w:rPr>
          <w:sz w:val="22"/>
          <w:szCs w:val="22"/>
        </w:rPr>
        <w:t xml:space="preserve">The date and content of every test and most quizzes will be announced in advance.  </w:t>
      </w:r>
    </w:p>
    <w:p w:rsidR="002C446B" w:rsidRDefault="002C446B" w:rsidP="002C446B">
      <w:pPr>
        <w:numPr>
          <w:ilvl w:val="0"/>
          <w:numId w:val="3"/>
        </w:numPr>
        <w:rPr>
          <w:sz w:val="22"/>
          <w:szCs w:val="22"/>
        </w:rPr>
      </w:pPr>
      <w:r>
        <w:rPr>
          <w:sz w:val="22"/>
          <w:szCs w:val="22"/>
        </w:rPr>
        <w:t>Make-up quizzes and tests must be taken outside of regular class time in the test make-up center located on the 3</w:t>
      </w:r>
      <w:r w:rsidRPr="001125C3">
        <w:rPr>
          <w:sz w:val="22"/>
          <w:szCs w:val="22"/>
          <w:vertAlign w:val="superscript"/>
        </w:rPr>
        <w:t>rd</w:t>
      </w:r>
      <w:r>
        <w:rPr>
          <w:sz w:val="22"/>
          <w:szCs w:val="22"/>
        </w:rPr>
        <w:t xml:space="preserve"> floor.  It is the student’s responsibility to make the necessary arrangements to complete missing work upon his or her return to school.  </w:t>
      </w:r>
    </w:p>
    <w:p w:rsidR="002C446B" w:rsidRDefault="002C446B" w:rsidP="002C446B">
      <w:pPr>
        <w:numPr>
          <w:ilvl w:val="0"/>
          <w:numId w:val="3"/>
        </w:numPr>
        <w:rPr>
          <w:sz w:val="22"/>
          <w:szCs w:val="22"/>
        </w:rPr>
      </w:pPr>
      <w:r>
        <w:rPr>
          <w:sz w:val="22"/>
          <w:szCs w:val="22"/>
        </w:rPr>
        <w:t xml:space="preserve">Students who are excused absent are allowed two school days for each day missed to make up any missed work.  Students who are not excused absent are never allowed to turn in any missed work. </w:t>
      </w:r>
    </w:p>
    <w:p w:rsidR="00D224A3" w:rsidRDefault="00D224A3" w:rsidP="00D224A3">
      <w:pPr>
        <w:ind w:left="2160"/>
        <w:rPr>
          <w:sz w:val="22"/>
          <w:szCs w:val="22"/>
        </w:rPr>
      </w:pPr>
    </w:p>
    <w:p w:rsidR="00EE298B" w:rsidRDefault="00EE298B" w:rsidP="00D224A3">
      <w:pPr>
        <w:numPr>
          <w:ilvl w:val="0"/>
          <w:numId w:val="1"/>
        </w:numPr>
        <w:rPr>
          <w:sz w:val="22"/>
          <w:szCs w:val="22"/>
        </w:rPr>
      </w:pPr>
      <w:r>
        <w:rPr>
          <w:sz w:val="22"/>
          <w:szCs w:val="22"/>
        </w:rPr>
        <w:t>i</w:t>
      </w:r>
      <w:r w:rsidR="00D224A3">
        <w:rPr>
          <w:sz w:val="22"/>
          <w:szCs w:val="22"/>
        </w:rPr>
        <w:t>PAD POLICY</w:t>
      </w:r>
    </w:p>
    <w:p w:rsidR="00D224A3" w:rsidRPr="00EE298B" w:rsidRDefault="00D224A3" w:rsidP="00EE298B">
      <w:pPr>
        <w:pStyle w:val="ListParagraph"/>
        <w:numPr>
          <w:ilvl w:val="0"/>
          <w:numId w:val="9"/>
        </w:numPr>
        <w:rPr>
          <w:sz w:val="22"/>
          <w:szCs w:val="22"/>
        </w:rPr>
      </w:pPr>
      <w:r w:rsidRPr="00EE298B">
        <w:rPr>
          <w:sz w:val="22"/>
          <w:szCs w:val="22"/>
        </w:rPr>
        <w:t>Mrs. Kottra will follow the iPad policy as outlined in the Saint Viator Handbook.</w:t>
      </w:r>
    </w:p>
    <w:p w:rsidR="00D224A3" w:rsidRPr="00D224A3" w:rsidRDefault="00D224A3" w:rsidP="00D224A3">
      <w:pPr>
        <w:ind w:left="720"/>
        <w:rPr>
          <w:sz w:val="22"/>
          <w:szCs w:val="22"/>
        </w:rPr>
      </w:pPr>
    </w:p>
    <w:p w:rsidR="00EE298B" w:rsidRDefault="00D224A3" w:rsidP="00D224A3">
      <w:pPr>
        <w:numPr>
          <w:ilvl w:val="0"/>
          <w:numId w:val="1"/>
        </w:numPr>
        <w:rPr>
          <w:sz w:val="22"/>
          <w:szCs w:val="22"/>
        </w:rPr>
      </w:pPr>
      <w:r>
        <w:rPr>
          <w:sz w:val="22"/>
          <w:szCs w:val="22"/>
        </w:rPr>
        <w:t>THE ENGLISH DEPARTMENT’S LATE WORK POLICY</w:t>
      </w:r>
      <w:r w:rsidRPr="00D224A3">
        <w:rPr>
          <w:sz w:val="22"/>
          <w:szCs w:val="22"/>
        </w:rPr>
        <w:t xml:space="preserve">  </w:t>
      </w:r>
    </w:p>
    <w:p w:rsidR="00D224A3" w:rsidRPr="00EE298B" w:rsidRDefault="00D224A3" w:rsidP="00EE298B">
      <w:pPr>
        <w:pStyle w:val="ListParagraph"/>
        <w:numPr>
          <w:ilvl w:val="0"/>
          <w:numId w:val="9"/>
        </w:numPr>
        <w:rPr>
          <w:sz w:val="22"/>
          <w:szCs w:val="22"/>
        </w:rPr>
      </w:pPr>
      <w:r w:rsidRPr="00EE298B">
        <w:rPr>
          <w:sz w:val="22"/>
          <w:szCs w:val="22"/>
        </w:rPr>
        <w:t>If you are in the building on the day an assignment is due, you must turn it into your teacher by the start of class, regardless of whether you attend class or not.</w:t>
      </w:r>
    </w:p>
    <w:p w:rsidR="00D224A3" w:rsidRDefault="00D224A3" w:rsidP="00D224A3">
      <w:pPr>
        <w:numPr>
          <w:ilvl w:val="0"/>
          <w:numId w:val="5"/>
        </w:numPr>
        <w:rPr>
          <w:sz w:val="22"/>
          <w:szCs w:val="22"/>
        </w:rPr>
      </w:pPr>
      <w:r>
        <w:rPr>
          <w:sz w:val="22"/>
          <w:szCs w:val="22"/>
        </w:rPr>
        <w:t xml:space="preserve">Late work will be scored according to the following scale: </w:t>
      </w:r>
    </w:p>
    <w:p w:rsidR="00D224A3" w:rsidRDefault="00D224A3" w:rsidP="00D224A3">
      <w:pPr>
        <w:numPr>
          <w:ilvl w:val="0"/>
          <w:numId w:val="6"/>
        </w:numPr>
        <w:rPr>
          <w:sz w:val="22"/>
          <w:szCs w:val="22"/>
        </w:rPr>
      </w:pPr>
      <w:r>
        <w:rPr>
          <w:sz w:val="22"/>
          <w:szCs w:val="22"/>
        </w:rPr>
        <w:t>Up to 24 hours late = 25 % deduction</w:t>
      </w:r>
    </w:p>
    <w:p w:rsidR="00D224A3" w:rsidRDefault="00D224A3" w:rsidP="00D224A3">
      <w:pPr>
        <w:numPr>
          <w:ilvl w:val="0"/>
          <w:numId w:val="6"/>
        </w:numPr>
        <w:rPr>
          <w:sz w:val="22"/>
          <w:szCs w:val="22"/>
        </w:rPr>
      </w:pPr>
      <w:r>
        <w:rPr>
          <w:sz w:val="22"/>
          <w:szCs w:val="22"/>
        </w:rPr>
        <w:t>Over 24 hours late (2 days) = 50% deduction</w:t>
      </w:r>
    </w:p>
    <w:p w:rsidR="00D224A3" w:rsidRDefault="00D224A3" w:rsidP="00D224A3">
      <w:pPr>
        <w:numPr>
          <w:ilvl w:val="0"/>
          <w:numId w:val="6"/>
        </w:numPr>
        <w:rPr>
          <w:sz w:val="22"/>
          <w:szCs w:val="22"/>
        </w:rPr>
      </w:pPr>
      <w:r>
        <w:rPr>
          <w:sz w:val="22"/>
          <w:szCs w:val="22"/>
        </w:rPr>
        <w:t>More than 2 days late = no credit</w:t>
      </w:r>
    </w:p>
    <w:p w:rsidR="00EE298B" w:rsidRDefault="00EE298B" w:rsidP="00EE298B">
      <w:pPr>
        <w:ind w:left="2880"/>
        <w:rPr>
          <w:sz w:val="22"/>
          <w:szCs w:val="22"/>
        </w:rPr>
      </w:pPr>
    </w:p>
    <w:p w:rsidR="00D224A3" w:rsidRPr="00D224A3" w:rsidRDefault="00D224A3" w:rsidP="00EE298B">
      <w:pPr>
        <w:rPr>
          <w:sz w:val="22"/>
          <w:szCs w:val="22"/>
        </w:rPr>
      </w:pPr>
    </w:p>
    <w:p w:rsidR="00D224A3" w:rsidRDefault="00D224A3" w:rsidP="002C446B">
      <w:pPr>
        <w:numPr>
          <w:ilvl w:val="0"/>
          <w:numId w:val="1"/>
        </w:numPr>
        <w:rPr>
          <w:sz w:val="22"/>
          <w:szCs w:val="22"/>
        </w:rPr>
      </w:pPr>
      <w:r>
        <w:rPr>
          <w:sz w:val="22"/>
          <w:szCs w:val="22"/>
        </w:rPr>
        <w:t xml:space="preserve">THE ENGLISH DEPARTMENT’S TURNITIN POLICY </w:t>
      </w:r>
      <w:bookmarkStart w:id="0" w:name="_GoBack"/>
      <w:bookmarkEnd w:id="0"/>
    </w:p>
    <w:p w:rsidR="00D224A3" w:rsidRPr="00EE298B" w:rsidRDefault="00D224A3" w:rsidP="00EE298B">
      <w:pPr>
        <w:pStyle w:val="ListParagraph"/>
        <w:numPr>
          <w:ilvl w:val="0"/>
          <w:numId w:val="9"/>
        </w:numPr>
        <w:rPr>
          <w:sz w:val="22"/>
          <w:szCs w:val="22"/>
        </w:rPr>
      </w:pPr>
      <w:r w:rsidRPr="00EE298B">
        <w:rPr>
          <w:sz w:val="22"/>
          <w:szCs w:val="22"/>
        </w:rPr>
        <w:t xml:space="preserve">All students must use their Saint Viator email address for Turnitin.  No other email addresses will be recognized nor permitted.  </w:t>
      </w:r>
    </w:p>
    <w:p w:rsidR="00D224A3" w:rsidRPr="00EE298B" w:rsidRDefault="00D224A3" w:rsidP="00EE298B">
      <w:pPr>
        <w:pStyle w:val="ListParagraph"/>
        <w:numPr>
          <w:ilvl w:val="0"/>
          <w:numId w:val="9"/>
        </w:numPr>
        <w:rPr>
          <w:sz w:val="22"/>
          <w:szCs w:val="22"/>
        </w:rPr>
      </w:pPr>
      <w:r w:rsidRPr="00EE298B">
        <w:rPr>
          <w:sz w:val="22"/>
          <w:szCs w:val="22"/>
        </w:rPr>
        <w:t>All major writing assignments, as well as other indicated by the teacher, must be submitted to Turnitin.</w:t>
      </w:r>
    </w:p>
    <w:p w:rsidR="00D224A3" w:rsidRPr="00EE298B" w:rsidRDefault="00D224A3" w:rsidP="00EE298B">
      <w:pPr>
        <w:pStyle w:val="ListParagraph"/>
        <w:numPr>
          <w:ilvl w:val="0"/>
          <w:numId w:val="9"/>
        </w:numPr>
        <w:rPr>
          <w:sz w:val="22"/>
          <w:szCs w:val="22"/>
        </w:rPr>
      </w:pPr>
      <w:r w:rsidRPr="00EE298B">
        <w:rPr>
          <w:sz w:val="22"/>
          <w:szCs w:val="22"/>
        </w:rPr>
        <w:t>In order to receive full credit, students must submit a hard copy to the teacher on the due date, and the assignment must also be submitted to the Turnitin website by the time class begins.  Failure to complete both steps will result in the assignment being counted as late.</w:t>
      </w:r>
    </w:p>
    <w:p w:rsidR="00D224A3" w:rsidRPr="00EE298B" w:rsidRDefault="00D224A3" w:rsidP="00EE298B">
      <w:pPr>
        <w:pStyle w:val="ListParagraph"/>
        <w:numPr>
          <w:ilvl w:val="0"/>
          <w:numId w:val="9"/>
        </w:numPr>
        <w:rPr>
          <w:sz w:val="22"/>
          <w:szCs w:val="22"/>
        </w:rPr>
      </w:pPr>
      <w:r w:rsidRPr="00EE298B">
        <w:rPr>
          <w:sz w:val="22"/>
          <w:szCs w:val="22"/>
        </w:rPr>
        <w:t>These late assignments will be graded according to the department’s late policy.</w:t>
      </w:r>
    </w:p>
    <w:p w:rsidR="00D224A3" w:rsidRPr="00D224A3" w:rsidRDefault="00D224A3" w:rsidP="00D224A3">
      <w:pPr>
        <w:pStyle w:val="ListParagraph"/>
        <w:ind w:left="2160"/>
        <w:rPr>
          <w:sz w:val="22"/>
          <w:szCs w:val="22"/>
        </w:rPr>
      </w:pPr>
    </w:p>
    <w:p w:rsidR="002C446B" w:rsidRDefault="002C446B" w:rsidP="002C446B">
      <w:pPr>
        <w:numPr>
          <w:ilvl w:val="0"/>
          <w:numId w:val="1"/>
        </w:numPr>
        <w:rPr>
          <w:sz w:val="22"/>
          <w:szCs w:val="22"/>
        </w:rPr>
      </w:pPr>
      <w:r>
        <w:rPr>
          <w:sz w:val="22"/>
          <w:szCs w:val="22"/>
        </w:rPr>
        <w:t>ELECTRONIC COMMUNICATION</w:t>
      </w:r>
    </w:p>
    <w:p w:rsidR="002C446B" w:rsidRDefault="002C446B" w:rsidP="002C446B">
      <w:pPr>
        <w:numPr>
          <w:ilvl w:val="0"/>
          <w:numId w:val="4"/>
        </w:numPr>
        <w:rPr>
          <w:sz w:val="22"/>
          <w:szCs w:val="22"/>
        </w:rPr>
      </w:pPr>
      <w:r>
        <w:rPr>
          <w:sz w:val="22"/>
          <w:szCs w:val="22"/>
        </w:rPr>
        <w:t>Students may communicate through email with the teacher regarding school-related matters only.</w:t>
      </w:r>
    </w:p>
    <w:p w:rsidR="002C446B" w:rsidRPr="002C446B" w:rsidRDefault="002C446B" w:rsidP="002C446B">
      <w:pPr>
        <w:numPr>
          <w:ilvl w:val="0"/>
          <w:numId w:val="4"/>
        </w:numPr>
        <w:rPr>
          <w:sz w:val="22"/>
          <w:szCs w:val="22"/>
        </w:rPr>
      </w:pPr>
      <w:r>
        <w:rPr>
          <w:sz w:val="22"/>
          <w:szCs w:val="22"/>
        </w:rPr>
        <w:t xml:space="preserve">Students must use their assigned Saint Viator High School gmail e-mail address and should email Mrs. Kottra at </w:t>
      </w:r>
      <w:hyperlink r:id="rId8" w:history="1">
        <w:r w:rsidRPr="00831FEF">
          <w:rPr>
            <w:rStyle w:val="Hyperlink"/>
            <w:sz w:val="22"/>
            <w:szCs w:val="22"/>
          </w:rPr>
          <w:t>jkottra@saintviator.com</w:t>
        </w:r>
      </w:hyperlink>
      <w:r>
        <w:rPr>
          <w:sz w:val="22"/>
          <w:szCs w:val="22"/>
        </w:rPr>
        <w:t>.  Mrs. Kottra will not respond to student e-mails if they are from personal e-mail accounts.</w:t>
      </w:r>
    </w:p>
    <w:p w:rsidR="002C446B" w:rsidRDefault="002C446B" w:rsidP="002C446B">
      <w:pPr>
        <w:numPr>
          <w:ilvl w:val="0"/>
          <w:numId w:val="4"/>
        </w:numPr>
        <w:rPr>
          <w:sz w:val="22"/>
          <w:szCs w:val="22"/>
        </w:rPr>
      </w:pPr>
      <w:r>
        <w:rPr>
          <w:sz w:val="22"/>
          <w:szCs w:val="22"/>
        </w:rPr>
        <w:t xml:space="preserve">Students must “cc” their parents on any communication.  </w:t>
      </w:r>
    </w:p>
    <w:p w:rsidR="002C446B" w:rsidRPr="001125C3" w:rsidRDefault="002C446B" w:rsidP="002C446B">
      <w:pPr>
        <w:numPr>
          <w:ilvl w:val="0"/>
          <w:numId w:val="4"/>
        </w:numPr>
        <w:rPr>
          <w:sz w:val="22"/>
          <w:szCs w:val="22"/>
        </w:rPr>
      </w:pPr>
      <w:r>
        <w:rPr>
          <w:sz w:val="22"/>
          <w:szCs w:val="22"/>
        </w:rPr>
        <w:t>Electronic communication between teacher and student will occ</w:t>
      </w:r>
      <w:r w:rsidR="00255CFC">
        <w:rPr>
          <w:sz w:val="22"/>
          <w:szCs w:val="22"/>
        </w:rPr>
        <w:t>ur during normal school hours: 10</w:t>
      </w:r>
      <w:r>
        <w:rPr>
          <w:sz w:val="22"/>
          <w:szCs w:val="22"/>
        </w:rPr>
        <w:t xml:space="preserve">:30am -3:30pm.  Therefore, please check the teacher’s Quia Page for the most up-to-date class assignments if a question arises outside of school hours. </w:t>
      </w:r>
    </w:p>
    <w:p w:rsidR="002C446B" w:rsidRDefault="002C446B"/>
    <w:sectPr w:rsidR="002C446B" w:rsidSect="00EE298B">
      <w:pgSz w:w="12240" w:h="15840"/>
      <w:pgMar w:top="1296" w:right="1296" w:bottom="1296" w:left="1296" w:header="720" w:footer="720" w:gutter="0"/>
      <w:pgBorders w:offsetFrom="page">
        <w:top w:val="dotDash" w:sz="12" w:space="24" w:color="auto"/>
        <w:left w:val="dotDash" w:sz="12" w:space="24" w:color="auto"/>
        <w:bottom w:val="dotDash" w:sz="12" w:space="24" w:color="auto"/>
        <w:right w:val="dotDash"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2B01"/>
    <w:multiLevelType w:val="hybridMultilevel"/>
    <w:tmpl w:val="E0E087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6E4267"/>
    <w:multiLevelType w:val="hybridMultilevel"/>
    <w:tmpl w:val="5008AC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46C88"/>
    <w:multiLevelType w:val="hybridMultilevel"/>
    <w:tmpl w:val="B2281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5B19E5"/>
    <w:multiLevelType w:val="hybridMultilevel"/>
    <w:tmpl w:val="53963CE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B746DF2"/>
    <w:multiLevelType w:val="hybridMultilevel"/>
    <w:tmpl w:val="F38E4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C96B00"/>
    <w:multiLevelType w:val="hybridMultilevel"/>
    <w:tmpl w:val="31C00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6140CB"/>
    <w:multiLevelType w:val="hybridMultilevel"/>
    <w:tmpl w:val="905ED4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E454EB"/>
    <w:multiLevelType w:val="hybridMultilevel"/>
    <w:tmpl w:val="E5CAF59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4D4E7263"/>
    <w:multiLevelType w:val="hybridMultilevel"/>
    <w:tmpl w:val="11F40C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8"/>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6B"/>
    <w:rsid w:val="00255CFC"/>
    <w:rsid w:val="002C446B"/>
    <w:rsid w:val="007B3E2A"/>
    <w:rsid w:val="008A0600"/>
    <w:rsid w:val="00D224A3"/>
    <w:rsid w:val="00EE298B"/>
    <w:rsid w:val="00F7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A3"/>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46B"/>
    <w:rPr>
      <w:rFonts w:cs="Times New Roman"/>
      <w:color w:val="000080"/>
      <w:u w:val="single"/>
    </w:rPr>
  </w:style>
  <w:style w:type="paragraph" w:styleId="ListParagraph">
    <w:name w:val="List Paragraph"/>
    <w:basedOn w:val="Normal"/>
    <w:uiPriority w:val="34"/>
    <w:qFormat/>
    <w:rsid w:val="00D224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A3"/>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46B"/>
    <w:rPr>
      <w:rFonts w:cs="Times New Roman"/>
      <w:color w:val="000080"/>
      <w:u w:val="single"/>
    </w:rPr>
  </w:style>
  <w:style w:type="paragraph" w:styleId="ListParagraph">
    <w:name w:val="List Paragraph"/>
    <w:basedOn w:val="Normal"/>
    <w:uiPriority w:val="34"/>
    <w:qFormat/>
    <w:rsid w:val="00D22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ottra@saintviator.com" TargetMode="External"/><Relationship Id="rId3" Type="http://schemas.microsoft.com/office/2007/relationships/stylesWithEffects" Target="stylesWithEffects.xml"/><Relationship Id="rId7" Type="http://schemas.openxmlformats.org/officeDocument/2006/relationships/hyperlink" Target="http://www.turnit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ottra@saintviato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Saint Viator</cp:lastModifiedBy>
  <cp:revision>2</cp:revision>
  <cp:lastPrinted>2012-08-17T16:35:00Z</cp:lastPrinted>
  <dcterms:created xsi:type="dcterms:W3CDTF">2013-08-15T19:49:00Z</dcterms:created>
  <dcterms:modified xsi:type="dcterms:W3CDTF">2013-08-15T19:49:00Z</dcterms:modified>
</cp:coreProperties>
</file>