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3A" w:rsidRPr="00466D3A" w:rsidRDefault="00466D3A" w:rsidP="00466D3A">
      <w:pPr>
        <w:pStyle w:val="NormalPar"/>
        <w:rPr>
          <w:rFonts w:ascii="Verdana" w:hAnsi="Verdana"/>
          <w:sz w:val="26"/>
          <w:lang w:val="en-US"/>
        </w:rPr>
      </w:pPr>
      <w:proofErr w:type="gramStart"/>
      <w:r w:rsidRPr="00466D3A">
        <w:rPr>
          <w:rFonts w:ascii="Verdana" w:hAnsi="Verdana"/>
          <w:sz w:val="26"/>
          <w:lang w:val="en-US"/>
        </w:rPr>
        <w:t>saber</w:t>
      </w:r>
      <w:proofErr w:type="gramEnd"/>
      <w:r w:rsidRPr="00466D3A">
        <w:rPr>
          <w:rFonts w:ascii="Verdana" w:hAnsi="Verdana"/>
          <w:sz w:val="26"/>
          <w:lang w:val="en-US"/>
        </w:rPr>
        <w:t>--to know, to know how</w:t>
      </w:r>
    </w:p>
    <w:p w:rsidR="00466D3A" w:rsidRPr="00466D3A" w:rsidRDefault="00466D3A" w:rsidP="00466D3A">
      <w:pPr>
        <w:pStyle w:val="NormalPar"/>
        <w:rPr>
          <w:rFonts w:ascii="Verdana" w:hAnsi="Verdana"/>
          <w:sz w:val="26"/>
          <w:lang w:val="en-US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presente</w:t>
      </w:r>
      <w:proofErr w:type="gramEnd"/>
      <w:r>
        <w:rPr>
          <w:rFonts w:ascii="Verdana" w:hAnsi="Verdana"/>
          <w:u w:val="single"/>
        </w:rPr>
        <w:t xml:space="preserve"> del indicativo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sé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sabemos</w:t>
      </w:r>
    </w:p>
    <w:p w:rsidR="00466D3A" w:rsidRDefault="00466D3A" w:rsidP="00466D3A">
      <w:pPr>
        <w:pStyle w:val="NormalPar"/>
        <w:rPr>
          <w:rFonts w:ascii="Verdana" w:hAnsi="Verdana"/>
        </w:rPr>
      </w:pPr>
      <w:r>
        <w:rPr>
          <w:rFonts w:ascii="Verdana" w:hAnsi="Verdana"/>
        </w:rPr>
        <w:t>sabes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sabéis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sabe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saben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pretérito</w:t>
      </w:r>
      <w:proofErr w:type="gramEnd"/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supe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supimos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supiste</w:t>
      </w:r>
      <w:proofErr w:type="gramEnd"/>
      <w:r>
        <w:rPr>
          <w:rFonts w:ascii="Verdana" w:hAnsi="Verdana"/>
        </w:rPr>
        <w:tab/>
        <w:t>supisteis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supo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supieron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imperfecto</w:t>
      </w:r>
      <w:proofErr w:type="gramEnd"/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sabía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sabíamos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sabías</w:t>
      </w:r>
      <w:proofErr w:type="gramEnd"/>
      <w:r>
        <w:rPr>
          <w:rFonts w:ascii="Verdana" w:hAnsi="Verdana"/>
        </w:rPr>
        <w:tab/>
        <w:t>sabíais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sabía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sabían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futuro</w:t>
      </w:r>
      <w:proofErr w:type="gramEnd"/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sabré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sabremos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sabrás</w:t>
      </w:r>
      <w:proofErr w:type="gramEnd"/>
      <w:r>
        <w:rPr>
          <w:rFonts w:ascii="Verdana" w:hAnsi="Verdana"/>
        </w:rPr>
        <w:tab/>
        <w:t>sabréis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sabrá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sabrán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condicional</w:t>
      </w:r>
      <w:proofErr w:type="gramEnd"/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sabría</w:t>
      </w:r>
      <w:proofErr w:type="gramEnd"/>
      <w:r>
        <w:rPr>
          <w:rFonts w:ascii="Verdana" w:hAnsi="Verdana"/>
        </w:rPr>
        <w:tab/>
        <w:t>sabríamos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sabrías</w:t>
      </w:r>
      <w:proofErr w:type="gramEnd"/>
      <w:r>
        <w:rPr>
          <w:rFonts w:ascii="Verdana" w:hAnsi="Verdana"/>
        </w:rPr>
        <w:tab/>
        <w:t>sabríais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sabría</w:t>
      </w:r>
      <w:proofErr w:type="gramEnd"/>
      <w:r>
        <w:rPr>
          <w:rFonts w:ascii="Verdana" w:hAnsi="Verdana"/>
        </w:rPr>
        <w:tab/>
        <w:t>sabrían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presente</w:t>
      </w:r>
      <w:proofErr w:type="gramEnd"/>
      <w:r>
        <w:rPr>
          <w:rFonts w:ascii="Verdana" w:hAnsi="Verdana"/>
          <w:u w:val="single"/>
        </w:rPr>
        <w:t xml:space="preserve"> del subjuntivo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sepa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sepamos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sepas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sepáis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sepa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sepan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presente</w:t>
      </w:r>
      <w:proofErr w:type="gramEnd"/>
      <w:r>
        <w:rPr>
          <w:rFonts w:ascii="Verdana" w:hAnsi="Verdana"/>
          <w:u w:val="single"/>
        </w:rPr>
        <w:t xml:space="preserve"> perfecto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he</w:t>
      </w:r>
      <w:proofErr w:type="gramEnd"/>
      <w:r>
        <w:rPr>
          <w:rFonts w:ascii="Verdana" w:hAnsi="Verdana"/>
        </w:rPr>
        <w:t xml:space="preserve"> sabido</w:t>
      </w:r>
      <w:r>
        <w:rPr>
          <w:rFonts w:ascii="Verdana" w:hAnsi="Verdana"/>
        </w:rPr>
        <w:tab/>
        <w:t>hemos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has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habéis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ha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han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pluscuamperfecto</w:t>
      </w:r>
      <w:proofErr w:type="gramEnd"/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había</w:t>
      </w:r>
      <w:proofErr w:type="gramEnd"/>
      <w:r>
        <w:rPr>
          <w:rFonts w:ascii="Verdana" w:hAnsi="Verdana"/>
        </w:rPr>
        <w:t xml:space="preserve"> sabido</w:t>
      </w:r>
      <w:r>
        <w:rPr>
          <w:rFonts w:ascii="Verdana" w:hAnsi="Verdana"/>
        </w:rPr>
        <w:tab/>
        <w:t>habíamos sabido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habías</w:t>
      </w:r>
      <w:proofErr w:type="gramEnd"/>
      <w:r>
        <w:rPr>
          <w:rFonts w:ascii="Verdana" w:hAnsi="Verdana"/>
        </w:rPr>
        <w:t xml:space="preserve"> sabido</w:t>
      </w:r>
      <w:r>
        <w:rPr>
          <w:rFonts w:ascii="Verdana" w:hAnsi="Verdana"/>
        </w:rPr>
        <w:tab/>
        <w:t>habíais sabido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había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habían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lastRenderedPageBreak/>
        <w:t>presente</w:t>
      </w:r>
      <w:proofErr w:type="gramEnd"/>
      <w:r>
        <w:rPr>
          <w:rFonts w:ascii="Verdana" w:hAnsi="Verdana"/>
          <w:u w:val="single"/>
        </w:rPr>
        <w:t xml:space="preserve"> perfecto del subjuntivo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haya</w:t>
      </w:r>
      <w:proofErr w:type="gramEnd"/>
      <w:r>
        <w:rPr>
          <w:rFonts w:ascii="Verdana" w:hAnsi="Verdana"/>
        </w:rPr>
        <w:t xml:space="preserve"> sabido</w:t>
      </w:r>
      <w:r>
        <w:rPr>
          <w:rFonts w:ascii="Verdana" w:hAnsi="Verdana"/>
        </w:rPr>
        <w:tab/>
        <w:t>hayamos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hayas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hayáis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haya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hayan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presente</w:t>
      </w:r>
      <w:proofErr w:type="gramEnd"/>
      <w:r>
        <w:rPr>
          <w:rFonts w:ascii="Verdana" w:hAnsi="Verdana"/>
          <w:u w:val="single"/>
        </w:rPr>
        <w:t xml:space="preserve"> progresivo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estoy</w:t>
      </w:r>
      <w:proofErr w:type="gramEnd"/>
      <w:r>
        <w:rPr>
          <w:rFonts w:ascii="Verdana" w:hAnsi="Verdana"/>
        </w:rPr>
        <w:t xml:space="preserve"> sabiendo</w:t>
      </w:r>
      <w:r>
        <w:rPr>
          <w:rFonts w:ascii="Verdana" w:hAnsi="Verdana"/>
        </w:rPr>
        <w:tab/>
        <w:t>estamos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estás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estáis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está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están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imperfecto</w:t>
      </w:r>
      <w:proofErr w:type="gramEnd"/>
      <w:r>
        <w:rPr>
          <w:rFonts w:ascii="Verdana" w:hAnsi="Verdana"/>
          <w:u w:val="single"/>
        </w:rPr>
        <w:t xml:space="preserve"> progresivo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estaba</w:t>
      </w:r>
      <w:proofErr w:type="gramEnd"/>
      <w:r>
        <w:rPr>
          <w:rFonts w:ascii="Verdana" w:hAnsi="Verdana"/>
        </w:rPr>
        <w:t xml:space="preserve"> sabiendo</w:t>
      </w:r>
      <w:r>
        <w:rPr>
          <w:rFonts w:ascii="Verdana" w:hAnsi="Verdana"/>
        </w:rPr>
        <w:tab/>
        <w:t>estábamos sabiendo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estabas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estabais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estaba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estaban</w:t>
      </w:r>
    </w:p>
    <w:p w:rsidR="00466D3A" w:rsidRDefault="00466D3A" w:rsidP="00466D3A">
      <w:pPr>
        <w:pStyle w:val="NormalPar"/>
        <w:rPr>
          <w:rFonts w:ascii="Verdana" w:hAnsi="Verdana"/>
        </w:rPr>
      </w:pPr>
    </w:p>
    <w:p w:rsidR="00466D3A" w:rsidRDefault="00466D3A" w:rsidP="00466D3A">
      <w:pPr>
        <w:pStyle w:val="NormalPar"/>
        <w:rPr>
          <w:rFonts w:ascii="Verdana" w:hAnsi="Verdana"/>
          <w:u w:val="single"/>
        </w:rPr>
      </w:pPr>
      <w:proofErr w:type="gramStart"/>
      <w:r>
        <w:rPr>
          <w:rFonts w:ascii="Verdana" w:hAnsi="Verdana"/>
          <w:u w:val="single"/>
        </w:rPr>
        <w:t>mandatos</w:t>
      </w:r>
      <w:proofErr w:type="gramEnd"/>
    </w:p>
    <w:p w:rsidR="00466D3A" w:rsidRDefault="00466D3A" w:rsidP="00466D3A">
      <w:pPr>
        <w:pStyle w:val="NormalPar"/>
        <w:rPr>
          <w:rFonts w:ascii="Verdana" w:hAnsi="Verdana"/>
        </w:rPr>
      </w:pPr>
      <w:proofErr w:type="gramStart"/>
      <w:r>
        <w:rPr>
          <w:rFonts w:ascii="Verdana" w:hAnsi="Verdana"/>
        </w:rPr>
        <w:t>tú</w:t>
      </w:r>
      <w:proofErr w:type="gramEnd"/>
      <w:r>
        <w:rPr>
          <w:rFonts w:ascii="Verdana" w:hAnsi="Verdana"/>
        </w:rPr>
        <w:tab/>
        <w:t>sabe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 sepas</w:t>
      </w:r>
    </w:p>
    <w:p w:rsidR="00466D3A" w:rsidRDefault="00466D3A" w:rsidP="00466D3A">
      <w:pPr>
        <w:pStyle w:val="NormalPar"/>
        <w:rPr>
          <w:rFonts w:ascii="Verdana" w:hAnsi="Verdana"/>
        </w:rPr>
      </w:pPr>
      <w:proofErr w:type="spellStart"/>
      <w:r>
        <w:rPr>
          <w:rFonts w:ascii="Verdana" w:hAnsi="Verdana"/>
        </w:rPr>
        <w:t>Ud</w:t>
      </w:r>
      <w:proofErr w:type="spellEnd"/>
      <w:r>
        <w:rPr>
          <w:rFonts w:ascii="Verdana" w:hAnsi="Verdana"/>
        </w:rPr>
        <w:tab/>
        <w:t>sepa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 sepa</w:t>
      </w:r>
    </w:p>
    <w:p w:rsidR="004D632A" w:rsidRPr="00466D3A" w:rsidRDefault="00466D3A" w:rsidP="00466D3A">
      <w:pPr>
        <w:rPr>
          <w:lang w:val="es-HN"/>
        </w:rPr>
      </w:pPr>
      <w:proofErr w:type="spellStart"/>
      <w:r w:rsidRPr="00466D3A">
        <w:rPr>
          <w:rFonts w:ascii="Verdana" w:hAnsi="Verdana"/>
          <w:lang w:val="es-HN"/>
        </w:rPr>
        <w:t>Uds</w:t>
      </w:r>
      <w:proofErr w:type="spellEnd"/>
      <w:r w:rsidRPr="00466D3A">
        <w:rPr>
          <w:rFonts w:ascii="Verdana" w:hAnsi="Verdana"/>
          <w:lang w:val="es-HN"/>
        </w:rPr>
        <w:tab/>
        <w:t>sepan</w:t>
      </w:r>
      <w:r w:rsidRPr="00466D3A">
        <w:rPr>
          <w:rFonts w:ascii="Verdana" w:hAnsi="Verdana"/>
          <w:lang w:val="es-HN"/>
        </w:rPr>
        <w:tab/>
      </w:r>
      <w:r w:rsidRPr="00466D3A">
        <w:rPr>
          <w:rFonts w:ascii="Verdana" w:hAnsi="Verdana"/>
          <w:lang w:val="es-HN"/>
        </w:rPr>
        <w:tab/>
        <w:t>no sepan</w:t>
      </w:r>
    </w:p>
    <w:sectPr w:rsidR="004D632A" w:rsidRPr="00466D3A" w:rsidSect="004D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D3A"/>
    <w:rsid w:val="00466D3A"/>
    <w:rsid w:val="004D632A"/>
    <w:rsid w:val="0078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">
    <w:name w:val="NormalPar"/>
    <w:rsid w:val="00466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719</Characters>
  <Application>Microsoft Office Word</Application>
  <DocSecurity>0</DocSecurity>
  <Lines>5</Lines>
  <Paragraphs>1</Paragraphs>
  <ScaleCrop>false</ScaleCrop>
  <Company>Howard County Public School System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2012-04-19T18:52:00Z</dcterms:created>
  <dcterms:modified xsi:type="dcterms:W3CDTF">2012-04-19T18:54:00Z</dcterms:modified>
</cp:coreProperties>
</file>