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A7" w:rsidRPr="00D77DA7" w:rsidRDefault="00D77DA7" w:rsidP="00D77DA7">
      <w:pPr>
        <w:shd w:val="clear" w:color="auto" w:fill="FFFFFF"/>
        <w:spacing w:before="100" w:beforeAutospacing="1" w:after="100" w:afterAutospacing="1"/>
        <w:outlineLvl w:val="1"/>
        <w:rPr>
          <w:rFonts w:ascii="Georgia" w:eastAsia="Times New Roman" w:hAnsi="Georgia" w:cs="Arial"/>
          <w:b/>
          <w:bCs/>
          <w:color w:val="444444"/>
          <w:kern w:val="36"/>
          <w:sz w:val="36"/>
          <w:szCs w:val="36"/>
          <w:lang/>
        </w:rPr>
      </w:pPr>
      <w:r w:rsidRPr="00D77DA7">
        <w:rPr>
          <w:rFonts w:ascii="Georgia" w:eastAsia="Times New Roman" w:hAnsi="Georgia" w:cs="Arial"/>
          <w:b/>
          <w:bCs/>
          <w:color w:val="444444"/>
          <w:kern w:val="36"/>
          <w:sz w:val="36"/>
          <w:szCs w:val="36"/>
          <w:lang/>
        </w:rPr>
        <w:t>Making the Most of Your Parent-Teacher Conference</w:t>
      </w:r>
    </w:p>
    <w:p w:rsidR="00D77DA7" w:rsidRPr="00D77DA7" w:rsidRDefault="00D77DA7" w:rsidP="00D77DA7">
      <w:pPr>
        <w:shd w:val="clear" w:color="auto" w:fill="FFFFFF"/>
        <w:rPr>
          <w:rFonts w:ascii="Trebuchet MS" w:eastAsia="Times New Roman" w:hAnsi="Trebuchet MS" w:cs="Arial"/>
          <w:color w:val="444444"/>
          <w:sz w:val="20"/>
          <w:szCs w:val="20"/>
          <w:lang/>
        </w:rPr>
      </w:pPr>
      <w:r w:rsidRPr="00D77DA7">
        <w:rPr>
          <w:rFonts w:ascii="Trebuchet MS" w:eastAsia="Times New Roman" w:hAnsi="Trebuchet MS" w:cs="Arial"/>
          <w:color w:val="444444"/>
          <w:sz w:val="20"/>
          <w:szCs w:val="20"/>
          <w:lang/>
        </w:rPr>
        <w:t xml:space="preserve">Learn what issues to focus on and how to plan for a productive parent-teacher conference. </w:t>
      </w:r>
    </w:p>
    <w:p w:rsidR="00D77DA7" w:rsidRPr="00D77DA7" w:rsidRDefault="00D77DA7" w:rsidP="00D77DA7">
      <w:pPr>
        <w:shd w:val="clear" w:color="auto" w:fill="FFFFFF"/>
        <w:rPr>
          <w:rFonts w:ascii="Trebuchet MS" w:eastAsia="Times New Roman" w:hAnsi="Trebuchet MS" w:cs="Arial"/>
          <w:color w:val="666666"/>
          <w:sz w:val="24"/>
          <w:szCs w:val="24"/>
          <w:lang/>
        </w:rPr>
      </w:pPr>
      <w:r w:rsidRPr="00D77DA7">
        <w:rPr>
          <w:rFonts w:ascii="Trebuchet MS" w:eastAsia="Times New Roman" w:hAnsi="Trebuchet MS" w:cs="Arial"/>
          <w:color w:val="666666"/>
          <w:sz w:val="24"/>
          <w:szCs w:val="24"/>
          <w:lang/>
        </w:rPr>
        <w:pict>
          <v:rect id="_x0000_i1025" style="width:0;height:1.5pt" o:hralign="center" o:hrstd="t" o:hr="t" fillcolor="#aca899" stroked="f"/>
        </w:pict>
      </w:r>
    </w:p>
    <w:p w:rsidR="00D77DA7" w:rsidRPr="00D77DA7" w:rsidRDefault="00D77DA7" w:rsidP="00D77DA7">
      <w:pPr>
        <w:shd w:val="clear" w:color="auto" w:fill="FFFFFF"/>
        <w:rPr>
          <w:rFonts w:ascii="Georgia" w:eastAsia="Times New Roman" w:hAnsi="Georgia" w:cs="Arial"/>
          <w:color w:val="444444"/>
          <w:sz w:val="17"/>
          <w:szCs w:val="17"/>
          <w:lang/>
        </w:rPr>
      </w:pPr>
      <w:r w:rsidRPr="00D77DA7">
        <w:rPr>
          <w:rFonts w:ascii="Georgia" w:eastAsia="Times New Roman" w:hAnsi="Georgia" w:cs="Arial"/>
          <w:color w:val="444444"/>
          <w:sz w:val="17"/>
          <w:szCs w:val="17"/>
          <w:lang/>
        </w:rPr>
        <w:t>By Kristin Stanberry</w:t>
      </w:r>
    </w:p>
    <w:p w:rsidR="00D77DA7" w:rsidRPr="00D77DA7" w:rsidRDefault="00D77DA7" w:rsidP="00D77DA7">
      <w:pPr>
        <w:shd w:val="clear" w:color="auto" w:fill="FFFFFF"/>
        <w:spacing w:before="100" w:beforeAutospacing="1" w:after="100" w:afterAutospacing="1"/>
        <w:rPr>
          <w:rFonts w:ascii="Trebuchet MS" w:eastAsia="Times New Roman" w:hAnsi="Trebuchet MS" w:cs="Arial"/>
          <w:color w:val="666666"/>
          <w:sz w:val="24"/>
          <w:szCs w:val="24"/>
          <w:lang/>
        </w:rPr>
      </w:pPr>
      <w:r w:rsidRPr="00D77DA7">
        <w:rPr>
          <w:rFonts w:ascii="Trebuchet MS" w:eastAsia="Times New Roman" w:hAnsi="Trebuchet MS" w:cs="Arial"/>
          <w:color w:val="444444"/>
          <w:sz w:val="17"/>
          <w:szCs w:val="17"/>
          <w:lang/>
        </w:rPr>
        <w:t xml:space="preserve">The first parent-teacher conference of the school year provides a great opportunity for you and your child's teacher to share insights and information about him. At this meeting, you can develop a relationship with the teacher and present yourself as a team player in your child's education. (If your child has a learning disability and receives special education services, it's essential that you make the most of the conference with the general education teacher.) </w:t>
      </w:r>
      <w:r w:rsidRPr="00D77DA7">
        <w:rPr>
          <w:rFonts w:ascii="Trebuchet MS" w:eastAsia="Times New Roman" w:hAnsi="Trebuchet MS" w:cs="Arial"/>
          <w:b/>
          <w:bCs/>
          <w:color w:val="444444"/>
          <w:sz w:val="17"/>
          <w:szCs w:val="17"/>
          <w:lang/>
        </w:rPr>
        <w:t>Because most teachers schedule 30 minutes or less for each conference, planning ahead can help you maximize the experience.</w:t>
      </w:r>
    </w:p>
    <w:p w:rsidR="00D77DA7" w:rsidRPr="00D77DA7" w:rsidRDefault="00D77DA7" w:rsidP="00D77DA7">
      <w:pPr>
        <w:shd w:val="clear" w:color="auto" w:fill="FFFFFF"/>
        <w:spacing w:before="100" w:beforeAutospacing="1" w:after="132"/>
        <w:outlineLvl w:val="2"/>
        <w:rPr>
          <w:rFonts w:ascii="Georgia" w:eastAsia="Times New Roman" w:hAnsi="Georgia" w:cs="Arial"/>
          <w:b/>
          <w:bCs/>
          <w:color w:val="444444"/>
          <w:sz w:val="24"/>
          <w:szCs w:val="24"/>
          <w:lang/>
        </w:rPr>
      </w:pPr>
      <w:r w:rsidRPr="00D77DA7">
        <w:rPr>
          <w:rFonts w:ascii="Georgia" w:eastAsia="Times New Roman" w:hAnsi="Georgia" w:cs="Arial"/>
          <w:b/>
          <w:bCs/>
          <w:color w:val="444444"/>
          <w:sz w:val="24"/>
          <w:szCs w:val="24"/>
          <w:lang/>
        </w:rPr>
        <w:t>The Planning Process</w:t>
      </w:r>
    </w:p>
    <w:p w:rsidR="00D77DA7" w:rsidRPr="00D77DA7" w:rsidRDefault="00D77DA7" w:rsidP="00D77DA7">
      <w:pPr>
        <w:shd w:val="clear" w:color="auto" w:fill="FFFFFF"/>
        <w:spacing w:before="100" w:beforeAutospacing="1" w:after="132"/>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You may have met with your child's teacher when the school year began. By the time the conference rolls around, several weeks will have passed; this means you, your child, and his teacher should all have a better sense of your child's struggles and strengths. How can you organize your comments and concerns? Here are factors to consider:</w:t>
      </w:r>
    </w:p>
    <w:p w:rsidR="00D77DA7" w:rsidRPr="00D77DA7" w:rsidRDefault="00D77DA7" w:rsidP="00D77DA7">
      <w:pPr>
        <w:shd w:val="clear" w:color="auto" w:fill="FFFFFF"/>
        <w:spacing w:before="100" w:beforeAutospacing="1" w:after="132"/>
        <w:outlineLvl w:val="3"/>
        <w:rPr>
          <w:rFonts w:ascii="Georgia" w:eastAsia="Times New Roman" w:hAnsi="Georgia" w:cs="Arial"/>
          <w:b/>
          <w:bCs/>
          <w:color w:val="444444"/>
          <w:sz w:val="21"/>
          <w:szCs w:val="21"/>
          <w:lang/>
        </w:rPr>
      </w:pPr>
      <w:r w:rsidRPr="00D77DA7">
        <w:rPr>
          <w:rFonts w:ascii="Georgia" w:eastAsia="Times New Roman" w:hAnsi="Georgia" w:cs="Arial"/>
          <w:b/>
          <w:bCs/>
          <w:color w:val="444444"/>
          <w:sz w:val="21"/>
          <w:szCs w:val="21"/>
          <w:lang/>
        </w:rPr>
        <w:t>Gather Information</w:t>
      </w:r>
    </w:p>
    <w:p w:rsidR="00D77DA7" w:rsidRPr="00D77DA7" w:rsidRDefault="00D77DA7" w:rsidP="00D77DA7">
      <w:pPr>
        <w:shd w:val="clear" w:color="auto" w:fill="FFFFFF"/>
        <w:spacing w:before="100" w:beforeAutospacing="1" w:after="132"/>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Ideally, you'll start preparing during the first few weeks of the school year. What should you pay attention to?</w:t>
      </w:r>
    </w:p>
    <w:p w:rsidR="00D77DA7" w:rsidRPr="00D77DA7" w:rsidRDefault="00D77DA7" w:rsidP="00D77DA7">
      <w:pPr>
        <w:numPr>
          <w:ilvl w:val="0"/>
          <w:numId w:val="2"/>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Ask the teacher to give you information</w:t>
      </w:r>
      <w:r w:rsidRPr="00D77DA7">
        <w:rPr>
          <w:rFonts w:ascii="Trebuchet MS" w:eastAsia="Times New Roman" w:hAnsi="Trebuchet MS" w:cs="Arial"/>
          <w:color w:val="444444"/>
          <w:sz w:val="17"/>
          <w:lang/>
        </w:rPr>
        <w:t xml:space="preserve"> about the planned curriculum, how she assigns and evaluates work, and what her teaching philosophy is. </w:t>
      </w:r>
    </w:p>
    <w:p w:rsidR="00D77DA7" w:rsidRPr="00D77DA7" w:rsidRDefault="00D77DA7" w:rsidP="00D77DA7">
      <w:pPr>
        <w:numPr>
          <w:ilvl w:val="0"/>
          <w:numId w:val="2"/>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Check your child's school work.</w:t>
      </w:r>
      <w:r w:rsidRPr="00D77DA7">
        <w:rPr>
          <w:rFonts w:ascii="Trebuchet MS" w:eastAsia="Times New Roman" w:hAnsi="Trebuchet MS" w:cs="Arial"/>
          <w:color w:val="444444"/>
          <w:sz w:val="17"/>
          <w:lang/>
        </w:rPr>
        <w:t xml:space="preserve"> What is the teacher assigning? Review your child's completed and corrected work. Try to do this even if he does homework with a tutor or caregiver. </w:t>
      </w:r>
    </w:p>
    <w:p w:rsidR="00D77DA7" w:rsidRPr="00D77DA7" w:rsidRDefault="00D77DA7" w:rsidP="00D77DA7">
      <w:pPr>
        <w:numPr>
          <w:ilvl w:val="0"/>
          <w:numId w:val="2"/>
        </w:numPr>
        <w:shd w:val="clear" w:color="auto" w:fill="FFFFFF"/>
        <w:spacing w:before="100" w:beforeAutospacing="1" w:after="100" w:afterAutospacing="1"/>
        <w:ind w:left="1077"/>
        <w:rPr>
          <w:rFonts w:ascii="Times New Roman" w:eastAsia="Times New Roman" w:hAnsi="Times New Roman" w:cs="Times New Roman"/>
          <w:color w:val="444444"/>
          <w:sz w:val="24"/>
          <w:szCs w:val="24"/>
        </w:rPr>
      </w:pPr>
      <w:r w:rsidRPr="00D77DA7">
        <w:rPr>
          <w:rFonts w:ascii="Trebuchet MS" w:eastAsia="Times New Roman" w:hAnsi="Trebuchet MS" w:cs="Arial"/>
          <w:b/>
          <w:bCs/>
          <w:color w:val="444444"/>
          <w:sz w:val="17"/>
          <w:lang/>
        </w:rPr>
        <w:t>Look for patterns in your child's school work.</w:t>
      </w:r>
      <w:r w:rsidRPr="00D77DA7">
        <w:rPr>
          <w:rFonts w:ascii="Trebuchet MS" w:eastAsia="Times New Roman" w:hAnsi="Trebuchet MS" w:cs="Arial"/>
          <w:color w:val="444444"/>
          <w:sz w:val="17"/>
          <w:lang/>
        </w:rPr>
        <w:t xml:space="preserve"> What subjects (such as math or reading) seem difficult? Are certain tasks (such as writing or computing math problems) more difficult than others? Jot down examples of: </w:t>
      </w:r>
    </w:p>
    <w:p w:rsidR="00D77DA7" w:rsidRPr="00D77DA7" w:rsidRDefault="00D77DA7" w:rsidP="00D77DA7">
      <w:pPr>
        <w:numPr>
          <w:ilvl w:val="1"/>
          <w:numId w:val="3"/>
        </w:numPr>
        <w:shd w:val="clear" w:color="auto" w:fill="FFFFFF"/>
        <w:spacing w:before="100" w:beforeAutospacing="1" w:after="100" w:afterAutospacing="1"/>
        <w:ind w:left="1797"/>
        <w:rPr>
          <w:rFonts w:ascii="Times New Roman" w:eastAsia="Times New Roman" w:hAnsi="Times New Roman" w:cs="Times New Roman"/>
          <w:color w:val="EB9339"/>
          <w:sz w:val="24"/>
          <w:szCs w:val="24"/>
        </w:rPr>
      </w:pPr>
      <w:r w:rsidRPr="00D77DA7">
        <w:rPr>
          <w:rFonts w:ascii="Trebuchet MS" w:eastAsia="Times New Roman" w:hAnsi="Trebuchet MS" w:cs="Arial"/>
          <w:color w:val="444444"/>
          <w:sz w:val="17"/>
          <w:lang/>
        </w:rPr>
        <w:t>ongoing (carryover) problems from your child's previous school years</w:t>
      </w:r>
      <w:r w:rsidRPr="00D77DA7">
        <w:rPr>
          <w:rFonts w:ascii="Trebuchet MS" w:eastAsia="Times New Roman" w:hAnsi="Trebuchet MS" w:cs="Arial"/>
          <w:color w:val="EB9339"/>
          <w:sz w:val="17"/>
          <w:szCs w:val="17"/>
          <w:lang/>
        </w:rPr>
        <w:t xml:space="preserve"> </w:t>
      </w:r>
    </w:p>
    <w:p w:rsidR="00D77DA7" w:rsidRPr="00D77DA7" w:rsidRDefault="00D77DA7" w:rsidP="00D77DA7">
      <w:pPr>
        <w:numPr>
          <w:ilvl w:val="1"/>
          <w:numId w:val="3"/>
        </w:numPr>
        <w:shd w:val="clear" w:color="auto" w:fill="FFFFFF"/>
        <w:spacing w:before="100" w:beforeAutospacing="1" w:after="100" w:afterAutospacing="1"/>
        <w:ind w:left="1797"/>
        <w:rPr>
          <w:rFonts w:ascii="Trebuchet MS" w:eastAsia="Times New Roman" w:hAnsi="Trebuchet MS" w:cs="Arial"/>
          <w:color w:val="EB9339"/>
          <w:sz w:val="17"/>
          <w:szCs w:val="17"/>
          <w:lang/>
        </w:rPr>
      </w:pPr>
      <w:r w:rsidRPr="00D77DA7">
        <w:rPr>
          <w:rFonts w:ascii="Trebuchet MS" w:eastAsia="Times New Roman" w:hAnsi="Trebuchet MS" w:cs="Arial"/>
          <w:color w:val="444444"/>
          <w:sz w:val="17"/>
          <w:lang/>
        </w:rPr>
        <w:t>any new struggles you see emerging</w:t>
      </w:r>
      <w:r w:rsidRPr="00D77DA7">
        <w:rPr>
          <w:rFonts w:ascii="Trebuchet MS" w:eastAsia="Times New Roman" w:hAnsi="Trebuchet MS" w:cs="Arial"/>
          <w:color w:val="EB9339"/>
          <w:sz w:val="17"/>
          <w:szCs w:val="17"/>
          <w:lang/>
        </w:rPr>
        <w:t xml:space="preserve"> </w:t>
      </w:r>
    </w:p>
    <w:p w:rsidR="00D77DA7" w:rsidRPr="00D77DA7" w:rsidRDefault="00D77DA7" w:rsidP="00D77DA7">
      <w:pPr>
        <w:numPr>
          <w:ilvl w:val="1"/>
          <w:numId w:val="3"/>
        </w:numPr>
        <w:shd w:val="clear" w:color="auto" w:fill="FFFFFF"/>
        <w:spacing w:before="100" w:beforeAutospacing="1" w:after="100" w:afterAutospacing="1"/>
        <w:ind w:left="1797"/>
        <w:rPr>
          <w:rFonts w:ascii="Trebuchet MS" w:eastAsia="Times New Roman" w:hAnsi="Trebuchet MS" w:cs="Arial"/>
          <w:color w:val="EB9339"/>
          <w:sz w:val="17"/>
          <w:szCs w:val="17"/>
          <w:lang/>
        </w:rPr>
      </w:pPr>
      <w:r w:rsidRPr="00D77DA7">
        <w:rPr>
          <w:rFonts w:ascii="Trebuchet MS" w:eastAsia="Times New Roman" w:hAnsi="Trebuchet MS" w:cs="Arial"/>
          <w:color w:val="444444"/>
          <w:sz w:val="17"/>
          <w:lang/>
        </w:rPr>
        <w:t xml:space="preserve">improvement in </w:t>
      </w:r>
      <w:r>
        <w:rPr>
          <w:rFonts w:ascii="Trebuchet MS" w:eastAsia="Times New Roman" w:hAnsi="Trebuchet MS" w:cs="Arial"/>
          <w:color w:val="444444"/>
          <w:sz w:val="17"/>
          <w:lang/>
        </w:rPr>
        <w:t>areas that used to be difficult</w:t>
      </w:r>
      <w:r w:rsidRPr="00D77DA7">
        <w:rPr>
          <w:rFonts w:ascii="Trebuchet MS" w:eastAsia="Times New Roman" w:hAnsi="Trebuchet MS" w:cs="Arial"/>
          <w:color w:val="444444"/>
          <w:sz w:val="17"/>
          <w:lang/>
        </w:rPr>
        <w:t xml:space="preserve"> </w:t>
      </w:r>
    </w:p>
    <w:p w:rsidR="00D77DA7" w:rsidRPr="00D77DA7" w:rsidRDefault="00D77DA7" w:rsidP="00D77DA7">
      <w:pPr>
        <w:numPr>
          <w:ilvl w:val="0"/>
          <w:numId w:val="3"/>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Listen to what your child says about his school work</w:t>
      </w:r>
      <w:r>
        <w:rPr>
          <w:rFonts w:ascii="Trebuchet MS" w:eastAsia="Times New Roman" w:hAnsi="Trebuchet MS" w:cs="Arial"/>
          <w:color w:val="444444"/>
          <w:sz w:val="17"/>
          <w:lang/>
        </w:rPr>
        <w:t>,</w:t>
      </w:r>
      <w:r w:rsidRPr="00D77DA7">
        <w:rPr>
          <w:rFonts w:ascii="Trebuchet MS" w:eastAsia="Times New Roman" w:hAnsi="Trebuchet MS" w:cs="Arial"/>
          <w:color w:val="444444"/>
          <w:sz w:val="17"/>
          <w:lang/>
        </w:rPr>
        <w:t xml:space="preserve"> as well as his relationships with his teacher and classmates. Ask him what he thinks are the most important points to cover at the conference. Doing this will help you see things from his perspective. (If your child has a learning disability and has trouble expressing himself clearly, be patient and help him explain both his positive experiences and his struggles.) </w:t>
      </w:r>
    </w:p>
    <w:p w:rsidR="00D77DA7" w:rsidRPr="00D77DA7" w:rsidRDefault="00D77DA7" w:rsidP="00D77DA7">
      <w:pPr>
        <w:numPr>
          <w:ilvl w:val="0"/>
          <w:numId w:val="3"/>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Note any classroom accommodations and techniques previous teachers have used</w:t>
      </w:r>
      <w:r w:rsidRPr="00D77DA7">
        <w:rPr>
          <w:rFonts w:ascii="Trebuchet MS" w:eastAsia="Times New Roman" w:hAnsi="Trebuchet MS" w:cs="Arial"/>
          <w:color w:val="444444"/>
          <w:sz w:val="17"/>
          <w:lang/>
        </w:rPr>
        <w:t xml:space="preserve"> to help your child succeed.</w:t>
      </w:r>
      <w:r w:rsidRPr="00D77DA7">
        <w:rPr>
          <w:rFonts w:ascii="Trebuchet MS" w:eastAsia="Times New Roman" w:hAnsi="Trebuchet MS" w:cs="Arial"/>
          <w:color w:val="EB9339"/>
          <w:sz w:val="17"/>
          <w:szCs w:val="17"/>
          <w:lang/>
        </w:rPr>
        <w:t xml:space="preserve"> </w:t>
      </w:r>
    </w:p>
    <w:p w:rsidR="00D77DA7" w:rsidRPr="00D77DA7" w:rsidRDefault="00D77DA7" w:rsidP="00D77DA7">
      <w:pPr>
        <w:shd w:val="clear" w:color="auto" w:fill="FFFFFF"/>
        <w:spacing w:before="100" w:beforeAutospacing="1" w:after="132"/>
        <w:outlineLvl w:val="3"/>
        <w:rPr>
          <w:rFonts w:ascii="Georgia" w:eastAsia="Times New Roman" w:hAnsi="Georgia" w:cs="Arial"/>
          <w:b/>
          <w:bCs/>
          <w:color w:val="444444"/>
          <w:sz w:val="21"/>
          <w:szCs w:val="21"/>
          <w:lang/>
        </w:rPr>
      </w:pPr>
      <w:r w:rsidRPr="00D77DA7">
        <w:rPr>
          <w:rFonts w:ascii="Georgia" w:eastAsia="Times New Roman" w:hAnsi="Georgia" w:cs="Arial"/>
          <w:b/>
          <w:bCs/>
          <w:color w:val="444444"/>
          <w:sz w:val="21"/>
          <w:szCs w:val="21"/>
          <w:lang/>
        </w:rPr>
        <w:t>Organize and Prioritize</w:t>
      </w:r>
    </w:p>
    <w:p w:rsidR="00D77DA7" w:rsidRPr="00D77DA7" w:rsidRDefault="00D77DA7" w:rsidP="00D77DA7">
      <w:pPr>
        <w:shd w:val="clear" w:color="auto" w:fill="FFFFFF"/>
        <w:spacing w:before="100" w:beforeAutospacing="1" w:after="132"/>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From the list of concerns and observations you create:</w:t>
      </w:r>
    </w:p>
    <w:p w:rsidR="00D77DA7" w:rsidRPr="00D77DA7" w:rsidRDefault="00D77DA7" w:rsidP="00D77DA7">
      <w:pPr>
        <w:numPr>
          <w:ilvl w:val="0"/>
          <w:numId w:val="4"/>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Select the most important points</w:t>
      </w:r>
      <w:r w:rsidRPr="00D77DA7">
        <w:rPr>
          <w:rFonts w:ascii="Trebuchet MS" w:eastAsia="Times New Roman" w:hAnsi="Trebuchet MS" w:cs="Arial"/>
          <w:color w:val="444444"/>
          <w:sz w:val="17"/>
          <w:lang/>
        </w:rPr>
        <w:t xml:space="preserve"> to discuss with the teacher. </w:t>
      </w:r>
    </w:p>
    <w:p w:rsidR="00D77DA7" w:rsidRPr="00D77DA7" w:rsidRDefault="00D77DA7" w:rsidP="00D77DA7">
      <w:pPr>
        <w:numPr>
          <w:ilvl w:val="0"/>
          <w:numId w:val="4"/>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Prioritize your concerns</w:t>
      </w:r>
      <w:r w:rsidRPr="00D77DA7">
        <w:rPr>
          <w:rFonts w:ascii="Trebuchet MS" w:eastAsia="Times New Roman" w:hAnsi="Trebuchet MS" w:cs="Arial"/>
          <w:color w:val="444444"/>
          <w:sz w:val="17"/>
          <w:lang/>
        </w:rPr>
        <w:t xml:space="preserve"> so you'll be sure to cover the most critical topics before "your time is up" at the conference. </w:t>
      </w:r>
    </w:p>
    <w:p w:rsidR="00D77DA7" w:rsidRDefault="00D77DA7" w:rsidP="00D77DA7">
      <w:pPr>
        <w:numPr>
          <w:ilvl w:val="0"/>
          <w:numId w:val="4"/>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Summarize your top concerns on paper</w:t>
      </w:r>
      <w:r w:rsidRPr="00D77DA7">
        <w:rPr>
          <w:rFonts w:ascii="Trebuchet MS" w:eastAsia="Times New Roman" w:hAnsi="Trebuchet MS" w:cs="Arial"/>
          <w:color w:val="444444"/>
          <w:sz w:val="17"/>
          <w:lang/>
        </w:rPr>
        <w:t xml:space="preserve"> to take with you to the conference. Try using our "</w:t>
      </w:r>
      <w:hyperlink r:id="rId5" w:tgtFrame="_new" w:history="1">
        <w:r w:rsidRPr="00D77DA7">
          <w:rPr>
            <w:rFonts w:ascii="Trebuchet MS" w:eastAsia="Times New Roman" w:hAnsi="Trebuchet MS" w:cs="Arial"/>
            <w:color w:val="3399AA"/>
            <w:sz w:val="17"/>
            <w:lang/>
          </w:rPr>
          <w:t>Parent-Teacher Conference Planning</w:t>
        </w:r>
      </w:hyperlink>
      <w:r w:rsidRPr="00D77DA7">
        <w:rPr>
          <w:rFonts w:ascii="Trebuchet MS" w:eastAsia="Times New Roman" w:hAnsi="Trebuchet MS" w:cs="Arial"/>
          <w:color w:val="444444"/>
          <w:sz w:val="17"/>
          <w:lang/>
        </w:rPr>
        <w:t>" form.</w:t>
      </w:r>
      <w:r w:rsidRPr="00D77DA7">
        <w:rPr>
          <w:rFonts w:ascii="Trebuchet MS" w:eastAsia="Times New Roman" w:hAnsi="Trebuchet MS" w:cs="Arial"/>
          <w:color w:val="EB9339"/>
          <w:sz w:val="17"/>
          <w:szCs w:val="17"/>
          <w:lang/>
        </w:rPr>
        <w:t xml:space="preserve"> </w:t>
      </w:r>
    </w:p>
    <w:p w:rsidR="00D77DA7" w:rsidRPr="00D77DA7" w:rsidRDefault="00D77DA7" w:rsidP="00D77DA7">
      <w:pPr>
        <w:shd w:val="clear" w:color="auto" w:fill="FFFFFF"/>
        <w:spacing w:before="100" w:beforeAutospacing="1" w:after="100" w:afterAutospacing="1"/>
        <w:ind w:left="1077"/>
        <w:rPr>
          <w:rFonts w:ascii="Trebuchet MS" w:eastAsia="Times New Roman" w:hAnsi="Trebuchet MS" w:cs="Arial"/>
          <w:color w:val="EB9339"/>
          <w:sz w:val="17"/>
          <w:szCs w:val="17"/>
          <w:lang/>
        </w:rPr>
      </w:pPr>
    </w:p>
    <w:p w:rsidR="00D77DA7" w:rsidRDefault="00D77DA7" w:rsidP="00D77DA7">
      <w:pPr>
        <w:shd w:val="clear" w:color="auto" w:fill="FFFFFF"/>
        <w:spacing w:before="100" w:beforeAutospacing="1" w:after="100" w:afterAutospacing="1"/>
        <w:rPr>
          <w:rFonts w:ascii="Trebuchet MS" w:eastAsia="Times New Roman" w:hAnsi="Trebuchet MS" w:cs="Arial"/>
          <w:color w:val="EB9339"/>
          <w:sz w:val="17"/>
          <w:szCs w:val="17"/>
          <w:lang/>
        </w:rPr>
      </w:pPr>
    </w:p>
    <w:p w:rsidR="00D77DA7" w:rsidRPr="00D77DA7" w:rsidRDefault="00D77DA7" w:rsidP="00D77DA7">
      <w:pPr>
        <w:shd w:val="clear" w:color="auto" w:fill="FFFFFF"/>
        <w:spacing w:before="100" w:beforeAutospacing="1" w:after="100" w:afterAutospacing="1"/>
        <w:rPr>
          <w:rFonts w:ascii="Trebuchet MS" w:eastAsia="Times New Roman" w:hAnsi="Trebuchet MS" w:cs="Arial"/>
          <w:color w:val="EB9339"/>
          <w:sz w:val="17"/>
          <w:szCs w:val="17"/>
          <w:lang/>
        </w:rPr>
      </w:pPr>
      <w:r w:rsidRPr="00D77DA7">
        <w:rPr>
          <w:rFonts w:ascii="Georgia" w:eastAsia="Times New Roman" w:hAnsi="Georgia" w:cs="Arial"/>
          <w:b/>
          <w:bCs/>
          <w:color w:val="444444"/>
          <w:sz w:val="21"/>
          <w:szCs w:val="21"/>
          <w:lang/>
        </w:rPr>
        <w:lastRenderedPageBreak/>
        <w:t>Get Perspective</w:t>
      </w:r>
    </w:p>
    <w:p w:rsidR="00D77DA7" w:rsidRPr="00D77DA7" w:rsidRDefault="00D77DA7" w:rsidP="00D77DA7">
      <w:pPr>
        <w:shd w:val="clear" w:color="auto" w:fill="FFFFFF"/>
        <w:spacing w:before="100" w:beforeAutospacing="1" w:after="132"/>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 xml:space="preserve">As the conference date draws near, remember the meeting is an opportunity for you and the teacher to </w:t>
      </w:r>
      <w:hyperlink r:id="rId6" w:history="1">
        <w:r w:rsidRPr="00D77DA7">
          <w:rPr>
            <w:rFonts w:ascii="Trebuchet MS" w:eastAsia="Times New Roman" w:hAnsi="Trebuchet MS" w:cs="Arial"/>
            <w:color w:val="3399AA"/>
            <w:sz w:val="17"/>
            <w:szCs w:val="17"/>
            <w:lang/>
          </w:rPr>
          <w:t>collaborate</w:t>
        </w:r>
      </w:hyperlink>
      <w:r w:rsidRPr="00D77DA7">
        <w:rPr>
          <w:rFonts w:ascii="Trebuchet MS" w:eastAsia="Times New Roman" w:hAnsi="Trebuchet MS" w:cs="Arial"/>
          <w:color w:val="444444"/>
          <w:sz w:val="17"/>
          <w:szCs w:val="17"/>
          <w:lang/>
        </w:rPr>
        <w:t xml:space="preserve">. Remember that you're the expert about your child, while the teacher is the expert on teaching kids at his grade level. You'll both come to the table with ideas and opinions. Remember, too, that </w:t>
      </w:r>
      <w:r w:rsidRPr="00D77DA7">
        <w:rPr>
          <w:rFonts w:ascii="Trebuchet MS" w:eastAsia="Times New Roman" w:hAnsi="Trebuchet MS" w:cs="Arial"/>
          <w:b/>
          <w:bCs/>
          <w:color w:val="444444"/>
          <w:sz w:val="17"/>
          <w:szCs w:val="17"/>
          <w:lang/>
        </w:rPr>
        <w:t>collaboration sometimes requires compromise; striking a balance of ideas is often in the best interest of your child</w:t>
      </w:r>
      <w:r w:rsidRPr="00D77DA7">
        <w:rPr>
          <w:rFonts w:ascii="Trebuchet MS" w:eastAsia="Times New Roman" w:hAnsi="Trebuchet MS" w:cs="Arial"/>
          <w:color w:val="444444"/>
          <w:sz w:val="17"/>
          <w:szCs w:val="17"/>
          <w:lang/>
        </w:rPr>
        <w:t>.</w:t>
      </w:r>
    </w:p>
    <w:p w:rsidR="00D77DA7" w:rsidRPr="00D77DA7" w:rsidRDefault="00D77DA7" w:rsidP="00D77DA7">
      <w:pPr>
        <w:shd w:val="clear" w:color="auto" w:fill="FFFFFF"/>
        <w:spacing w:before="100" w:beforeAutospacing="1" w:after="132"/>
        <w:outlineLvl w:val="2"/>
        <w:rPr>
          <w:rFonts w:ascii="Georgia" w:eastAsia="Times New Roman" w:hAnsi="Georgia" w:cs="Arial"/>
          <w:b/>
          <w:bCs/>
          <w:color w:val="444444"/>
          <w:sz w:val="24"/>
          <w:szCs w:val="24"/>
          <w:lang/>
        </w:rPr>
      </w:pPr>
      <w:r w:rsidRPr="00D77DA7">
        <w:rPr>
          <w:rFonts w:ascii="Georgia" w:eastAsia="Times New Roman" w:hAnsi="Georgia" w:cs="Arial"/>
          <w:b/>
          <w:bCs/>
          <w:color w:val="444444"/>
          <w:sz w:val="24"/>
          <w:szCs w:val="24"/>
          <w:lang/>
        </w:rPr>
        <w:t>At the Conference</w:t>
      </w:r>
    </w:p>
    <w:p w:rsidR="00D77DA7" w:rsidRPr="00D77DA7" w:rsidRDefault="00D77DA7" w:rsidP="00D77DA7">
      <w:pPr>
        <w:shd w:val="clear" w:color="auto" w:fill="FFFFFF"/>
        <w:spacing w:before="100" w:beforeAutospacing="1" w:after="132"/>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Now, you're ready to meet with the teacher. Here are some guidelines to keep in mind during the conference:</w:t>
      </w:r>
    </w:p>
    <w:p w:rsidR="00D77DA7" w:rsidRPr="00D77DA7" w:rsidRDefault="00D77DA7" w:rsidP="00D77DA7">
      <w:pPr>
        <w:numPr>
          <w:ilvl w:val="0"/>
          <w:numId w:val="6"/>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Let the teacher "lead" the conference.</w:t>
      </w:r>
      <w:r w:rsidRPr="00D77DA7">
        <w:rPr>
          <w:rFonts w:ascii="Trebuchet MS" w:eastAsia="Times New Roman" w:hAnsi="Trebuchet MS" w:cs="Arial"/>
          <w:color w:val="444444"/>
          <w:sz w:val="17"/>
          <w:lang/>
        </w:rPr>
        <w:t xml:space="preserve"> Be friendly, open, and appreciative of the positive things she does for your child. </w:t>
      </w:r>
    </w:p>
    <w:p w:rsidR="00D77DA7" w:rsidRPr="00D77DA7" w:rsidRDefault="00D77DA7" w:rsidP="00D77DA7">
      <w:pPr>
        <w:numPr>
          <w:ilvl w:val="0"/>
          <w:numId w:val="6"/>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Allow the teacher to express her views, but make sure your priority concerns are addressed.</w:t>
      </w:r>
      <w:r w:rsidRPr="00D77DA7">
        <w:rPr>
          <w:rFonts w:ascii="Trebuchet MS" w:eastAsia="Times New Roman" w:hAnsi="Trebuchet MS" w:cs="Arial"/>
          <w:color w:val="444444"/>
          <w:sz w:val="17"/>
          <w:lang/>
        </w:rPr>
        <w:t xml:space="preserve"> This should be a give-and-take exchange. Hear the teacher out before you make any final requests or suggestions. What she says (new information, insights, or ideas) may alter the approach you take. </w:t>
      </w:r>
    </w:p>
    <w:p w:rsidR="00D77DA7" w:rsidRPr="00D77DA7" w:rsidRDefault="00D77DA7" w:rsidP="00D77DA7">
      <w:pPr>
        <w:numPr>
          <w:ilvl w:val="0"/>
          <w:numId w:val="6"/>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b/>
          <w:bCs/>
          <w:color w:val="444444"/>
          <w:sz w:val="17"/>
          <w:lang/>
        </w:rPr>
        <w:t>For concerns you and the teacher agree on, ask how you and she can work together.</w:t>
      </w:r>
      <w:r w:rsidRPr="00D77DA7">
        <w:rPr>
          <w:rFonts w:ascii="Trebuchet MS" w:eastAsia="Times New Roman" w:hAnsi="Trebuchet MS" w:cs="Arial"/>
          <w:color w:val="444444"/>
          <w:sz w:val="17"/>
          <w:lang/>
        </w:rPr>
        <w:t xml:space="preserve"> For example, if your child has trouble staying organized; ask the teacher how she plans to help your child. If she offers to create an assignment sheet with due dates for your child to track homework and projects, you can offer to help your child mark his own calendar at home and coach him to check the calendar daily or weekly. </w:t>
      </w:r>
    </w:p>
    <w:p w:rsidR="00D77DA7" w:rsidRPr="00D77DA7" w:rsidRDefault="00D77DA7" w:rsidP="00D77DA7">
      <w:pPr>
        <w:numPr>
          <w:ilvl w:val="0"/>
          <w:numId w:val="6"/>
        </w:numPr>
        <w:shd w:val="clear" w:color="auto" w:fill="FFFFFF"/>
        <w:spacing w:before="100" w:beforeAutospacing="1" w:after="100" w:afterAutospacing="1"/>
        <w:ind w:left="1077"/>
        <w:rPr>
          <w:rFonts w:ascii="Trebuchet MS" w:eastAsia="Times New Roman" w:hAnsi="Trebuchet MS" w:cs="Arial"/>
          <w:color w:val="EB9339"/>
          <w:sz w:val="17"/>
          <w:szCs w:val="17"/>
          <w:lang/>
        </w:rPr>
      </w:pPr>
      <w:r w:rsidRPr="00D77DA7">
        <w:rPr>
          <w:rFonts w:ascii="Trebuchet MS" w:eastAsia="Times New Roman" w:hAnsi="Trebuchet MS" w:cs="Arial"/>
          <w:color w:val="444444"/>
          <w:sz w:val="17"/>
          <w:lang/>
        </w:rPr>
        <w:t>If you haven't already done so, a</w:t>
      </w:r>
      <w:r w:rsidRPr="00D77DA7">
        <w:rPr>
          <w:rFonts w:ascii="Trebuchet MS" w:eastAsia="Times New Roman" w:hAnsi="Trebuchet MS" w:cs="Arial"/>
          <w:b/>
          <w:bCs/>
          <w:color w:val="444444"/>
          <w:sz w:val="17"/>
          <w:lang/>
        </w:rPr>
        <w:t>sk the teacher how - and how often - the two of you will stay in touch</w:t>
      </w:r>
      <w:r w:rsidRPr="00D77DA7">
        <w:rPr>
          <w:rFonts w:ascii="Trebuchet MS" w:eastAsia="Times New Roman" w:hAnsi="Trebuchet MS" w:cs="Arial"/>
          <w:color w:val="444444"/>
          <w:sz w:val="17"/>
          <w:lang/>
        </w:rPr>
        <w:t>. Will you make contact daily, weekly, or only as needed? Will you communicate by notes, telephone, email, or in person? Making such arrangements sends the message you're a team player in your child's education. It also helps you and the teacher plan for two-way communication throughout the school year.</w:t>
      </w:r>
      <w:r w:rsidRPr="00D77DA7">
        <w:rPr>
          <w:rFonts w:ascii="Trebuchet MS" w:eastAsia="Times New Roman" w:hAnsi="Trebuchet MS" w:cs="Arial"/>
          <w:color w:val="EB9339"/>
          <w:sz w:val="17"/>
          <w:szCs w:val="17"/>
          <w:lang/>
        </w:rPr>
        <w:t xml:space="preserve"> </w:t>
      </w:r>
    </w:p>
    <w:p w:rsidR="00D77DA7" w:rsidRPr="00D77DA7" w:rsidRDefault="00D77DA7" w:rsidP="00D77DA7">
      <w:pPr>
        <w:shd w:val="clear" w:color="auto" w:fill="FFFFFF"/>
        <w:spacing w:before="100" w:beforeAutospacing="1" w:after="132"/>
        <w:outlineLvl w:val="2"/>
        <w:rPr>
          <w:rFonts w:ascii="Georgia" w:eastAsia="Times New Roman" w:hAnsi="Georgia" w:cs="Arial"/>
          <w:b/>
          <w:bCs/>
          <w:color w:val="444444"/>
          <w:sz w:val="24"/>
          <w:szCs w:val="24"/>
          <w:lang/>
        </w:rPr>
      </w:pPr>
      <w:r w:rsidRPr="00D77DA7">
        <w:rPr>
          <w:rFonts w:ascii="Georgia" w:eastAsia="Times New Roman" w:hAnsi="Georgia" w:cs="Arial"/>
          <w:b/>
          <w:bCs/>
          <w:color w:val="444444"/>
          <w:sz w:val="24"/>
          <w:szCs w:val="24"/>
          <w:lang/>
        </w:rPr>
        <w:t>At Home after the Conference</w:t>
      </w:r>
    </w:p>
    <w:p w:rsidR="00D77DA7" w:rsidRPr="00D77DA7" w:rsidRDefault="00D77DA7" w:rsidP="00D77DA7">
      <w:pPr>
        <w:shd w:val="clear" w:color="auto" w:fill="FFFFFF"/>
        <w:spacing w:before="100" w:beforeAutospacing="1"/>
        <w:rPr>
          <w:rFonts w:ascii="Trebuchet MS" w:eastAsia="Times New Roman" w:hAnsi="Trebuchet MS" w:cs="Arial"/>
          <w:color w:val="444444"/>
          <w:sz w:val="17"/>
          <w:szCs w:val="17"/>
          <w:lang/>
        </w:rPr>
      </w:pPr>
      <w:r w:rsidRPr="00D77DA7">
        <w:rPr>
          <w:rFonts w:ascii="Trebuchet MS" w:eastAsia="Times New Roman" w:hAnsi="Trebuchet MS" w:cs="Arial"/>
          <w:color w:val="444444"/>
          <w:sz w:val="17"/>
          <w:szCs w:val="17"/>
          <w:lang/>
        </w:rPr>
        <w:t>Whether or not your child attended the conference with you, it's helpful to sit down with him the same day to discuss what occurred. Depending on his</w:t>
      </w:r>
      <w:r>
        <w:rPr>
          <w:rFonts w:ascii="Trebuchet MS" w:eastAsia="Times New Roman" w:hAnsi="Trebuchet MS" w:cs="Arial"/>
          <w:color w:val="444444"/>
          <w:sz w:val="17"/>
          <w:szCs w:val="17"/>
          <w:lang/>
        </w:rPr>
        <w:t>/her</w:t>
      </w:r>
      <w:r w:rsidRPr="00D77DA7">
        <w:rPr>
          <w:rFonts w:ascii="Trebuchet MS" w:eastAsia="Times New Roman" w:hAnsi="Trebuchet MS" w:cs="Arial"/>
          <w:color w:val="444444"/>
          <w:sz w:val="17"/>
          <w:szCs w:val="17"/>
          <w:lang/>
        </w:rPr>
        <w:t xml:space="preserve"> age and maturity level, he</w:t>
      </w:r>
      <w:r>
        <w:rPr>
          <w:rFonts w:ascii="Trebuchet MS" w:eastAsia="Times New Roman" w:hAnsi="Trebuchet MS" w:cs="Arial"/>
          <w:color w:val="444444"/>
          <w:sz w:val="17"/>
          <w:szCs w:val="17"/>
          <w:lang/>
        </w:rPr>
        <w:t>/she</w:t>
      </w:r>
      <w:r w:rsidRPr="00D77DA7">
        <w:rPr>
          <w:rFonts w:ascii="Trebuchet MS" w:eastAsia="Times New Roman" w:hAnsi="Trebuchet MS" w:cs="Arial"/>
          <w:color w:val="444444"/>
          <w:sz w:val="17"/>
          <w:szCs w:val="17"/>
          <w:lang/>
        </w:rPr>
        <w:t xml:space="preserve"> may need he</w:t>
      </w:r>
      <w:r>
        <w:rPr>
          <w:rFonts w:ascii="Trebuchet MS" w:eastAsia="Times New Roman" w:hAnsi="Trebuchet MS" w:cs="Arial"/>
          <w:color w:val="444444"/>
          <w:sz w:val="17"/>
          <w:szCs w:val="17"/>
          <w:lang/>
        </w:rPr>
        <w:t>lp understanding what problems and solutions</w:t>
      </w:r>
      <w:r w:rsidRPr="00D77DA7">
        <w:rPr>
          <w:rFonts w:ascii="Trebuchet MS" w:eastAsia="Times New Roman" w:hAnsi="Trebuchet MS" w:cs="Arial"/>
          <w:color w:val="444444"/>
          <w:sz w:val="17"/>
          <w:szCs w:val="17"/>
          <w:lang/>
        </w:rPr>
        <w:t xml:space="preserve"> were covered. Most kids also want to have a clear idea of what's expected of the teacher, the parent(s), and, most importantly, from him</w:t>
      </w:r>
      <w:r>
        <w:rPr>
          <w:rFonts w:ascii="Trebuchet MS" w:eastAsia="Times New Roman" w:hAnsi="Trebuchet MS" w:cs="Arial"/>
          <w:color w:val="444444"/>
          <w:sz w:val="17"/>
          <w:szCs w:val="17"/>
          <w:lang/>
        </w:rPr>
        <w:t>/her</w:t>
      </w:r>
      <w:r w:rsidRPr="00D77DA7">
        <w:rPr>
          <w:rFonts w:ascii="Trebuchet MS" w:eastAsia="Times New Roman" w:hAnsi="Trebuchet MS" w:cs="Arial"/>
          <w:color w:val="444444"/>
          <w:sz w:val="17"/>
          <w:szCs w:val="17"/>
          <w:lang/>
        </w:rPr>
        <w:t>. Be sure to point out his</w:t>
      </w:r>
      <w:r>
        <w:rPr>
          <w:rFonts w:ascii="Trebuchet MS" w:eastAsia="Times New Roman" w:hAnsi="Trebuchet MS" w:cs="Arial"/>
          <w:color w:val="444444"/>
          <w:sz w:val="17"/>
          <w:szCs w:val="17"/>
          <w:lang/>
        </w:rPr>
        <w:t>/her</w:t>
      </w:r>
      <w:r w:rsidRPr="00D77DA7">
        <w:rPr>
          <w:rFonts w:ascii="Trebuchet MS" w:eastAsia="Times New Roman" w:hAnsi="Trebuchet MS" w:cs="Arial"/>
          <w:color w:val="444444"/>
          <w:sz w:val="17"/>
          <w:szCs w:val="17"/>
          <w:lang/>
        </w:rPr>
        <w:t xml:space="preserve"> strengths along with his</w:t>
      </w:r>
      <w:r>
        <w:rPr>
          <w:rFonts w:ascii="Trebuchet MS" w:eastAsia="Times New Roman" w:hAnsi="Trebuchet MS" w:cs="Arial"/>
          <w:color w:val="444444"/>
          <w:sz w:val="17"/>
          <w:szCs w:val="17"/>
          <w:lang/>
        </w:rPr>
        <w:t>/her</w:t>
      </w:r>
      <w:r w:rsidRPr="00D77DA7">
        <w:rPr>
          <w:rFonts w:ascii="Trebuchet MS" w:eastAsia="Times New Roman" w:hAnsi="Trebuchet MS" w:cs="Arial"/>
          <w:color w:val="444444"/>
          <w:sz w:val="17"/>
          <w:szCs w:val="17"/>
          <w:lang/>
        </w:rPr>
        <w:t xml:space="preserve"> struggles. "Closing the loop" with your child will assure him</w:t>
      </w:r>
      <w:r>
        <w:rPr>
          <w:rFonts w:ascii="Trebuchet MS" w:eastAsia="Times New Roman" w:hAnsi="Trebuchet MS" w:cs="Arial"/>
          <w:color w:val="444444"/>
          <w:sz w:val="17"/>
          <w:szCs w:val="17"/>
          <w:lang/>
        </w:rPr>
        <w:t>/her</w:t>
      </w:r>
      <w:r w:rsidRPr="00D77DA7">
        <w:rPr>
          <w:rFonts w:ascii="Trebuchet MS" w:eastAsia="Times New Roman" w:hAnsi="Trebuchet MS" w:cs="Arial"/>
          <w:color w:val="444444"/>
          <w:sz w:val="17"/>
          <w:szCs w:val="17"/>
          <w:lang/>
        </w:rPr>
        <w:t xml:space="preserve"> that you, the school, and he</w:t>
      </w:r>
      <w:r>
        <w:rPr>
          <w:rFonts w:ascii="Trebuchet MS" w:eastAsia="Times New Roman" w:hAnsi="Trebuchet MS" w:cs="Arial"/>
          <w:color w:val="444444"/>
          <w:sz w:val="17"/>
          <w:szCs w:val="17"/>
          <w:lang/>
        </w:rPr>
        <w:t>/she</w:t>
      </w:r>
      <w:r w:rsidRPr="00D77DA7">
        <w:rPr>
          <w:rFonts w:ascii="Trebuchet MS" w:eastAsia="Times New Roman" w:hAnsi="Trebuchet MS" w:cs="Arial"/>
          <w:color w:val="444444"/>
          <w:sz w:val="17"/>
          <w:szCs w:val="17"/>
          <w:lang/>
        </w:rPr>
        <w:t xml:space="preserve"> are on the same team!</w:t>
      </w:r>
    </w:p>
    <w:p w:rsidR="00BC43B4" w:rsidRDefault="00BC43B4"/>
    <w:sectPr w:rsidR="00BC43B4" w:rsidSect="00BC43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5110"/>
    <w:multiLevelType w:val="multilevel"/>
    <w:tmpl w:val="24C2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C4B17"/>
    <w:multiLevelType w:val="multilevel"/>
    <w:tmpl w:val="A08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97511"/>
    <w:multiLevelType w:val="multilevel"/>
    <w:tmpl w:val="E02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D785C"/>
    <w:multiLevelType w:val="multilevel"/>
    <w:tmpl w:val="57B2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F09AF"/>
    <w:multiLevelType w:val="multilevel"/>
    <w:tmpl w:val="47EA3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D77DA7"/>
    <w:rsid w:val="00BC43B4"/>
    <w:rsid w:val="00D77DA7"/>
    <w:rsid w:val="00FE6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3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er1">
    <w:name w:val="bolder1"/>
    <w:basedOn w:val="DefaultParagraphFont"/>
    <w:rsid w:val="00D77DA7"/>
    <w:rPr>
      <w:rFonts w:ascii="Trebuchet MS" w:hAnsi="Trebuchet MS" w:hint="default"/>
      <w:b/>
      <w:bCs/>
      <w:sz w:val="16"/>
      <w:szCs w:val="16"/>
    </w:rPr>
  </w:style>
  <w:style w:type="character" w:customStyle="1" w:styleId="darktext1">
    <w:name w:val="darktext1"/>
    <w:basedOn w:val="DefaultParagraphFont"/>
    <w:rsid w:val="00D77DA7"/>
    <w:rPr>
      <w:color w:val="444444"/>
    </w:rPr>
  </w:style>
  <w:style w:type="character" w:customStyle="1" w:styleId="litext">
    <w:name w:val="litext"/>
    <w:basedOn w:val="DefaultParagraphFont"/>
    <w:rsid w:val="00D77DA7"/>
  </w:style>
  <w:style w:type="paragraph" w:styleId="BalloonText">
    <w:name w:val="Balloon Text"/>
    <w:basedOn w:val="Normal"/>
    <w:link w:val="BalloonTextChar"/>
    <w:uiPriority w:val="99"/>
    <w:semiHidden/>
    <w:unhideWhenUsed/>
    <w:rsid w:val="00D77DA7"/>
    <w:rPr>
      <w:rFonts w:ascii="Tahoma" w:hAnsi="Tahoma" w:cs="Tahoma"/>
      <w:sz w:val="16"/>
      <w:szCs w:val="16"/>
    </w:rPr>
  </w:style>
  <w:style w:type="character" w:customStyle="1" w:styleId="BalloonTextChar">
    <w:name w:val="Balloon Text Char"/>
    <w:basedOn w:val="DefaultParagraphFont"/>
    <w:link w:val="BalloonText"/>
    <w:uiPriority w:val="99"/>
    <w:semiHidden/>
    <w:rsid w:val="00D77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700357">
      <w:bodyDiv w:val="1"/>
      <w:marLeft w:val="0"/>
      <w:marRight w:val="0"/>
      <w:marTop w:val="0"/>
      <w:marBottom w:val="0"/>
      <w:divBdr>
        <w:top w:val="none" w:sz="0" w:space="0" w:color="auto"/>
        <w:left w:val="none" w:sz="0" w:space="0" w:color="auto"/>
        <w:bottom w:val="none" w:sz="0" w:space="0" w:color="auto"/>
        <w:right w:val="none" w:sz="0" w:space="0" w:color="auto"/>
      </w:divBdr>
      <w:divsChild>
        <w:div w:id="1235511846">
          <w:marLeft w:val="159"/>
          <w:marRight w:val="159"/>
          <w:marTop w:val="0"/>
          <w:marBottom w:val="330"/>
          <w:divBdr>
            <w:top w:val="single" w:sz="4" w:space="0" w:color="FFFFFF"/>
            <w:left w:val="none" w:sz="0" w:space="0" w:color="auto"/>
            <w:bottom w:val="single" w:sz="4" w:space="0" w:color="FFFFFF"/>
            <w:right w:val="none" w:sz="0" w:space="0" w:color="auto"/>
          </w:divBdr>
          <w:divsChild>
            <w:div w:id="667368591">
              <w:marLeft w:val="198"/>
              <w:marRight w:val="0"/>
              <w:marTop w:val="0"/>
              <w:marBottom w:val="0"/>
              <w:divBdr>
                <w:top w:val="none" w:sz="0" w:space="0" w:color="auto"/>
                <w:left w:val="none" w:sz="0" w:space="0" w:color="auto"/>
                <w:bottom w:val="none" w:sz="0" w:space="0" w:color="auto"/>
                <w:right w:val="none" w:sz="0" w:space="0" w:color="auto"/>
              </w:divBdr>
              <w:divsChild>
                <w:div w:id="1032270832">
                  <w:marLeft w:val="0"/>
                  <w:marRight w:val="0"/>
                  <w:marTop w:val="0"/>
                  <w:marBottom w:val="0"/>
                  <w:divBdr>
                    <w:top w:val="none" w:sz="0" w:space="0" w:color="auto"/>
                    <w:left w:val="none" w:sz="0" w:space="0" w:color="auto"/>
                    <w:bottom w:val="none" w:sz="0" w:space="0" w:color="auto"/>
                    <w:right w:val="none" w:sz="0" w:space="0" w:color="auto"/>
                  </w:divBdr>
                  <w:divsChild>
                    <w:div w:id="2028943646">
                      <w:marLeft w:val="0"/>
                      <w:marRight w:val="0"/>
                      <w:marTop w:val="0"/>
                      <w:marBottom w:val="0"/>
                      <w:divBdr>
                        <w:top w:val="none" w:sz="0" w:space="0" w:color="auto"/>
                        <w:left w:val="none" w:sz="0" w:space="0" w:color="auto"/>
                        <w:bottom w:val="none" w:sz="0" w:space="0" w:color="auto"/>
                        <w:right w:val="none" w:sz="0" w:space="0" w:color="auto"/>
                      </w:divBdr>
                      <w:divsChild>
                        <w:div w:id="1086077756">
                          <w:marLeft w:val="0"/>
                          <w:marRight w:val="0"/>
                          <w:marTop w:val="66"/>
                          <w:marBottom w:val="0"/>
                          <w:divBdr>
                            <w:top w:val="none" w:sz="0" w:space="0" w:color="auto"/>
                            <w:left w:val="none" w:sz="0" w:space="0" w:color="auto"/>
                            <w:bottom w:val="none" w:sz="0" w:space="0" w:color="auto"/>
                            <w:right w:val="none" w:sz="0" w:space="0" w:color="auto"/>
                          </w:divBdr>
                        </w:div>
                      </w:divsChild>
                    </w:div>
                    <w:div w:id="1448428679">
                      <w:marLeft w:val="0"/>
                      <w:marRight w:val="0"/>
                      <w:marTop w:val="0"/>
                      <w:marBottom w:val="0"/>
                      <w:divBdr>
                        <w:top w:val="none" w:sz="0" w:space="0" w:color="auto"/>
                        <w:left w:val="none" w:sz="0" w:space="0" w:color="auto"/>
                        <w:bottom w:val="dotted" w:sz="12" w:space="0" w:color="CCCCCC"/>
                        <w:right w:val="none" w:sz="0" w:space="0" w:color="auto"/>
                      </w:divBdr>
                    </w:div>
                    <w:div w:id="1809401121">
                      <w:marLeft w:val="0"/>
                      <w:marRight w:val="0"/>
                      <w:marTop w:val="132"/>
                      <w:marBottom w:val="132"/>
                      <w:divBdr>
                        <w:top w:val="none" w:sz="0" w:space="0" w:color="auto"/>
                        <w:left w:val="none" w:sz="0" w:space="0" w:color="auto"/>
                        <w:bottom w:val="none" w:sz="0" w:space="0" w:color="auto"/>
                        <w:right w:val="none" w:sz="0" w:space="0" w:color="auto"/>
                      </w:divBdr>
                      <w:divsChild>
                        <w:div w:id="256402912">
                          <w:marLeft w:val="0"/>
                          <w:marRight w:val="0"/>
                          <w:marTop w:val="0"/>
                          <w:marBottom w:val="0"/>
                          <w:divBdr>
                            <w:top w:val="none" w:sz="0" w:space="0" w:color="auto"/>
                            <w:left w:val="none" w:sz="0" w:space="0" w:color="auto"/>
                            <w:bottom w:val="none" w:sz="0" w:space="0" w:color="auto"/>
                            <w:right w:val="none" w:sz="0" w:space="0" w:color="auto"/>
                          </w:divBdr>
                        </w:div>
                      </w:divsChild>
                    </w:div>
                    <w:div w:id="2108426229">
                      <w:marLeft w:val="0"/>
                      <w:marRight w:val="0"/>
                      <w:marTop w:val="132"/>
                      <w:marBottom w:val="132"/>
                      <w:divBdr>
                        <w:top w:val="none" w:sz="0" w:space="0" w:color="auto"/>
                        <w:left w:val="none" w:sz="0" w:space="0" w:color="auto"/>
                        <w:bottom w:val="none" w:sz="0" w:space="0" w:color="auto"/>
                        <w:right w:val="none" w:sz="0" w:space="0" w:color="auto"/>
                      </w:divBdr>
                    </w:div>
                    <w:div w:id="1059984364">
                      <w:marLeft w:val="0"/>
                      <w:marRight w:val="0"/>
                      <w:marTop w:val="0"/>
                      <w:marBottom w:val="0"/>
                      <w:divBdr>
                        <w:top w:val="none" w:sz="0" w:space="0" w:color="auto"/>
                        <w:left w:val="none" w:sz="0" w:space="0" w:color="auto"/>
                        <w:bottom w:val="none" w:sz="0" w:space="0" w:color="auto"/>
                        <w:right w:val="none" w:sz="0" w:space="0" w:color="auto"/>
                      </w:divBdr>
                    </w:div>
                    <w:div w:id="1665665677">
                      <w:marLeft w:val="0"/>
                      <w:marRight w:val="0"/>
                      <w:marTop w:val="0"/>
                      <w:marBottom w:val="132"/>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atschools.net/LD/school-learning/the-value-of-parent-teacher-collaboration.gs?content=692" TargetMode="External"/><Relationship Id="rId5" Type="http://schemas.openxmlformats.org/officeDocument/2006/relationships/hyperlink" Target="http://www.greatschools.net/pdfs/2200_80_ParentTeachForm.pdf?date=4-3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818</Words>
  <Characters>4668</Characters>
  <Application>Microsoft Office Word</Application>
  <DocSecurity>0</DocSecurity>
  <Lines>38</Lines>
  <Paragraphs>10</Paragraphs>
  <ScaleCrop>false</ScaleCrop>
  <Company>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jhamnett</dc:creator>
  <cp:keywords/>
  <dc:description/>
  <cp:lastModifiedBy>jhamnett</cp:lastModifiedBy>
  <cp:revision>1</cp:revision>
  <dcterms:created xsi:type="dcterms:W3CDTF">2009-11-09T17:48:00Z</dcterms:created>
  <dcterms:modified xsi:type="dcterms:W3CDTF">2009-11-09T17:56:00Z</dcterms:modified>
</cp:coreProperties>
</file>