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812" w:rsidRDefault="00B06D90" w:rsidP="00B06D90">
      <w:pPr>
        <w:spacing w:after="0" w:line="360" w:lineRule="auto"/>
        <w:jc w:val="center"/>
      </w:pPr>
      <w:r>
        <w:t>SNERC</w:t>
      </w:r>
    </w:p>
    <w:p w:rsidR="00B06D90" w:rsidRDefault="00B06D90" w:rsidP="00B06D90">
      <w:pPr>
        <w:spacing w:after="0" w:line="360" w:lineRule="auto"/>
        <w:jc w:val="center"/>
      </w:pPr>
      <w:r>
        <w:t>Minutes of Meeting</w:t>
      </w:r>
    </w:p>
    <w:p w:rsidR="00B06D90" w:rsidRDefault="00B06D90" w:rsidP="00B06D90">
      <w:pPr>
        <w:spacing w:after="0" w:line="360" w:lineRule="auto"/>
        <w:jc w:val="center"/>
      </w:pPr>
      <w:r>
        <w:t>Feb. 17, 2009</w:t>
      </w:r>
    </w:p>
    <w:p w:rsidR="00B06D90" w:rsidRDefault="00B06D90"/>
    <w:p w:rsidR="00B06D90" w:rsidRDefault="00B06D90" w:rsidP="00B06D90">
      <w:pPr>
        <w:pStyle w:val="ListParagraph"/>
        <w:numPr>
          <w:ilvl w:val="0"/>
          <w:numId w:val="1"/>
        </w:numPr>
      </w:pPr>
      <w:r>
        <w:t xml:space="preserve">Call to Order: </w:t>
      </w:r>
      <w:r w:rsidR="00D24EB6">
        <w:t xml:space="preserve"> </w:t>
      </w:r>
      <w:r>
        <w:t>The meeting was called to order by B. Bowers @ 4:35 pm</w:t>
      </w:r>
    </w:p>
    <w:p w:rsidR="00B06D90" w:rsidRDefault="00B06D90" w:rsidP="00B06D90">
      <w:pPr>
        <w:pStyle w:val="ListParagraph"/>
        <w:numPr>
          <w:ilvl w:val="0"/>
          <w:numId w:val="1"/>
        </w:numPr>
      </w:pPr>
      <w:r>
        <w:t>Attendees: S. Jones (Integris Baptist Hospital), Vicki Moon, Kristin Webb (Duncan Regional Hospital), Regina Katts (OUMC)</w:t>
      </w:r>
    </w:p>
    <w:p w:rsidR="00B06D90" w:rsidRDefault="00B06D90" w:rsidP="00B06D90">
      <w:pPr>
        <w:pStyle w:val="ListParagraph"/>
        <w:numPr>
          <w:ilvl w:val="0"/>
          <w:numId w:val="1"/>
        </w:numPr>
      </w:pPr>
      <w:r>
        <w:t>Agenda approved</w:t>
      </w:r>
    </w:p>
    <w:p w:rsidR="00B06D90" w:rsidRDefault="00B06D90" w:rsidP="00B06D90">
      <w:pPr>
        <w:pStyle w:val="ListParagraph"/>
        <w:numPr>
          <w:ilvl w:val="0"/>
          <w:numId w:val="1"/>
        </w:numPr>
      </w:pPr>
      <w:r>
        <w:t>Pilot Study: Sites reported on progress related to the pilot study which included identification of patients who fit criteria of the study and use of the TOT.</w:t>
      </w:r>
    </w:p>
    <w:p w:rsidR="00B06D90" w:rsidRDefault="00B06D90" w:rsidP="00B06D90">
      <w:pPr>
        <w:pStyle w:val="ListParagraph"/>
        <w:ind w:left="1080"/>
      </w:pPr>
      <w:r>
        <w:t xml:space="preserve">DRH- Pilot went well. One issue identified was </w:t>
      </w:r>
      <w:proofErr w:type="gramStart"/>
      <w:r>
        <w:t>need</w:t>
      </w:r>
      <w:proofErr w:type="gramEnd"/>
      <w:r>
        <w:t xml:space="preserve"> to educate staff about how to do the Braden Scale as some inaccuracies were identified.  Integris- reported they do no use the Braden scale and no way to electronically identify patients who meet criteria for study. They will need to go room to room to identify the patients. Plan is to identify 2 med-surg units and 2 ICU units and walk through to identify the patients. </w:t>
      </w:r>
      <w:proofErr w:type="gramStart"/>
      <w:r>
        <w:t>OUMC-no report.</w:t>
      </w:r>
      <w:proofErr w:type="gramEnd"/>
      <w:r>
        <w:t xml:space="preserve"> S. Buckner will submit the protocol to IRB – she wanted to assure it would work smoothly.</w:t>
      </w:r>
    </w:p>
    <w:p w:rsidR="00B06D90" w:rsidRDefault="00B06D90" w:rsidP="00B06D90">
      <w:pPr>
        <w:pStyle w:val="ListParagraph"/>
        <w:numPr>
          <w:ilvl w:val="0"/>
          <w:numId w:val="1"/>
        </w:numPr>
      </w:pPr>
      <w:r>
        <w:t>IRBs- Please ask site PI and any primary data collectors to submit their proof of Human Subjects training to S. Buckner (</w:t>
      </w:r>
      <w:hyperlink r:id="rId5" w:history="1">
        <w:r w:rsidRPr="00CE2242">
          <w:rPr>
            <w:rStyle w:val="Hyperlink"/>
          </w:rPr>
          <w:t>sheryl@buckner@ouhsc.edu</w:t>
        </w:r>
      </w:hyperlink>
      <w:r>
        <w:t xml:space="preserve">) </w:t>
      </w:r>
      <w:r w:rsidR="006C63BB">
        <w:t xml:space="preserve">so she can send to the OU IRB. Also </w:t>
      </w:r>
      <w:proofErr w:type="gramStart"/>
      <w:r w:rsidR="006C63BB">
        <w:t>when</w:t>
      </w:r>
      <w:proofErr w:type="gramEnd"/>
      <w:r w:rsidR="006C63BB">
        <w:t xml:space="preserve"> you receive a letter of approval from your hospital IRB, please send a copy of the letter to her to forward to IRB.  The tools and protocol are located on the SNERC web page at </w:t>
      </w:r>
      <w:hyperlink r:id="rId6" w:history="1">
        <w:r w:rsidR="006C63BB" w:rsidRPr="00CE2242">
          <w:rPr>
            <w:rStyle w:val="Hyperlink"/>
          </w:rPr>
          <w:t>www.quia.com/pages/okebp.html</w:t>
        </w:r>
      </w:hyperlink>
      <w:r w:rsidR="006C63BB">
        <w:t>. Each site may need to make minor modifications in the protocol to meet needs such as how patients will be identified and type of scale used to score patient mobility risk.  DRH reported a concern that they may not be able to get enough patients over the time limit as during the pilot only 2 patients were identified. Discussion ensued regarding the protocol being time limited to 1 month. The group concurred that there should be a 6 month time window for data collection; if it gets done sooner that is good, but if limited to only 1 month, it could limit numbers of subjects. B. Bowers will report to S. Buckner so it can be changed in the protocol.</w:t>
      </w:r>
    </w:p>
    <w:p w:rsidR="006C63BB" w:rsidRDefault="006C63BB" w:rsidP="00B06D90">
      <w:pPr>
        <w:pStyle w:val="ListParagraph"/>
        <w:numPr>
          <w:ilvl w:val="0"/>
          <w:numId w:val="1"/>
        </w:numPr>
      </w:pPr>
      <w:r>
        <w:t>Other Studies: Discussion ensued of starting another study so that momentum of the group can be continued.  Discussion centered on oral hygiene care product use RT hospital acquired pneumonia in at risk patients such as swallowing deficits, or non-ventilated ICU patients, rather than focusing only on ventilated patients. One product that both Integris and DRH use is Chlorhexidine. S. Jones and R. Katts reported they had a lot of literature related to oral care. They will bring it to the next meeting. Everyone is encouraged to find articles, protocols, etc related to infection control related to oral care to discuss at the next meeting.</w:t>
      </w:r>
    </w:p>
    <w:p w:rsidR="006C63BB" w:rsidRDefault="006C63BB" w:rsidP="00B06D90">
      <w:pPr>
        <w:pStyle w:val="ListParagraph"/>
        <w:numPr>
          <w:ilvl w:val="0"/>
          <w:numId w:val="1"/>
        </w:numPr>
      </w:pPr>
      <w:r>
        <w:t xml:space="preserve">Restaurant Meeting- </w:t>
      </w:r>
      <w:proofErr w:type="gramStart"/>
      <w:r>
        <w:t>Since</w:t>
      </w:r>
      <w:proofErr w:type="gramEnd"/>
      <w:r>
        <w:t xml:space="preserve"> SNERC is coming up on 2 years of meeting we thought it would be fun to have a celebration meeting at a restaurant in April. Thursday April 9</w:t>
      </w:r>
      <w:r w:rsidRPr="006C63BB">
        <w:rPr>
          <w:vertAlign w:val="superscript"/>
        </w:rPr>
        <w:t>th</w:t>
      </w:r>
      <w:r>
        <w:t xml:space="preserve"> was selected as the date</w:t>
      </w:r>
      <w:r w:rsidR="00D24EB6">
        <w:t xml:space="preserve">. Location is TBA. We would love to get more </w:t>
      </w:r>
      <w:proofErr w:type="gramStart"/>
      <w:r w:rsidR="00D24EB6">
        <w:t>faculty</w:t>
      </w:r>
      <w:proofErr w:type="gramEnd"/>
      <w:r w:rsidR="00D24EB6">
        <w:t xml:space="preserve"> from other schools and other hospitals including from Tulsa</w:t>
      </w:r>
      <w:r w:rsidR="004F6D86" w:rsidRPr="004F6D86">
        <w:t xml:space="preserve"> </w:t>
      </w:r>
      <w:r w:rsidR="004F6D86">
        <w:t>involved in SNERC</w:t>
      </w:r>
      <w:r w:rsidR="00D24EB6">
        <w:t xml:space="preserve">! </w:t>
      </w:r>
    </w:p>
    <w:p w:rsidR="00D24EB6" w:rsidRDefault="00D24EB6" w:rsidP="00B06D90">
      <w:pPr>
        <w:pStyle w:val="ListParagraph"/>
        <w:numPr>
          <w:ilvl w:val="0"/>
          <w:numId w:val="1"/>
        </w:numPr>
      </w:pPr>
      <w:r>
        <w:t xml:space="preserve">Announcements: </w:t>
      </w:r>
    </w:p>
    <w:p w:rsidR="00B06D90" w:rsidRDefault="00D24EB6" w:rsidP="00D24EB6">
      <w:pPr>
        <w:pStyle w:val="ListParagraph"/>
        <w:ind w:left="1080"/>
      </w:pPr>
      <w:r w:rsidRPr="00D24EB6">
        <w:rPr>
          <w:b/>
        </w:rPr>
        <w:lastRenderedPageBreak/>
        <w:t xml:space="preserve">The OK </w:t>
      </w:r>
      <w:r w:rsidR="006C63BB" w:rsidRPr="00D24EB6">
        <w:rPr>
          <w:b/>
        </w:rPr>
        <w:t>Deans &amp; Directors</w:t>
      </w:r>
      <w:r w:rsidRPr="00D24EB6">
        <w:rPr>
          <w:b/>
        </w:rPr>
        <w:t xml:space="preserve"> Statewide Nursing </w:t>
      </w:r>
      <w:r w:rsidR="006C63BB" w:rsidRPr="00D24EB6">
        <w:rPr>
          <w:b/>
        </w:rPr>
        <w:t xml:space="preserve">Research </w:t>
      </w:r>
      <w:r w:rsidRPr="00D24EB6">
        <w:rPr>
          <w:b/>
        </w:rPr>
        <w:t>Conference</w:t>
      </w:r>
      <w:r>
        <w:t xml:space="preserve"> is scheduled on Friday April 3 at Cole’s Gardens. The keynote speakers are Dr. Patricia Grady from NINR and Dr. Loretta Sweet Jemmott, the Francis and Earl Ziegler Visiting Scholar.   They are still seeking </w:t>
      </w:r>
      <w:proofErr w:type="gramStart"/>
      <w:r>
        <w:t>poster  presentations</w:t>
      </w:r>
      <w:proofErr w:type="gramEnd"/>
      <w:r>
        <w:t xml:space="preserve"> for the conference. Poster presenters can attend for free. It is on the same day as the Power of Nursing Luncheon that will be held at Cowboy Hall of Fame. </w:t>
      </w:r>
      <w:r w:rsidR="006C63BB">
        <w:t xml:space="preserve">  </w:t>
      </w:r>
    </w:p>
    <w:p w:rsidR="00B06D90" w:rsidRDefault="00D24EB6" w:rsidP="00B06D90">
      <w:pPr>
        <w:pStyle w:val="ListParagraph"/>
        <w:ind w:left="1080"/>
      </w:pPr>
      <w:r>
        <w:t xml:space="preserve">We will send out a call for posters one more time via the SNERC distribution list. </w:t>
      </w:r>
    </w:p>
    <w:p w:rsidR="00D24EB6" w:rsidRDefault="00D24EB6" w:rsidP="00B06D90">
      <w:pPr>
        <w:pStyle w:val="ListParagraph"/>
        <w:ind w:left="1080"/>
      </w:pPr>
    </w:p>
    <w:p w:rsidR="00D24EB6" w:rsidRDefault="00D24EB6" w:rsidP="00B06D90">
      <w:pPr>
        <w:pStyle w:val="ListParagraph"/>
        <w:ind w:left="1080"/>
      </w:pPr>
      <w:r w:rsidRPr="00D24EB6">
        <w:rPr>
          <w:b/>
        </w:rPr>
        <w:t>Perinatal SNERC update</w:t>
      </w:r>
      <w:r>
        <w:t xml:space="preserve">- Perinatal SNERC meets the first Monday of each month from 4:30-6:00 pm. They are currently working on 2 projects: gestational age assessment and maternal &amp; newborn transport. </w:t>
      </w:r>
    </w:p>
    <w:p w:rsidR="00D24EB6" w:rsidRDefault="00D24EB6" w:rsidP="00D24EB6">
      <w:pPr>
        <w:pStyle w:val="ListParagraph"/>
        <w:numPr>
          <w:ilvl w:val="0"/>
          <w:numId w:val="1"/>
        </w:numPr>
      </w:pPr>
      <w:r>
        <w:t xml:space="preserve">Next Meeting </w:t>
      </w:r>
      <w:proofErr w:type="gramStart"/>
      <w:r>
        <w:t xml:space="preserve">is </w:t>
      </w:r>
      <w:r w:rsidR="004F6D86">
        <w:t xml:space="preserve"> Tuesday</w:t>
      </w:r>
      <w:proofErr w:type="gramEnd"/>
      <w:r w:rsidR="004F6D86">
        <w:t xml:space="preserve"> </w:t>
      </w:r>
      <w:r>
        <w:t xml:space="preserve">March 10 from 4:30-6:00 pm Rooms OKC 473, Lawton 615, Duncan Con Ed A, Tulsa 1A15. </w:t>
      </w:r>
    </w:p>
    <w:p w:rsidR="00D24EB6" w:rsidRDefault="00D24EB6" w:rsidP="00D24EB6">
      <w:pPr>
        <w:pStyle w:val="ListParagraph"/>
        <w:numPr>
          <w:ilvl w:val="0"/>
          <w:numId w:val="1"/>
        </w:numPr>
      </w:pPr>
      <w:r>
        <w:t xml:space="preserve">Meeting Adjourned at 5:40 pm. </w:t>
      </w:r>
    </w:p>
    <w:p w:rsidR="00B06D90" w:rsidRDefault="00B06D90" w:rsidP="00B06D90">
      <w:pPr>
        <w:pStyle w:val="ListParagraph"/>
        <w:ind w:left="1080"/>
      </w:pPr>
      <w:r>
        <w:tab/>
      </w:r>
    </w:p>
    <w:p w:rsidR="00B06D90" w:rsidRDefault="00D24EB6" w:rsidP="00B06D90">
      <w:pPr>
        <w:pStyle w:val="ListParagraph"/>
        <w:ind w:left="1080"/>
      </w:pPr>
      <w:r>
        <w:t>Respectively submitted</w:t>
      </w:r>
    </w:p>
    <w:p w:rsidR="00D24EB6" w:rsidRDefault="004F6D86" w:rsidP="00B06D90">
      <w:pPr>
        <w:pStyle w:val="ListParagraph"/>
        <w:ind w:left="1080"/>
      </w:pPr>
      <w:r w:rsidRPr="006F40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bbowers.gif" style="width:145.5pt;height:42.75pt;visibility:visible">
            <v:imagedata r:id="rId7" o:title="bbowers"/>
          </v:shape>
        </w:pict>
      </w:r>
    </w:p>
    <w:sectPr w:rsidR="00D24EB6" w:rsidSect="005B78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052E5"/>
    <w:multiLevelType w:val="hybridMultilevel"/>
    <w:tmpl w:val="BA82AB38"/>
    <w:lvl w:ilvl="0" w:tplc="CF8E0F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6D90"/>
    <w:rsid w:val="004F6D86"/>
    <w:rsid w:val="005B7812"/>
    <w:rsid w:val="006C63BB"/>
    <w:rsid w:val="00B06D90"/>
    <w:rsid w:val="00D24EB6"/>
    <w:rsid w:val="00F1319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81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D90"/>
    <w:pPr>
      <w:ind w:left="720"/>
      <w:contextualSpacing/>
    </w:pPr>
  </w:style>
  <w:style w:type="character" w:styleId="Hyperlink">
    <w:name w:val="Hyperlink"/>
    <w:basedOn w:val="DefaultParagraphFont"/>
    <w:uiPriority w:val="99"/>
    <w:unhideWhenUsed/>
    <w:rsid w:val="00B06D90"/>
    <w:rPr>
      <w:color w:val="0000FF"/>
      <w:u w:val="single"/>
    </w:rPr>
  </w:style>
  <w:style w:type="paragraph" w:styleId="BalloonText">
    <w:name w:val="Balloon Text"/>
    <w:basedOn w:val="Normal"/>
    <w:link w:val="BalloonTextChar"/>
    <w:uiPriority w:val="99"/>
    <w:semiHidden/>
    <w:unhideWhenUsed/>
    <w:rsid w:val="00D24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E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uia.com/pages/okebp.html" TargetMode="External"/><Relationship Id="rId5" Type="http://schemas.openxmlformats.org/officeDocument/2006/relationships/hyperlink" Target="mailto:sheryl@buckner@ouhsc.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OUHSC</Company>
  <LinksUpToDate>false</LinksUpToDate>
  <CharactersWithSpaces>3970</CharactersWithSpaces>
  <SharedDoc>false</SharedDoc>
  <HLinks>
    <vt:vector size="12" baseType="variant">
      <vt:variant>
        <vt:i4>4784209</vt:i4>
      </vt:variant>
      <vt:variant>
        <vt:i4>3</vt:i4>
      </vt:variant>
      <vt:variant>
        <vt:i4>0</vt:i4>
      </vt:variant>
      <vt:variant>
        <vt:i4>5</vt:i4>
      </vt:variant>
      <vt:variant>
        <vt:lpwstr>http://www.quia.com/pages/okebp.html</vt:lpwstr>
      </vt:variant>
      <vt:variant>
        <vt:lpwstr/>
      </vt:variant>
      <vt:variant>
        <vt:i4>3801120</vt:i4>
      </vt:variant>
      <vt:variant>
        <vt:i4>0</vt:i4>
      </vt:variant>
      <vt:variant>
        <vt:i4>0</vt:i4>
      </vt:variant>
      <vt:variant>
        <vt:i4>5</vt:i4>
      </vt:variant>
      <vt:variant>
        <vt:lpwstr>mailto:sheryl@buckner@ouhsc.edu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bbowers</dc:creator>
  <cp:keywords/>
  <dc:description/>
  <cp:lastModifiedBy>sbuckner</cp:lastModifiedBy>
  <cp:revision>2</cp:revision>
  <dcterms:created xsi:type="dcterms:W3CDTF">2009-03-09T21:18:00Z</dcterms:created>
  <dcterms:modified xsi:type="dcterms:W3CDTF">2009-03-09T21:18:00Z</dcterms:modified>
</cp:coreProperties>
</file>