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8FF" w:rsidRPr="008668FF" w:rsidRDefault="008668FF" w:rsidP="008668FF">
      <w:pPr>
        <w:rPr>
          <w:rFonts w:ascii="Times New Roman" w:hAnsi="Times New Roman" w:cs="Times New Roman"/>
          <w:sz w:val="24"/>
          <w:szCs w:val="24"/>
        </w:rPr>
      </w:pPr>
      <w:r w:rsidRPr="008668FF">
        <w:rPr>
          <w:rFonts w:ascii="Times New Roman" w:hAnsi="Times New Roman" w:cs="Times New Roman"/>
          <w:sz w:val="24"/>
          <w:szCs w:val="24"/>
          <w:u w:val="single"/>
        </w:rPr>
        <w:t>Required Materials (must be brought on a daily basis):</w:t>
      </w:r>
    </w:p>
    <w:p w:rsidR="008668FF" w:rsidRPr="008668FF" w:rsidRDefault="008668FF" w:rsidP="008668FF">
      <w:pPr>
        <w:numPr>
          <w:ilvl w:val="3"/>
          <w:numId w:val="1"/>
        </w:numPr>
        <w:tabs>
          <w:tab w:val="clear" w:pos="2880"/>
          <w:tab w:val="num" w:pos="540"/>
        </w:tabs>
        <w:spacing w:after="0" w:line="240" w:lineRule="auto"/>
        <w:ind w:left="540" w:hanging="180"/>
        <w:rPr>
          <w:rFonts w:ascii="Times New Roman" w:hAnsi="Times New Roman" w:cs="Times New Roman"/>
          <w:sz w:val="24"/>
          <w:szCs w:val="24"/>
        </w:rPr>
      </w:pPr>
      <w:r w:rsidRPr="008668FF">
        <w:rPr>
          <w:rFonts w:ascii="Times New Roman" w:hAnsi="Times New Roman" w:cs="Times New Roman"/>
          <w:sz w:val="24"/>
          <w:szCs w:val="24"/>
        </w:rPr>
        <w:t xml:space="preserve">   Textbook: </w:t>
      </w:r>
      <w:r w:rsidRPr="008668FF">
        <w:rPr>
          <w:rFonts w:ascii="Times New Roman" w:hAnsi="Times New Roman" w:cs="Times New Roman"/>
          <w:i/>
          <w:iCs/>
          <w:sz w:val="24"/>
          <w:szCs w:val="24"/>
        </w:rPr>
        <w:t>City of Big Shoulders</w:t>
      </w:r>
    </w:p>
    <w:p w:rsidR="008668FF" w:rsidRPr="008668FF" w:rsidRDefault="008668FF" w:rsidP="008668FF">
      <w:pPr>
        <w:numPr>
          <w:ilvl w:val="0"/>
          <w:numId w:val="1"/>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Pens &amp; notebook</w:t>
      </w:r>
    </w:p>
    <w:p w:rsidR="008668FF" w:rsidRPr="008668FF" w:rsidRDefault="008668FF" w:rsidP="008668FF">
      <w:pPr>
        <w:numPr>
          <w:ilvl w:val="0"/>
          <w:numId w:val="1"/>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Agenda (assignment notebook)</w:t>
      </w:r>
    </w:p>
    <w:p w:rsidR="008668FF" w:rsidRDefault="008668FF" w:rsidP="008668FF">
      <w:pPr>
        <w:pStyle w:val="Heading2"/>
        <w:jc w:val="left"/>
        <w:rPr>
          <w:sz w:val="24"/>
        </w:rPr>
      </w:pPr>
    </w:p>
    <w:p w:rsidR="008668FF" w:rsidRPr="008668FF" w:rsidRDefault="008668FF" w:rsidP="008668FF">
      <w:pPr>
        <w:pStyle w:val="Heading2"/>
        <w:jc w:val="left"/>
        <w:rPr>
          <w:sz w:val="24"/>
        </w:rPr>
      </w:pPr>
      <w:r w:rsidRPr="008668FF">
        <w:rPr>
          <w:sz w:val="24"/>
        </w:rPr>
        <w:t>Policies &amp; Procedures</w:t>
      </w:r>
    </w:p>
    <w:p w:rsidR="008668FF" w:rsidRPr="008668FF" w:rsidRDefault="008668FF" w:rsidP="008668FF">
      <w:pPr>
        <w:numPr>
          <w:ilvl w:val="0"/>
          <w:numId w:val="2"/>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Respect others at all times</w:t>
      </w:r>
    </w:p>
    <w:p w:rsidR="008668FF" w:rsidRPr="008668FF" w:rsidRDefault="008668FF" w:rsidP="008668FF">
      <w:pPr>
        <w:numPr>
          <w:ilvl w:val="0"/>
          <w:numId w:val="2"/>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 xml:space="preserve">Students must be in assigned seats when the bell rings.  Students not in their seats will be marked tardy.  Three unexcused </w:t>
      </w:r>
      <w:proofErr w:type="spellStart"/>
      <w:r w:rsidRPr="008668FF">
        <w:rPr>
          <w:rFonts w:ascii="Times New Roman" w:hAnsi="Times New Roman" w:cs="Times New Roman"/>
          <w:sz w:val="24"/>
          <w:szCs w:val="24"/>
        </w:rPr>
        <w:t>tardies</w:t>
      </w:r>
      <w:proofErr w:type="spellEnd"/>
      <w:r w:rsidRPr="008668FF">
        <w:rPr>
          <w:rFonts w:ascii="Times New Roman" w:hAnsi="Times New Roman" w:cs="Times New Roman"/>
          <w:sz w:val="24"/>
          <w:szCs w:val="24"/>
        </w:rPr>
        <w:t xml:space="preserve"> result in a detention.</w:t>
      </w:r>
    </w:p>
    <w:p w:rsidR="008668FF" w:rsidRPr="008668FF" w:rsidRDefault="008668FF" w:rsidP="008668FF">
      <w:pPr>
        <w:numPr>
          <w:ilvl w:val="0"/>
          <w:numId w:val="2"/>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Take notes and participate in class discussions.</w:t>
      </w:r>
    </w:p>
    <w:p w:rsidR="008668FF" w:rsidRPr="008668FF" w:rsidRDefault="008668FF" w:rsidP="008668FF">
      <w:pPr>
        <w:numPr>
          <w:ilvl w:val="0"/>
          <w:numId w:val="2"/>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Homework is to be turned in on time. (see homework policy)</w:t>
      </w:r>
    </w:p>
    <w:p w:rsidR="008668FF" w:rsidRPr="008668FF" w:rsidRDefault="008668FF" w:rsidP="008668FF">
      <w:pPr>
        <w:numPr>
          <w:ilvl w:val="0"/>
          <w:numId w:val="2"/>
        </w:numPr>
        <w:spacing w:after="0" w:line="240" w:lineRule="auto"/>
        <w:rPr>
          <w:rFonts w:ascii="Times New Roman" w:hAnsi="Times New Roman" w:cs="Times New Roman"/>
          <w:sz w:val="24"/>
          <w:szCs w:val="24"/>
        </w:rPr>
      </w:pPr>
      <w:r w:rsidRPr="008668FF">
        <w:rPr>
          <w:rFonts w:ascii="Times New Roman" w:hAnsi="Times New Roman" w:cs="Times New Roman"/>
          <w:sz w:val="24"/>
          <w:szCs w:val="24"/>
          <w:u w:val="single"/>
        </w:rPr>
        <w:t>CHEATING WILL NOT BE TOLERATED.</w:t>
      </w:r>
      <w:r w:rsidRPr="008668FF">
        <w:rPr>
          <w:rFonts w:ascii="Times New Roman" w:hAnsi="Times New Roman" w:cs="Times New Roman"/>
          <w:sz w:val="24"/>
          <w:szCs w:val="24"/>
        </w:rPr>
        <w:t xml:space="preserve">  Any student caught cheating will be subject to the Saint Viator High School Academic Integrity Policy.  There will be no opportunity to make up that assignment.  Cheating is defined as (but not lim</w:t>
      </w:r>
      <w:bookmarkStart w:id="0" w:name="_GoBack"/>
      <w:bookmarkEnd w:id="0"/>
      <w:r w:rsidRPr="008668FF">
        <w:rPr>
          <w:rFonts w:ascii="Times New Roman" w:hAnsi="Times New Roman" w:cs="Times New Roman"/>
          <w:sz w:val="24"/>
          <w:szCs w:val="24"/>
        </w:rPr>
        <w:t>ited to):</w:t>
      </w:r>
    </w:p>
    <w:p w:rsidR="008668FF" w:rsidRPr="008668FF" w:rsidRDefault="008668FF" w:rsidP="008668FF">
      <w:pPr>
        <w:numPr>
          <w:ilvl w:val="1"/>
          <w:numId w:val="2"/>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Receiving unauthorized assistance/work from another student</w:t>
      </w:r>
    </w:p>
    <w:p w:rsidR="008668FF" w:rsidRPr="008668FF" w:rsidRDefault="008668FF" w:rsidP="008668FF">
      <w:pPr>
        <w:numPr>
          <w:ilvl w:val="1"/>
          <w:numId w:val="2"/>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Supplying unauthorized assistance/work from another student</w:t>
      </w:r>
    </w:p>
    <w:p w:rsidR="008668FF" w:rsidRPr="008668FF" w:rsidRDefault="008668FF" w:rsidP="008668FF">
      <w:pPr>
        <w:numPr>
          <w:ilvl w:val="1"/>
          <w:numId w:val="2"/>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Plagiarism (taking credit for work that is not yours)</w:t>
      </w:r>
    </w:p>
    <w:p w:rsidR="008668FF" w:rsidRDefault="008668FF" w:rsidP="008668FF">
      <w:pPr>
        <w:pStyle w:val="Heading2"/>
        <w:jc w:val="left"/>
        <w:rPr>
          <w:sz w:val="24"/>
        </w:rPr>
      </w:pPr>
    </w:p>
    <w:p w:rsidR="008668FF" w:rsidRPr="008668FF" w:rsidRDefault="008668FF" w:rsidP="008668FF">
      <w:pPr>
        <w:pStyle w:val="Heading2"/>
        <w:jc w:val="left"/>
        <w:rPr>
          <w:sz w:val="24"/>
        </w:rPr>
      </w:pPr>
      <w:r w:rsidRPr="008668FF">
        <w:rPr>
          <w:sz w:val="24"/>
        </w:rPr>
        <w:t>Homework Policy</w:t>
      </w:r>
    </w:p>
    <w:p w:rsidR="008668FF" w:rsidRPr="008668FF" w:rsidRDefault="008668FF" w:rsidP="008668FF">
      <w:pPr>
        <w:numPr>
          <w:ilvl w:val="0"/>
          <w:numId w:val="3"/>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Expect to receive homework on a regular basis.</w:t>
      </w:r>
    </w:p>
    <w:p w:rsidR="008668FF" w:rsidRPr="008668FF" w:rsidRDefault="008668FF" w:rsidP="008668FF">
      <w:pPr>
        <w:numPr>
          <w:ilvl w:val="0"/>
          <w:numId w:val="3"/>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Homework assignments will be written in your agenda.</w:t>
      </w:r>
    </w:p>
    <w:p w:rsidR="008668FF" w:rsidRPr="008668FF" w:rsidRDefault="008668FF" w:rsidP="008668FF">
      <w:pPr>
        <w:numPr>
          <w:ilvl w:val="0"/>
          <w:numId w:val="3"/>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Homework assignments are due at the beginning of the class period, unless otherwise noted.</w:t>
      </w:r>
    </w:p>
    <w:p w:rsidR="008668FF" w:rsidRPr="008668FF" w:rsidRDefault="008668FF" w:rsidP="008668FF">
      <w:pPr>
        <w:numPr>
          <w:ilvl w:val="0"/>
          <w:numId w:val="3"/>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Late homework (i.e. daily assignments) will not be accepted.</w:t>
      </w:r>
    </w:p>
    <w:p w:rsidR="008668FF" w:rsidRPr="008668FF" w:rsidRDefault="008668FF" w:rsidP="008668FF">
      <w:pPr>
        <w:numPr>
          <w:ilvl w:val="0"/>
          <w:numId w:val="3"/>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Major projects turned in late will be penalized 10% for each day late.</w:t>
      </w:r>
    </w:p>
    <w:p w:rsidR="008668FF" w:rsidRDefault="008668FF" w:rsidP="008668FF">
      <w:pPr>
        <w:pStyle w:val="Heading2"/>
        <w:jc w:val="left"/>
        <w:rPr>
          <w:sz w:val="24"/>
        </w:rPr>
      </w:pPr>
    </w:p>
    <w:p w:rsidR="008668FF" w:rsidRPr="008668FF" w:rsidRDefault="008668FF" w:rsidP="008668FF">
      <w:pPr>
        <w:pStyle w:val="Heading2"/>
        <w:jc w:val="left"/>
        <w:rPr>
          <w:sz w:val="24"/>
        </w:rPr>
      </w:pPr>
      <w:r w:rsidRPr="008668FF">
        <w:rPr>
          <w:sz w:val="24"/>
        </w:rPr>
        <w:t>Evaluation/Grades</w:t>
      </w:r>
    </w:p>
    <w:p w:rsidR="008668FF" w:rsidRPr="008668FF" w:rsidRDefault="008668FF" w:rsidP="008668FF">
      <w:pPr>
        <w:numPr>
          <w:ilvl w:val="0"/>
          <w:numId w:val="4"/>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Quarter grades are calculated based on categories, each of which is worth a specific percentage of the grade. The breakdown of categories &amp; their worth is as follows:</w:t>
      </w:r>
    </w:p>
    <w:p w:rsidR="008668FF" w:rsidRDefault="008668FF" w:rsidP="008668FF">
      <w:pPr>
        <w:spacing w:after="0" w:line="240" w:lineRule="auto"/>
        <w:ind w:left="1440"/>
        <w:rPr>
          <w:rFonts w:ascii="Times New Roman" w:hAnsi="Times New Roman" w:cs="Times New Roman"/>
          <w:sz w:val="24"/>
          <w:szCs w:val="24"/>
        </w:rPr>
      </w:pPr>
    </w:p>
    <w:p w:rsidR="008668FF" w:rsidRPr="008668FF" w:rsidRDefault="008668FF" w:rsidP="008668FF">
      <w:pPr>
        <w:numPr>
          <w:ilvl w:val="1"/>
          <w:numId w:val="4"/>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 xml:space="preserve">Tests &amp; Quizzes: </w:t>
      </w:r>
      <w:r w:rsidRPr="008668FF">
        <w:rPr>
          <w:rFonts w:ascii="Times New Roman" w:hAnsi="Times New Roman" w:cs="Times New Roman"/>
          <w:sz w:val="24"/>
          <w:szCs w:val="24"/>
        </w:rPr>
        <w:tab/>
        <w:t>45%</w:t>
      </w:r>
    </w:p>
    <w:p w:rsidR="008668FF" w:rsidRPr="008668FF" w:rsidRDefault="008668FF" w:rsidP="008668FF">
      <w:pPr>
        <w:numPr>
          <w:ilvl w:val="1"/>
          <w:numId w:val="4"/>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 xml:space="preserve">Homework: </w:t>
      </w:r>
      <w:r w:rsidRPr="008668FF">
        <w:rPr>
          <w:rFonts w:ascii="Times New Roman" w:hAnsi="Times New Roman" w:cs="Times New Roman"/>
          <w:sz w:val="24"/>
          <w:szCs w:val="24"/>
        </w:rPr>
        <w:tab/>
      </w:r>
      <w:r w:rsidRPr="008668FF">
        <w:rPr>
          <w:rFonts w:ascii="Times New Roman" w:hAnsi="Times New Roman" w:cs="Times New Roman"/>
          <w:sz w:val="24"/>
          <w:szCs w:val="24"/>
        </w:rPr>
        <w:tab/>
        <w:t>25%</w:t>
      </w:r>
    </w:p>
    <w:p w:rsidR="008668FF" w:rsidRPr="008668FF" w:rsidRDefault="008668FF" w:rsidP="008668FF">
      <w:pPr>
        <w:numPr>
          <w:ilvl w:val="1"/>
          <w:numId w:val="4"/>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Classwork:</w:t>
      </w:r>
      <w:r w:rsidRPr="008668FF">
        <w:rPr>
          <w:rFonts w:ascii="Times New Roman" w:hAnsi="Times New Roman" w:cs="Times New Roman"/>
          <w:sz w:val="24"/>
          <w:szCs w:val="24"/>
        </w:rPr>
        <w:tab/>
      </w:r>
      <w:r w:rsidRPr="008668FF">
        <w:rPr>
          <w:rFonts w:ascii="Times New Roman" w:hAnsi="Times New Roman" w:cs="Times New Roman"/>
          <w:sz w:val="24"/>
          <w:szCs w:val="24"/>
        </w:rPr>
        <w:tab/>
        <w:t>20%</w:t>
      </w:r>
    </w:p>
    <w:p w:rsidR="008668FF" w:rsidRPr="008668FF" w:rsidRDefault="008668FF" w:rsidP="008668FF">
      <w:pPr>
        <w:numPr>
          <w:ilvl w:val="1"/>
          <w:numId w:val="4"/>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Participation:</w:t>
      </w:r>
      <w:r w:rsidRPr="008668FF">
        <w:rPr>
          <w:rFonts w:ascii="Times New Roman" w:hAnsi="Times New Roman" w:cs="Times New Roman"/>
          <w:sz w:val="24"/>
          <w:szCs w:val="24"/>
        </w:rPr>
        <w:tab/>
      </w:r>
      <w:r w:rsidRPr="008668FF">
        <w:rPr>
          <w:rFonts w:ascii="Times New Roman" w:hAnsi="Times New Roman" w:cs="Times New Roman"/>
          <w:sz w:val="24"/>
          <w:szCs w:val="24"/>
        </w:rPr>
        <w:tab/>
        <w:t>10%</w:t>
      </w:r>
    </w:p>
    <w:p w:rsidR="008668FF" w:rsidRPr="008668FF" w:rsidRDefault="008668FF" w:rsidP="008668FF">
      <w:pPr>
        <w:ind w:left="720"/>
        <w:rPr>
          <w:rFonts w:ascii="Times New Roman" w:hAnsi="Times New Roman" w:cs="Times New Roman"/>
          <w:sz w:val="24"/>
          <w:szCs w:val="24"/>
        </w:rPr>
      </w:pPr>
    </w:p>
    <w:p w:rsidR="008668FF" w:rsidRPr="008668FF" w:rsidRDefault="008668FF" w:rsidP="008668FF">
      <w:pPr>
        <w:numPr>
          <w:ilvl w:val="0"/>
          <w:numId w:val="4"/>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In accordance with St. Viator policy, the grading scale is as follows:</w:t>
      </w:r>
    </w:p>
    <w:p w:rsidR="008668FF" w:rsidRPr="008668FF" w:rsidRDefault="008668FF" w:rsidP="008668FF">
      <w:pPr>
        <w:numPr>
          <w:ilvl w:val="1"/>
          <w:numId w:val="4"/>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 xml:space="preserve">93% - 100% </w:t>
      </w:r>
      <w:r w:rsidRPr="008668FF">
        <w:rPr>
          <w:rFonts w:ascii="Times New Roman" w:hAnsi="Times New Roman" w:cs="Times New Roman"/>
          <w:sz w:val="24"/>
          <w:szCs w:val="24"/>
        </w:rPr>
        <w:tab/>
        <w:t>=  Excellent</w:t>
      </w:r>
    </w:p>
    <w:p w:rsidR="008668FF" w:rsidRPr="008668FF" w:rsidRDefault="008668FF" w:rsidP="008668FF">
      <w:pPr>
        <w:numPr>
          <w:ilvl w:val="1"/>
          <w:numId w:val="4"/>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 xml:space="preserve">85% - 92% </w:t>
      </w:r>
      <w:r w:rsidRPr="008668FF">
        <w:rPr>
          <w:rFonts w:ascii="Times New Roman" w:hAnsi="Times New Roman" w:cs="Times New Roman"/>
          <w:sz w:val="24"/>
          <w:szCs w:val="24"/>
        </w:rPr>
        <w:tab/>
        <w:t>=  Above Average</w:t>
      </w:r>
    </w:p>
    <w:p w:rsidR="008668FF" w:rsidRPr="008668FF" w:rsidRDefault="008668FF" w:rsidP="008668FF">
      <w:pPr>
        <w:numPr>
          <w:ilvl w:val="1"/>
          <w:numId w:val="4"/>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77% - 84%</w:t>
      </w:r>
      <w:r w:rsidRPr="008668FF">
        <w:rPr>
          <w:rFonts w:ascii="Times New Roman" w:hAnsi="Times New Roman" w:cs="Times New Roman"/>
          <w:sz w:val="24"/>
          <w:szCs w:val="24"/>
        </w:rPr>
        <w:tab/>
        <w:t>=  Average</w:t>
      </w:r>
    </w:p>
    <w:p w:rsidR="008668FF" w:rsidRPr="008668FF" w:rsidRDefault="008668FF" w:rsidP="008668FF">
      <w:pPr>
        <w:numPr>
          <w:ilvl w:val="1"/>
          <w:numId w:val="4"/>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70% - 76%</w:t>
      </w:r>
      <w:r w:rsidRPr="008668FF">
        <w:rPr>
          <w:rFonts w:ascii="Times New Roman" w:hAnsi="Times New Roman" w:cs="Times New Roman"/>
          <w:sz w:val="24"/>
          <w:szCs w:val="24"/>
        </w:rPr>
        <w:tab/>
        <w:t>=  Below Average</w:t>
      </w:r>
    </w:p>
    <w:p w:rsidR="008668FF" w:rsidRPr="008668FF" w:rsidRDefault="008668FF" w:rsidP="008668FF">
      <w:pPr>
        <w:numPr>
          <w:ilvl w:val="1"/>
          <w:numId w:val="4"/>
        </w:numPr>
        <w:spacing w:after="0" w:line="240" w:lineRule="auto"/>
        <w:rPr>
          <w:rFonts w:ascii="Times New Roman" w:hAnsi="Times New Roman" w:cs="Times New Roman"/>
          <w:sz w:val="24"/>
          <w:szCs w:val="24"/>
        </w:rPr>
        <w:sectPr w:rsidR="008668FF" w:rsidRPr="008668FF" w:rsidSect="0064443E">
          <w:headerReference w:type="default" r:id="rId6"/>
          <w:footerReference w:type="default" r:id="rId7"/>
          <w:pgSz w:w="12240" w:h="15840"/>
          <w:pgMar w:top="1080" w:right="1440" w:bottom="1080" w:left="1440" w:header="720" w:footer="720" w:gutter="0"/>
          <w:cols w:space="720"/>
          <w:docGrid w:linePitch="360"/>
        </w:sectPr>
      </w:pPr>
      <w:r w:rsidRPr="008668FF">
        <w:rPr>
          <w:rFonts w:ascii="Times New Roman" w:hAnsi="Times New Roman" w:cs="Times New Roman"/>
          <w:sz w:val="24"/>
          <w:szCs w:val="24"/>
        </w:rPr>
        <w:t>0% - 69%</w:t>
      </w:r>
      <w:r w:rsidRPr="008668FF">
        <w:rPr>
          <w:rFonts w:ascii="Times New Roman" w:hAnsi="Times New Roman" w:cs="Times New Roman"/>
          <w:sz w:val="24"/>
          <w:szCs w:val="24"/>
        </w:rPr>
        <w:tab/>
        <w:t>=  Failing/No Credit</w:t>
      </w:r>
    </w:p>
    <w:p w:rsidR="008668FF" w:rsidRPr="008668FF" w:rsidRDefault="008668FF" w:rsidP="008668FF">
      <w:pPr>
        <w:numPr>
          <w:ilvl w:val="0"/>
          <w:numId w:val="4"/>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lastRenderedPageBreak/>
        <w:t>All daily work, homework, class projects, participation points, tests and quizzes, presentations, etc. are worth 80% of your final semester grade (40% per quarter).</w:t>
      </w:r>
    </w:p>
    <w:p w:rsidR="008668FF" w:rsidRPr="008668FF" w:rsidRDefault="008668FF" w:rsidP="008668FF">
      <w:pPr>
        <w:numPr>
          <w:ilvl w:val="0"/>
          <w:numId w:val="4"/>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Your final exam is worth 20% of your semester grade.</w:t>
      </w:r>
    </w:p>
    <w:p w:rsidR="008668FF" w:rsidRPr="008668FF" w:rsidRDefault="008668FF" w:rsidP="008668FF">
      <w:pPr>
        <w:numPr>
          <w:ilvl w:val="0"/>
          <w:numId w:val="4"/>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Extra credit may be offered at the teacher’s discretion.  However, extra credit is exactly that: extra.  Students may not earn extra credit to replace the original assignment. All extra credit will be applied to the classwork category.</w:t>
      </w:r>
    </w:p>
    <w:p w:rsidR="008668FF" w:rsidRPr="008668FF" w:rsidRDefault="008668FF" w:rsidP="008668FF">
      <w:pPr>
        <w:numPr>
          <w:ilvl w:val="0"/>
          <w:numId w:val="4"/>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 xml:space="preserve">Seniors taking the course during the second semester may be eligible to be exempt from the final exam if she/he has earned a cumulative semester total of 93% or higher. </w:t>
      </w:r>
    </w:p>
    <w:p w:rsidR="008668FF" w:rsidRDefault="008668FF" w:rsidP="008668FF">
      <w:pPr>
        <w:pStyle w:val="Heading2"/>
        <w:jc w:val="left"/>
        <w:rPr>
          <w:sz w:val="24"/>
        </w:rPr>
      </w:pPr>
    </w:p>
    <w:p w:rsidR="008668FF" w:rsidRPr="008668FF" w:rsidRDefault="008668FF" w:rsidP="008668FF">
      <w:pPr>
        <w:pStyle w:val="Heading2"/>
        <w:jc w:val="left"/>
        <w:rPr>
          <w:sz w:val="24"/>
        </w:rPr>
      </w:pPr>
      <w:r w:rsidRPr="008668FF">
        <w:rPr>
          <w:sz w:val="24"/>
        </w:rPr>
        <w:t>Attendance/Absence</w:t>
      </w:r>
    </w:p>
    <w:p w:rsidR="008668FF" w:rsidRPr="008668FF" w:rsidRDefault="008668FF" w:rsidP="008668FF">
      <w:pPr>
        <w:numPr>
          <w:ilvl w:val="0"/>
          <w:numId w:val="5"/>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Students are expected to be in class on a daily basis.</w:t>
      </w:r>
    </w:p>
    <w:p w:rsidR="008668FF" w:rsidRPr="008668FF" w:rsidRDefault="008668FF" w:rsidP="008668FF">
      <w:pPr>
        <w:numPr>
          <w:ilvl w:val="0"/>
          <w:numId w:val="5"/>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Students are responsible for their work, and must make arrangements to receive all missing work, notes, etc.</w:t>
      </w:r>
    </w:p>
    <w:p w:rsidR="008668FF" w:rsidRPr="008668FF" w:rsidRDefault="008668FF" w:rsidP="008668FF">
      <w:pPr>
        <w:numPr>
          <w:ilvl w:val="0"/>
          <w:numId w:val="5"/>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The due date for any worked missed will be equal to the number of days the student was absent.</w:t>
      </w:r>
    </w:p>
    <w:p w:rsidR="008668FF" w:rsidRPr="008668FF" w:rsidRDefault="008668FF" w:rsidP="008668FF">
      <w:pPr>
        <w:numPr>
          <w:ilvl w:val="0"/>
          <w:numId w:val="5"/>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 xml:space="preserve">Students must make arrangements for all work </w:t>
      </w:r>
      <w:r w:rsidRPr="008668FF">
        <w:rPr>
          <w:rFonts w:ascii="Times New Roman" w:hAnsi="Times New Roman" w:cs="Times New Roman"/>
          <w:b/>
          <w:bCs/>
          <w:i/>
          <w:iCs/>
          <w:sz w:val="24"/>
          <w:szCs w:val="24"/>
        </w:rPr>
        <w:t>before</w:t>
      </w:r>
      <w:r w:rsidRPr="008668FF">
        <w:rPr>
          <w:rFonts w:ascii="Times New Roman" w:hAnsi="Times New Roman" w:cs="Times New Roman"/>
          <w:sz w:val="24"/>
          <w:szCs w:val="24"/>
        </w:rPr>
        <w:t xml:space="preserve"> a planned absence occurs (e.g. fieldtrip, retreat, in-school activity, athletic event, vacation, etc.).  All work assigned ahead of time will be due the day the student returns to class.</w:t>
      </w:r>
    </w:p>
    <w:p w:rsidR="008668FF" w:rsidRPr="008668FF" w:rsidRDefault="008668FF" w:rsidP="008668FF">
      <w:pPr>
        <w:numPr>
          <w:ilvl w:val="0"/>
          <w:numId w:val="5"/>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Arrangements must be made to reschedule any missed tests and quizzes.  Generally tests and quizzes will be made up before or after school and/or during the students’ free period.</w:t>
      </w:r>
    </w:p>
    <w:p w:rsidR="008668FF" w:rsidRPr="008668FF" w:rsidRDefault="008668FF" w:rsidP="008668FF">
      <w:pPr>
        <w:numPr>
          <w:ilvl w:val="0"/>
          <w:numId w:val="5"/>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No make-up work and/or tests will be given and/or accepted for unexcused absences.</w:t>
      </w:r>
    </w:p>
    <w:p w:rsidR="008668FF" w:rsidRDefault="008668FF" w:rsidP="008668FF">
      <w:pPr>
        <w:pStyle w:val="Heading2"/>
        <w:jc w:val="left"/>
        <w:rPr>
          <w:sz w:val="24"/>
        </w:rPr>
      </w:pPr>
    </w:p>
    <w:p w:rsidR="008668FF" w:rsidRPr="008668FF" w:rsidRDefault="008668FF" w:rsidP="008668FF">
      <w:pPr>
        <w:pStyle w:val="Heading2"/>
        <w:jc w:val="left"/>
        <w:rPr>
          <w:sz w:val="24"/>
        </w:rPr>
      </w:pPr>
      <w:r w:rsidRPr="008668FF">
        <w:rPr>
          <w:sz w:val="24"/>
        </w:rPr>
        <w:t>Teacher Availability</w:t>
      </w:r>
    </w:p>
    <w:p w:rsidR="008668FF" w:rsidRPr="008668FF" w:rsidRDefault="008668FF" w:rsidP="008668FF">
      <w:pPr>
        <w:numPr>
          <w:ilvl w:val="0"/>
          <w:numId w:val="6"/>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I am always available and willing to meet with students.  Students can make an appointment to meet with me.  Drop-in visits are also welcomed, but I cannot guarantee that I will be available.</w:t>
      </w:r>
    </w:p>
    <w:p w:rsidR="008668FF" w:rsidRPr="008668FF" w:rsidRDefault="008668FF" w:rsidP="008668FF">
      <w:pPr>
        <w:numPr>
          <w:ilvl w:val="0"/>
          <w:numId w:val="6"/>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I can be most often be reached at the following places and through the following methods:</w:t>
      </w:r>
    </w:p>
    <w:p w:rsidR="008668FF" w:rsidRPr="008668FF" w:rsidRDefault="008668FF" w:rsidP="008668FF">
      <w:pPr>
        <w:numPr>
          <w:ilvl w:val="1"/>
          <w:numId w:val="6"/>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Gym 1</w:t>
      </w:r>
    </w:p>
    <w:p w:rsidR="008668FF" w:rsidRPr="008668FF" w:rsidRDefault="008668FF" w:rsidP="008668FF">
      <w:pPr>
        <w:numPr>
          <w:ilvl w:val="1"/>
          <w:numId w:val="6"/>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Social Studies office (room 135)</w:t>
      </w:r>
    </w:p>
    <w:p w:rsidR="008668FF" w:rsidRPr="008668FF" w:rsidRDefault="008668FF" w:rsidP="008668FF">
      <w:pPr>
        <w:numPr>
          <w:ilvl w:val="1"/>
          <w:numId w:val="6"/>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Email = khogendorp@saintviator.com</w:t>
      </w:r>
    </w:p>
    <w:p w:rsidR="008668FF" w:rsidRPr="008668FF" w:rsidRDefault="008668FF" w:rsidP="008668FF">
      <w:pPr>
        <w:numPr>
          <w:ilvl w:val="1"/>
          <w:numId w:val="6"/>
        </w:numPr>
        <w:spacing w:after="0" w:line="240" w:lineRule="auto"/>
        <w:rPr>
          <w:rFonts w:ascii="Times New Roman" w:hAnsi="Times New Roman" w:cs="Times New Roman"/>
          <w:sz w:val="24"/>
          <w:szCs w:val="24"/>
        </w:rPr>
      </w:pPr>
      <w:r w:rsidRPr="008668FF">
        <w:rPr>
          <w:rFonts w:ascii="Times New Roman" w:hAnsi="Times New Roman" w:cs="Times New Roman"/>
          <w:sz w:val="24"/>
          <w:szCs w:val="24"/>
        </w:rPr>
        <w:t>Phone = (847) 392-4050 ext. 340 (voice mail)</w:t>
      </w:r>
    </w:p>
    <w:p w:rsidR="008668FF" w:rsidRDefault="008668FF" w:rsidP="008668FF">
      <w:pPr>
        <w:rPr>
          <w:rFonts w:ascii="Times New Roman" w:hAnsi="Times New Roman" w:cs="Times New Roman"/>
          <w:sz w:val="24"/>
          <w:szCs w:val="24"/>
        </w:rPr>
      </w:pPr>
    </w:p>
    <w:p w:rsidR="008668FF" w:rsidRPr="008668FF" w:rsidRDefault="008668FF" w:rsidP="008668FF">
      <w:pPr>
        <w:rPr>
          <w:rFonts w:ascii="Times New Roman" w:hAnsi="Times New Roman" w:cs="Times New Roman"/>
          <w:sz w:val="24"/>
          <w:szCs w:val="24"/>
        </w:rPr>
      </w:pPr>
      <w:r w:rsidRPr="008668FF">
        <w:rPr>
          <w:rFonts w:ascii="Times New Roman" w:hAnsi="Times New Roman" w:cs="Times New Roman"/>
          <w:sz w:val="24"/>
          <w:szCs w:val="24"/>
        </w:rPr>
        <w:t>The best way to reach me is via email and I will do my best to respond during regular school hours.</w:t>
      </w:r>
    </w:p>
    <w:p w:rsidR="008668FF" w:rsidRPr="008668FF" w:rsidRDefault="008668FF" w:rsidP="008668FF">
      <w:pPr>
        <w:rPr>
          <w:rFonts w:ascii="Times New Roman" w:hAnsi="Times New Roman" w:cs="Times New Roman"/>
          <w:sz w:val="24"/>
          <w:szCs w:val="24"/>
        </w:rPr>
      </w:pPr>
      <w:r w:rsidRPr="008668FF">
        <w:rPr>
          <w:rFonts w:ascii="Times New Roman" w:hAnsi="Times New Roman" w:cs="Times New Roman"/>
          <w:sz w:val="24"/>
          <w:szCs w:val="24"/>
        </w:rPr>
        <w:t xml:space="preserve">In accordance with Saint </w:t>
      </w:r>
      <w:proofErr w:type="spellStart"/>
      <w:r w:rsidRPr="008668FF">
        <w:rPr>
          <w:rFonts w:ascii="Times New Roman" w:hAnsi="Times New Roman" w:cs="Times New Roman"/>
          <w:sz w:val="24"/>
          <w:szCs w:val="24"/>
        </w:rPr>
        <w:t>Viator’s</w:t>
      </w:r>
      <w:proofErr w:type="spellEnd"/>
      <w:r w:rsidRPr="008668FF">
        <w:rPr>
          <w:rFonts w:ascii="Times New Roman" w:hAnsi="Times New Roman" w:cs="Times New Roman"/>
          <w:sz w:val="24"/>
          <w:szCs w:val="24"/>
        </w:rPr>
        <w:t xml:space="preserve"> Acceptable Use Policy, parents will be carbon copied any email correspondence that is sent to a student.</w:t>
      </w:r>
    </w:p>
    <w:p w:rsidR="008668FF" w:rsidRPr="008668FF" w:rsidRDefault="008668FF" w:rsidP="008668FF">
      <w:pPr>
        <w:spacing w:after="0"/>
        <w:rPr>
          <w:rFonts w:ascii="Times New Roman" w:hAnsi="Times New Roman" w:cs="Times New Roman"/>
          <w:sz w:val="24"/>
          <w:szCs w:val="24"/>
        </w:rPr>
      </w:pPr>
    </w:p>
    <w:sectPr w:rsidR="008668FF" w:rsidRPr="00866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43E" w:rsidRDefault="009E1CC9">
    <w:pPr>
      <w:pStyle w:val="Footer"/>
      <w:rPr>
        <w:rFonts w:ascii="Lucida Calligraphy" w:hAnsi="Lucida Calligraphy"/>
        <w:sz w:val="20"/>
      </w:rPr>
    </w:pPr>
    <w:r>
      <w:rPr>
        <w:rFonts w:ascii="Lucida Calligraphy" w:hAnsi="Lucida Calligraphy"/>
        <w:sz w:val="20"/>
      </w:rPr>
      <w:t>“No one limits your growth but you.  If you want to earn more, learn more.”</w:t>
    </w:r>
  </w:p>
  <w:p w:rsidR="0064443E" w:rsidRDefault="009E1CC9">
    <w:pPr>
      <w:pStyle w:val="Footer"/>
      <w:rPr>
        <w:rFonts w:ascii="Comic Sans MS" w:hAnsi="Comic Sans MS"/>
      </w:rPr>
    </w:pPr>
    <w:r>
      <w:rPr>
        <w:rFonts w:ascii="Lucida Calligraphy" w:hAnsi="Lucida Calligraphy"/>
        <w:sz w:val="20"/>
      </w:rPr>
      <w:t>- Tom Hopkins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43E" w:rsidRDefault="009E1CC9">
    <w:pPr>
      <w:pStyle w:val="Header"/>
      <w:jc w:val="right"/>
    </w:pPr>
    <w:r>
      <w:t>Urban Studies</w:t>
    </w:r>
  </w:p>
  <w:p w:rsidR="0064443E" w:rsidRDefault="009E1CC9">
    <w:pPr>
      <w:pStyle w:val="Header"/>
      <w:jc w:val="right"/>
    </w:pPr>
    <w:r>
      <w:t>Class Policies</w:t>
    </w:r>
  </w:p>
  <w:p w:rsidR="0064443E" w:rsidRDefault="009E1CC9">
    <w:pPr>
      <w:pStyle w:val="Head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106A"/>
    <w:multiLevelType w:val="hybridMultilevel"/>
    <w:tmpl w:val="E558F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D4F38CA"/>
    <w:multiLevelType w:val="hybridMultilevel"/>
    <w:tmpl w:val="39FCF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623673"/>
    <w:multiLevelType w:val="hybridMultilevel"/>
    <w:tmpl w:val="29AADC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0076546"/>
    <w:multiLevelType w:val="hybridMultilevel"/>
    <w:tmpl w:val="00C4B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362F90"/>
    <w:multiLevelType w:val="hybridMultilevel"/>
    <w:tmpl w:val="C4BCE0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6D109A1"/>
    <w:multiLevelType w:val="hybridMultilevel"/>
    <w:tmpl w:val="330256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8FF"/>
    <w:rsid w:val="0029175D"/>
    <w:rsid w:val="008668FF"/>
    <w:rsid w:val="009E1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668FF"/>
    <w:pPr>
      <w:keepNext/>
      <w:spacing w:after="0" w:line="240" w:lineRule="auto"/>
      <w:jc w:val="center"/>
      <w:outlineLvl w:val="1"/>
    </w:pPr>
    <w:rPr>
      <w:rFonts w:ascii="Times New Roman" w:eastAsia="Times New Roman" w:hAnsi="Times New Roman" w:cs="Times New Roman"/>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68FF"/>
    <w:rPr>
      <w:rFonts w:ascii="Times New Roman" w:eastAsia="Times New Roman" w:hAnsi="Times New Roman" w:cs="Times New Roman"/>
      <w:sz w:val="28"/>
      <w:szCs w:val="24"/>
      <w:u w:val="single"/>
    </w:rPr>
  </w:style>
  <w:style w:type="paragraph" w:styleId="Header">
    <w:name w:val="header"/>
    <w:basedOn w:val="Normal"/>
    <w:link w:val="HeaderChar"/>
    <w:rsid w:val="008668FF"/>
    <w:pPr>
      <w:tabs>
        <w:tab w:val="center" w:pos="4320"/>
        <w:tab w:val="right" w:pos="8640"/>
      </w:tabs>
      <w:spacing w:after="0" w:line="240" w:lineRule="auto"/>
      <w:jc w:val="center"/>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668FF"/>
    <w:rPr>
      <w:rFonts w:ascii="Times New Roman" w:eastAsia="Times New Roman" w:hAnsi="Times New Roman" w:cs="Times New Roman"/>
      <w:sz w:val="24"/>
      <w:szCs w:val="24"/>
    </w:rPr>
  </w:style>
  <w:style w:type="paragraph" w:styleId="Footer">
    <w:name w:val="footer"/>
    <w:basedOn w:val="Normal"/>
    <w:link w:val="FooterChar"/>
    <w:rsid w:val="008668FF"/>
    <w:pPr>
      <w:tabs>
        <w:tab w:val="center" w:pos="4320"/>
        <w:tab w:val="right" w:pos="864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668FF"/>
    <w:rPr>
      <w:rFonts w:ascii="Times New Roman" w:eastAsia="Times New Roman" w:hAnsi="Times New Roman" w:cs="Times New Roman"/>
      <w:sz w:val="24"/>
      <w:szCs w:val="24"/>
    </w:rPr>
  </w:style>
  <w:style w:type="character" w:styleId="PageNumber">
    <w:name w:val="page number"/>
    <w:basedOn w:val="DefaultParagraphFont"/>
    <w:rsid w:val="008668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668FF"/>
    <w:pPr>
      <w:keepNext/>
      <w:spacing w:after="0" w:line="240" w:lineRule="auto"/>
      <w:jc w:val="center"/>
      <w:outlineLvl w:val="1"/>
    </w:pPr>
    <w:rPr>
      <w:rFonts w:ascii="Times New Roman" w:eastAsia="Times New Roman" w:hAnsi="Times New Roman" w:cs="Times New Roman"/>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68FF"/>
    <w:rPr>
      <w:rFonts w:ascii="Times New Roman" w:eastAsia="Times New Roman" w:hAnsi="Times New Roman" w:cs="Times New Roman"/>
      <w:sz w:val="28"/>
      <w:szCs w:val="24"/>
      <w:u w:val="single"/>
    </w:rPr>
  </w:style>
  <w:style w:type="paragraph" w:styleId="Header">
    <w:name w:val="header"/>
    <w:basedOn w:val="Normal"/>
    <w:link w:val="HeaderChar"/>
    <w:rsid w:val="008668FF"/>
    <w:pPr>
      <w:tabs>
        <w:tab w:val="center" w:pos="4320"/>
        <w:tab w:val="right" w:pos="8640"/>
      </w:tabs>
      <w:spacing w:after="0" w:line="240" w:lineRule="auto"/>
      <w:jc w:val="center"/>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668FF"/>
    <w:rPr>
      <w:rFonts w:ascii="Times New Roman" w:eastAsia="Times New Roman" w:hAnsi="Times New Roman" w:cs="Times New Roman"/>
      <w:sz w:val="24"/>
      <w:szCs w:val="24"/>
    </w:rPr>
  </w:style>
  <w:style w:type="paragraph" w:styleId="Footer">
    <w:name w:val="footer"/>
    <w:basedOn w:val="Normal"/>
    <w:link w:val="FooterChar"/>
    <w:rsid w:val="008668FF"/>
    <w:pPr>
      <w:tabs>
        <w:tab w:val="center" w:pos="4320"/>
        <w:tab w:val="right" w:pos="864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668FF"/>
    <w:rPr>
      <w:rFonts w:ascii="Times New Roman" w:eastAsia="Times New Roman" w:hAnsi="Times New Roman" w:cs="Times New Roman"/>
      <w:sz w:val="24"/>
      <w:szCs w:val="24"/>
    </w:rPr>
  </w:style>
  <w:style w:type="character" w:styleId="PageNumber">
    <w:name w:val="page number"/>
    <w:basedOn w:val="DefaultParagraphFont"/>
    <w:rsid w:val="0086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2</cp:revision>
  <dcterms:created xsi:type="dcterms:W3CDTF">2012-08-20T13:22:00Z</dcterms:created>
  <dcterms:modified xsi:type="dcterms:W3CDTF">2012-08-20T13:25:00Z</dcterms:modified>
</cp:coreProperties>
</file>