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D74" w:rsidRPr="003F4AD9" w:rsidRDefault="008256A8" w:rsidP="00A642E9">
      <w:pPr>
        <w:spacing w:after="0"/>
        <w:rPr>
          <w:rFonts w:ascii="Rockwell" w:hAnsi="Rockwell"/>
          <w:sz w:val="20"/>
          <w:szCs w:val="20"/>
        </w:rPr>
      </w:pPr>
      <w:r>
        <w:rPr>
          <w:rFonts w:ascii="Rockwell" w:hAnsi="Rockwell"/>
          <w:sz w:val="20"/>
          <w:szCs w:val="20"/>
        </w:rPr>
        <w:t>Mrs. Jordan</w:t>
      </w:r>
      <w:bookmarkStart w:id="0" w:name="_GoBack"/>
      <w:bookmarkEnd w:id="0"/>
      <w:r w:rsidR="00501C12" w:rsidRPr="003F4AD9">
        <w:rPr>
          <w:rFonts w:ascii="Rockwell" w:hAnsi="Rockwell"/>
          <w:sz w:val="20"/>
          <w:szCs w:val="20"/>
        </w:rPr>
        <w:tab/>
      </w:r>
      <w:r w:rsidR="00501C12" w:rsidRPr="003F4AD9">
        <w:rPr>
          <w:rFonts w:ascii="Rockwell" w:hAnsi="Rockwell"/>
          <w:sz w:val="20"/>
          <w:szCs w:val="20"/>
        </w:rPr>
        <w:tab/>
      </w:r>
      <w:r w:rsidR="00501C12" w:rsidRPr="003F4AD9">
        <w:rPr>
          <w:rFonts w:ascii="Rockwell" w:hAnsi="Rockwell"/>
          <w:sz w:val="20"/>
          <w:szCs w:val="20"/>
        </w:rPr>
        <w:tab/>
      </w:r>
      <w:r w:rsidR="00501C12" w:rsidRPr="003F4AD9">
        <w:rPr>
          <w:rFonts w:ascii="Rockwell" w:hAnsi="Rockwell"/>
          <w:sz w:val="20"/>
          <w:szCs w:val="20"/>
        </w:rPr>
        <w:tab/>
      </w:r>
      <w:r w:rsidR="00501C12" w:rsidRPr="003F4AD9">
        <w:rPr>
          <w:rFonts w:ascii="Rockwell" w:hAnsi="Rockwell"/>
          <w:sz w:val="20"/>
          <w:szCs w:val="20"/>
        </w:rPr>
        <w:tab/>
      </w:r>
      <w:r w:rsidR="00501C12" w:rsidRPr="003F4AD9">
        <w:rPr>
          <w:rFonts w:ascii="Rockwell" w:hAnsi="Rockwell"/>
          <w:sz w:val="20"/>
          <w:szCs w:val="20"/>
        </w:rPr>
        <w:tab/>
      </w:r>
      <w:r w:rsidR="00501C12" w:rsidRPr="003F4AD9">
        <w:rPr>
          <w:rFonts w:ascii="Rockwell" w:hAnsi="Rockwell"/>
          <w:sz w:val="20"/>
          <w:szCs w:val="20"/>
        </w:rPr>
        <w:tab/>
        <w:t>Name: ____________</w:t>
      </w:r>
      <w:r w:rsidR="003F4AD9">
        <w:rPr>
          <w:rFonts w:ascii="Rockwell" w:hAnsi="Rockwell"/>
          <w:sz w:val="20"/>
          <w:szCs w:val="20"/>
        </w:rPr>
        <w:t>___</w:t>
      </w:r>
      <w:r w:rsidR="00501C12" w:rsidRPr="003F4AD9">
        <w:rPr>
          <w:rFonts w:ascii="Rockwell" w:hAnsi="Rockwell"/>
          <w:sz w:val="20"/>
          <w:szCs w:val="20"/>
        </w:rPr>
        <w:t>__________</w:t>
      </w:r>
    </w:p>
    <w:p w:rsidR="00A642E9" w:rsidRPr="003F4AD9" w:rsidRDefault="00A642E9" w:rsidP="00A642E9">
      <w:pPr>
        <w:spacing w:after="0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APUSH</w:t>
      </w:r>
    </w:p>
    <w:p w:rsidR="00A642E9" w:rsidRPr="003F4AD9" w:rsidRDefault="003F4AD9" w:rsidP="00A642E9">
      <w:pPr>
        <w:spacing w:after="0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>Unit 11</w:t>
      </w:r>
      <w:r w:rsidRPr="003F4AD9">
        <w:rPr>
          <w:rFonts w:ascii="Rockwell" w:hAnsi="Rockwell"/>
          <w:i/>
          <w:sz w:val="20"/>
          <w:szCs w:val="20"/>
        </w:rPr>
        <w:tab/>
      </w:r>
      <w:r w:rsidRPr="003F4AD9">
        <w:rPr>
          <w:rFonts w:ascii="Rockwell" w:hAnsi="Rockwell"/>
          <w:i/>
          <w:sz w:val="20"/>
          <w:szCs w:val="20"/>
        </w:rPr>
        <w:tab/>
      </w:r>
      <w:r w:rsidRPr="003F4AD9">
        <w:rPr>
          <w:rFonts w:ascii="Rockwell" w:hAnsi="Rockwell"/>
          <w:i/>
          <w:sz w:val="20"/>
          <w:szCs w:val="20"/>
        </w:rPr>
        <w:tab/>
      </w:r>
      <w:r w:rsidRPr="003F4AD9">
        <w:rPr>
          <w:rFonts w:ascii="Rockwell" w:hAnsi="Rockwell"/>
          <w:i/>
          <w:sz w:val="20"/>
          <w:szCs w:val="20"/>
        </w:rPr>
        <w:tab/>
      </w:r>
      <w:r w:rsidRPr="003F4AD9">
        <w:rPr>
          <w:rFonts w:ascii="Rockwell" w:hAnsi="Rockwell"/>
          <w:i/>
          <w:sz w:val="20"/>
          <w:szCs w:val="20"/>
        </w:rPr>
        <w:tab/>
      </w:r>
      <w:r w:rsidRPr="003F4AD9">
        <w:rPr>
          <w:rFonts w:ascii="Rockwell" w:hAnsi="Rockwell"/>
          <w:i/>
          <w:sz w:val="20"/>
          <w:szCs w:val="20"/>
        </w:rPr>
        <w:tab/>
      </w:r>
      <w:r w:rsidRPr="003F4AD9">
        <w:rPr>
          <w:rFonts w:ascii="Rockwell" w:hAnsi="Rockwell"/>
          <w:i/>
          <w:sz w:val="20"/>
          <w:szCs w:val="20"/>
        </w:rPr>
        <w:tab/>
      </w:r>
      <w:r w:rsidRPr="003F4AD9">
        <w:rPr>
          <w:rFonts w:ascii="Rockwell" w:hAnsi="Rockwell"/>
          <w:i/>
          <w:sz w:val="20"/>
          <w:szCs w:val="20"/>
        </w:rPr>
        <w:tab/>
      </w:r>
      <w:r w:rsidR="00501C12" w:rsidRPr="003F4AD9">
        <w:rPr>
          <w:rFonts w:ascii="Rockwell" w:hAnsi="Rockwell"/>
          <w:i/>
          <w:sz w:val="20"/>
          <w:szCs w:val="20"/>
        </w:rPr>
        <w:tab/>
        <w:t xml:space="preserve"> </w:t>
      </w:r>
      <w:r>
        <w:rPr>
          <w:rFonts w:ascii="Rockwell" w:hAnsi="Rockwell"/>
          <w:i/>
          <w:sz w:val="20"/>
          <w:szCs w:val="20"/>
        </w:rPr>
        <w:tab/>
      </w:r>
      <w:r w:rsidR="00501C12" w:rsidRPr="003F4AD9">
        <w:rPr>
          <w:rFonts w:ascii="Rockwell" w:hAnsi="Rockwell"/>
          <w:i/>
          <w:sz w:val="20"/>
          <w:szCs w:val="20"/>
        </w:rPr>
        <w:t xml:space="preserve">  </w:t>
      </w:r>
      <w:r w:rsidR="00501C12" w:rsidRPr="003F4AD9">
        <w:rPr>
          <w:rFonts w:ascii="Rockwell" w:hAnsi="Rockwell"/>
          <w:sz w:val="20"/>
          <w:szCs w:val="20"/>
        </w:rPr>
        <w:t>Score: ______/10</w:t>
      </w:r>
    </w:p>
    <w:p w:rsidR="00A642E9" w:rsidRPr="003F4AD9" w:rsidRDefault="00A642E9" w:rsidP="00A642E9">
      <w:pPr>
        <w:spacing w:after="0"/>
        <w:jc w:val="center"/>
        <w:rPr>
          <w:rFonts w:ascii="Rockwell" w:hAnsi="Rockwell"/>
          <w:b/>
          <w:sz w:val="20"/>
          <w:szCs w:val="20"/>
          <w:u w:val="single"/>
        </w:rPr>
      </w:pPr>
      <w:r w:rsidRPr="003F4AD9">
        <w:rPr>
          <w:rFonts w:ascii="Rockwell" w:hAnsi="Rockwell"/>
          <w:b/>
          <w:sz w:val="20"/>
          <w:szCs w:val="20"/>
          <w:u w:val="single"/>
        </w:rPr>
        <w:t>DBQ Preparation</w:t>
      </w:r>
    </w:p>
    <w:p w:rsidR="00A642E9" w:rsidRPr="003F4AD9" w:rsidRDefault="00A642E9" w:rsidP="00A642E9">
      <w:pPr>
        <w:spacing w:after="0"/>
        <w:jc w:val="center"/>
        <w:rPr>
          <w:rFonts w:ascii="Rockwell" w:hAnsi="Rockwell"/>
          <w:sz w:val="20"/>
          <w:szCs w:val="20"/>
        </w:rPr>
      </w:pPr>
    </w:p>
    <w:p w:rsidR="00A642E9" w:rsidRPr="003F4AD9" w:rsidRDefault="00A642E9" w:rsidP="00A642E9">
      <w:pPr>
        <w:spacing w:after="0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b/>
          <w:sz w:val="20"/>
          <w:szCs w:val="20"/>
        </w:rPr>
        <w:t>Directions:</w:t>
      </w:r>
      <w:r w:rsidRPr="003F4AD9">
        <w:rPr>
          <w:rFonts w:ascii="Rockwell" w:hAnsi="Rockwell"/>
          <w:sz w:val="20"/>
          <w:szCs w:val="20"/>
        </w:rPr>
        <w:t xml:space="preserve"> Please answer the questions below in order to better analyze the documents.  It is also recommended that you make additional line notes</w:t>
      </w:r>
      <w:r w:rsidR="00D425A7" w:rsidRPr="003F4AD9">
        <w:rPr>
          <w:rFonts w:ascii="Rockwell" w:hAnsi="Rockwell"/>
          <w:sz w:val="20"/>
          <w:szCs w:val="20"/>
        </w:rPr>
        <w:t xml:space="preserve"> </w:t>
      </w:r>
      <w:r w:rsidRPr="003F4AD9">
        <w:rPr>
          <w:rFonts w:ascii="Rockwell" w:hAnsi="Rockwell"/>
          <w:i/>
          <w:sz w:val="20"/>
          <w:szCs w:val="20"/>
        </w:rPr>
        <w:t>(think APPARTS/SOAPS)</w:t>
      </w:r>
      <w:r w:rsidRPr="003F4AD9">
        <w:rPr>
          <w:rFonts w:ascii="Rockwell" w:hAnsi="Rockwell"/>
          <w:sz w:val="20"/>
          <w:szCs w:val="20"/>
        </w:rPr>
        <w:t xml:space="preserve"> for each document </w:t>
      </w:r>
      <w:r w:rsidR="00D425A7" w:rsidRPr="003F4AD9">
        <w:rPr>
          <w:rFonts w:ascii="Rockwell" w:hAnsi="Rockwell"/>
          <w:sz w:val="20"/>
          <w:szCs w:val="20"/>
        </w:rPr>
        <w:t xml:space="preserve">if needed </w:t>
      </w:r>
      <w:r w:rsidRPr="003F4AD9">
        <w:rPr>
          <w:rFonts w:ascii="Rockwell" w:hAnsi="Rockwell"/>
          <w:sz w:val="20"/>
          <w:szCs w:val="20"/>
        </w:rPr>
        <w:t xml:space="preserve">as you will be able to use this worksheet </w:t>
      </w:r>
      <w:r w:rsidR="00D425A7" w:rsidRPr="003F4AD9">
        <w:rPr>
          <w:rFonts w:ascii="Rockwell" w:hAnsi="Rockwell"/>
          <w:sz w:val="20"/>
          <w:szCs w:val="20"/>
        </w:rPr>
        <w:t xml:space="preserve">(and only this worksheet) </w:t>
      </w:r>
      <w:r w:rsidRPr="003F4AD9">
        <w:rPr>
          <w:rFonts w:ascii="Rockwell" w:hAnsi="Rockwell"/>
          <w:sz w:val="20"/>
          <w:szCs w:val="20"/>
        </w:rPr>
        <w:t>for the essay test.</w:t>
      </w:r>
    </w:p>
    <w:p w:rsidR="00A642E9" w:rsidRPr="003F4AD9" w:rsidRDefault="00A642E9" w:rsidP="00A642E9">
      <w:pPr>
        <w:spacing w:after="0"/>
        <w:rPr>
          <w:rFonts w:ascii="Rockwell" w:hAnsi="Rockwell"/>
          <w:sz w:val="20"/>
          <w:szCs w:val="20"/>
        </w:rPr>
      </w:pP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t>Document A:</w:t>
      </w:r>
    </w:p>
    <w:p w:rsidR="003F4AD9" w:rsidRPr="003F4AD9" w:rsidRDefault="003F4AD9" w:rsidP="003F4AD9">
      <w:pPr>
        <w:spacing w:after="0"/>
        <w:jc w:val="center"/>
        <w:rPr>
          <w:rFonts w:ascii="Rockwell" w:hAnsi="Rockwell"/>
          <w:sz w:val="20"/>
          <w:szCs w:val="20"/>
        </w:rPr>
      </w:pPr>
      <w:r w:rsidRPr="003F4AD9">
        <w:rPr>
          <w:noProof/>
          <w:sz w:val="20"/>
          <w:szCs w:val="20"/>
        </w:rPr>
        <w:drawing>
          <wp:inline distT="0" distB="0" distL="0" distR="0" wp14:anchorId="26E96BE7" wp14:editId="63DD4020">
            <wp:extent cx="5572125" cy="2076450"/>
            <wp:effectExtent l="0" t="0" r="9525" b="0"/>
            <wp:docPr id="11" name="Picture 11" descr="C:\Documents and Settings\akirst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kirst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14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14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D425A7" w:rsidP="003F4AD9">
      <w:pPr>
        <w:pStyle w:val="ListParagraph"/>
        <w:numPr>
          <w:ilvl w:val="0"/>
          <w:numId w:val="14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</w:t>
      </w:r>
      <w:r w:rsidR="007E1CE3" w:rsidRPr="003F4AD9">
        <w:rPr>
          <w:rFonts w:ascii="Rockwell" w:hAnsi="Rockwell"/>
          <w:sz w:val="20"/>
          <w:szCs w:val="20"/>
        </w:rPr>
        <w:t>icance: Wh</w:t>
      </w:r>
      <w:r w:rsidR="003F4AD9" w:rsidRPr="003F4AD9">
        <w:rPr>
          <w:rFonts w:ascii="Rockwell" w:hAnsi="Rockwell"/>
          <w:sz w:val="20"/>
          <w:szCs w:val="20"/>
        </w:rPr>
        <w:t>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D425A7" w:rsidRPr="003F4AD9" w:rsidRDefault="00D425A7" w:rsidP="003F4AD9">
      <w:pPr>
        <w:pStyle w:val="ListParagraph"/>
        <w:numPr>
          <w:ilvl w:val="0"/>
          <w:numId w:val="14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</w:t>
      </w:r>
      <w:r w:rsidR="003F4AD9" w:rsidRPr="003F4AD9">
        <w:rPr>
          <w:rFonts w:ascii="Rockwell" w:hAnsi="Rockwell"/>
          <w:sz w:val="20"/>
          <w:szCs w:val="20"/>
        </w:rPr>
        <w:t xml:space="preserve">at least </w:t>
      </w:r>
      <w:r w:rsidR="003F4AD9" w:rsidRPr="003F4AD9">
        <w:rPr>
          <w:rFonts w:ascii="Rockwell" w:hAnsi="Rockwell"/>
          <w:b/>
          <w:sz w:val="20"/>
          <w:szCs w:val="20"/>
          <w:u w:val="single"/>
        </w:rPr>
        <w:t>two</w:t>
      </w:r>
      <w:r w:rsidR="003F4AD9"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</w:t>
      </w:r>
      <w:r w:rsidR="00E1223D" w:rsidRPr="003F4AD9">
        <w:rPr>
          <w:rFonts w:ascii="Rockwell" w:hAnsi="Rockwell"/>
          <w:sz w:val="20"/>
          <w:szCs w:val="20"/>
        </w:rPr>
        <w:t xml:space="preserve"> </w:t>
      </w:r>
      <w:r w:rsidR="00E1223D" w:rsidRPr="003F4AD9">
        <w:rPr>
          <w:rFonts w:ascii="Rockwell" w:hAnsi="Rockwell"/>
          <w:i/>
          <w:sz w:val="20"/>
          <w:szCs w:val="20"/>
        </w:rPr>
        <w:t>(think key terms/people</w:t>
      </w:r>
      <w:r w:rsidR="003F4AD9" w:rsidRPr="003F4AD9">
        <w:rPr>
          <w:rFonts w:ascii="Rockwell" w:hAnsi="Rockwell"/>
          <w:i/>
          <w:sz w:val="20"/>
          <w:szCs w:val="20"/>
        </w:rPr>
        <w:t xml:space="preserve"> from the New Deal Era</w:t>
      </w:r>
      <w:r w:rsidR="00E1223D" w:rsidRPr="003F4AD9">
        <w:rPr>
          <w:rFonts w:ascii="Rockwell" w:hAnsi="Rockwell"/>
          <w:i/>
          <w:sz w:val="20"/>
          <w:szCs w:val="20"/>
        </w:rPr>
        <w:t>)</w:t>
      </w:r>
      <w:r w:rsidRPr="003F4AD9">
        <w:rPr>
          <w:rFonts w:ascii="Rockwell" w:hAnsi="Rockwell"/>
          <w:sz w:val="20"/>
          <w:szCs w:val="20"/>
        </w:rPr>
        <w:t>:</w:t>
      </w:r>
    </w:p>
    <w:p w:rsidR="00501C12" w:rsidRPr="003F4AD9" w:rsidRDefault="00501C12" w:rsidP="00D425A7">
      <w:pPr>
        <w:spacing w:after="0"/>
        <w:jc w:val="both"/>
        <w:rPr>
          <w:rFonts w:ascii="Rockwell" w:hAnsi="Rockwell"/>
          <w:sz w:val="20"/>
          <w:szCs w:val="20"/>
        </w:rPr>
      </w:pPr>
    </w:p>
    <w:p w:rsidR="00D425A7" w:rsidRPr="003F4AD9" w:rsidRDefault="00D425A7" w:rsidP="00D425A7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D425A7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D425A7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D425A7" w:rsidRPr="003F4AD9" w:rsidRDefault="00D425A7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2E7B9E" w:rsidRPr="003F4AD9" w:rsidRDefault="002E7B9E" w:rsidP="002E7B9E">
      <w:pPr>
        <w:jc w:val="right"/>
        <w:rPr>
          <w:rFonts w:ascii="Rockwell" w:hAnsi="Rockwell"/>
          <w:b/>
          <w:i/>
          <w:sz w:val="20"/>
          <w:szCs w:val="20"/>
        </w:rPr>
      </w:pPr>
    </w:p>
    <w:p w:rsidR="002E7B9E" w:rsidRPr="003F4AD9" w:rsidRDefault="002E7B9E" w:rsidP="002E7B9E">
      <w:pPr>
        <w:jc w:val="right"/>
        <w:rPr>
          <w:rFonts w:ascii="Rockwell" w:hAnsi="Rockwell"/>
          <w:b/>
          <w:i/>
          <w:sz w:val="20"/>
          <w:szCs w:val="20"/>
        </w:rPr>
      </w:pPr>
    </w:p>
    <w:p w:rsidR="002E7B9E" w:rsidRPr="003F4AD9" w:rsidRDefault="002E7B9E" w:rsidP="003F4AD9">
      <w:pPr>
        <w:jc w:val="right"/>
        <w:rPr>
          <w:rFonts w:ascii="Rockwell" w:hAnsi="Rockwell"/>
          <w:b/>
          <w:i/>
          <w:sz w:val="20"/>
          <w:szCs w:val="20"/>
        </w:rPr>
      </w:pPr>
      <w:r w:rsidRPr="003F4AD9">
        <w:rPr>
          <w:rFonts w:ascii="Rockwell" w:hAnsi="Rockwell"/>
          <w:b/>
          <w:i/>
          <w:sz w:val="20"/>
          <w:szCs w:val="20"/>
        </w:rPr>
        <w:lastRenderedPageBreak/>
        <w:t>(</w:t>
      </w:r>
      <w:r w:rsidR="003F4AD9">
        <w:rPr>
          <w:rFonts w:ascii="Rockwell" w:hAnsi="Rockwell"/>
          <w:b/>
          <w:i/>
          <w:sz w:val="20"/>
          <w:szCs w:val="20"/>
        </w:rPr>
        <w:t>OVER</w:t>
      </w:r>
      <w:r w:rsidRPr="003F4AD9">
        <w:rPr>
          <w:rFonts w:ascii="Rockwell" w:hAnsi="Rockwell"/>
          <w:b/>
          <w:i/>
          <w:sz w:val="20"/>
          <w:szCs w:val="20"/>
        </w:rPr>
        <w:t>)</w:t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t>Document B:</w:t>
      </w:r>
    </w:p>
    <w:p w:rsidR="00356709" w:rsidRPr="003F4AD9" w:rsidRDefault="003F4AD9" w:rsidP="00D425A7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>
            <wp:extent cx="5715000" cy="1981200"/>
            <wp:effectExtent l="0" t="0" r="0" b="0"/>
            <wp:docPr id="12" name="Picture 12" descr="C:\Documents and Settings\akirst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kirst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24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4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4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4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Default="003F4AD9" w:rsidP="003F4AD9">
      <w:pPr>
        <w:rPr>
          <w:rFonts w:ascii="Rockwell" w:hAnsi="Rockwell"/>
          <w:b/>
          <w:i/>
          <w:sz w:val="20"/>
          <w:szCs w:val="20"/>
        </w:rPr>
      </w:pPr>
    </w:p>
    <w:p w:rsidR="003F4AD9" w:rsidRDefault="003F4AD9" w:rsidP="003F4AD9">
      <w:pPr>
        <w:rPr>
          <w:rFonts w:ascii="Rockwell" w:hAnsi="Rockwell"/>
          <w:b/>
          <w:i/>
          <w:sz w:val="20"/>
          <w:szCs w:val="20"/>
        </w:rPr>
      </w:pPr>
    </w:p>
    <w:p w:rsidR="003F4AD9" w:rsidRDefault="003F4AD9" w:rsidP="003F4AD9">
      <w:pPr>
        <w:rPr>
          <w:rFonts w:ascii="Rockwell" w:hAnsi="Rockwell"/>
          <w:b/>
          <w:i/>
          <w:sz w:val="20"/>
          <w:szCs w:val="20"/>
        </w:rPr>
      </w:pPr>
    </w:p>
    <w:p w:rsidR="003F4AD9" w:rsidRPr="003F4AD9" w:rsidRDefault="003F4AD9" w:rsidP="003F4AD9">
      <w:pPr>
        <w:jc w:val="right"/>
        <w:rPr>
          <w:rFonts w:ascii="Rockwell" w:hAnsi="Rockwell"/>
          <w:b/>
          <w:i/>
          <w:sz w:val="20"/>
          <w:szCs w:val="20"/>
        </w:rPr>
      </w:pPr>
      <w:r w:rsidRPr="003F4AD9">
        <w:rPr>
          <w:rFonts w:ascii="Rockwell" w:hAnsi="Rockwell"/>
          <w:b/>
          <w:i/>
          <w:sz w:val="20"/>
          <w:szCs w:val="20"/>
        </w:rPr>
        <w:t>(NEXT)</w:t>
      </w:r>
    </w:p>
    <w:p w:rsidR="003F4AD9" w:rsidRDefault="003F4AD9">
      <w:pPr>
        <w:rPr>
          <w:rFonts w:ascii="Rockwell" w:hAnsi="Rockwell"/>
          <w:sz w:val="20"/>
          <w:szCs w:val="20"/>
          <w:u w:val="single"/>
        </w:rPr>
      </w:pPr>
    </w:p>
    <w:p w:rsidR="003F4AD9" w:rsidRDefault="003F4AD9">
      <w:pPr>
        <w:rPr>
          <w:rFonts w:ascii="Rockwell" w:hAnsi="Rockwell"/>
          <w:sz w:val="20"/>
          <w:szCs w:val="20"/>
          <w:u w:val="single"/>
        </w:rPr>
      </w:pPr>
      <w:r>
        <w:rPr>
          <w:rFonts w:ascii="Rockwell" w:hAnsi="Rockwell"/>
          <w:sz w:val="20"/>
          <w:szCs w:val="20"/>
          <w:u w:val="single"/>
        </w:rPr>
        <w:br w:type="page"/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lastRenderedPageBreak/>
        <w:t>Document C:</w:t>
      </w:r>
    </w:p>
    <w:p w:rsidR="00A642E9" w:rsidRPr="003F4AD9" w:rsidRDefault="003F4AD9" w:rsidP="00D425A7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>
            <wp:extent cx="5295900" cy="4463041"/>
            <wp:effectExtent l="0" t="0" r="0" b="0"/>
            <wp:docPr id="13" name="Picture 13" descr="C:\Documents and Settings\akirst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kirst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25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5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5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5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501C12" w:rsidRPr="003F4AD9" w:rsidRDefault="00501C12" w:rsidP="00501C12">
      <w:pPr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A642E9" w:rsidP="00501C12">
      <w:pPr>
        <w:pStyle w:val="ListParagraph"/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</w:rPr>
      </w:pPr>
    </w:p>
    <w:p w:rsidR="002E7B9E" w:rsidRPr="003F4AD9" w:rsidRDefault="002E7B9E" w:rsidP="003F4AD9">
      <w:pPr>
        <w:jc w:val="right"/>
        <w:rPr>
          <w:rFonts w:ascii="Rockwell" w:hAnsi="Rockwell"/>
          <w:b/>
          <w:i/>
          <w:sz w:val="20"/>
          <w:szCs w:val="20"/>
        </w:rPr>
      </w:pPr>
      <w:r w:rsidRPr="003F4AD9">
        <w:rPr>
          <w:rFonts w:ascii="Rockwell" w:hAnsi="Rockwell"/>
          <w:b/>
          <w:i/>
          <w:sz w:val="20"/>
          <w:szCs w:val="20"/>
        </w:rPr>
        <w:lastRenderedPageBreak/>
        <w:t>(OVER)</w:t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t>Document D:</w:t>
      </w:r>
    </w:p>
    <w:p w:rsidR="00356709" w:rsidRPr="003F4AD9" w:rsidRDefault="003F4AD9" w:rsidP="00D425A7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>
            <wp:extent cx="5410200" cy="1933575"/>
            <wp:effectExtent l="0" t="0" r="0" b="9525"/>
            <wp:docPr id="14" name="Picture 14" descr="C:\Documents and Settings\akirst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kirst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26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6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6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6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A642E9" w:rsidP="00501C12">
      <w:pPr>
        <w:pStyle w:val="ListParagraph"/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jc w:val="right"/>
        <w:rPr>
          <w:rFonts w:ascii="Rockwell" w:hAnsi="Rockwell"/>
          <w:b/>
          <w:i/>
          <w:sz w:val="20"/>
          <w:szCs w:val="20"/>
        </w:rPr>
      </w:pPr>
      <w:r>
        <w:rPr>
          <w:rFonts w:ascii="Rockwell" w:hAnsi="Rockwell"/>
          <w:b/>
          <w:i/>
          <w:sz w:val="20"/>
          <w:szCs w:val="20"/>
        </w:rPr>
        <w:t>(NEXT)</w:t>
      </w:r>
    </w:p>
    <w:p w:rsidR="003F4AD9" w:rsidRDefault="003F4AD9">
      <w:pPr>
        <w:rPr>
          <w:rFonts w:ascii="Rockwell" w:hAnsi="Rockwell"/>
          <w:sz w:val="20"/>
          <w:szCs w:val="20"/>
          <w:u w:val="single"/>
        </w:rPr>
      </w:pPr>
      <w:r>
        <w:rPr>
          <w:rFonts w:ascii="Rockwell" w:hAnsi="Rockwell"/>
          <w:sz w:val="20"/>
          <w:szCs w:val="20"/>
          <w:u w:val="single"/>
        </w:rPr>
        <w:br w:type="page"/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lastRenderedPageBreak/>
        <w:t>Document E:</w:t>
      </w:r>
    </w:p>
    <w:p w:rsidR="00356709" w:rsidRPr="003F4AD9" w:rsidRDefault="003F4AD9" w:rsidP="00D425A7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>
            <wp:extent cx="5636811" cy="6019800"/>
            <wp:effectExtent l="0" t="0" r="2540" b="0"/>
            <wp:docPr id="16" name="Picture 16" descr="C:\Documents and Settings\akirst\Local Setting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kirst\Local Setting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11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27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7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7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right"/>
        <w:rPr>
          <w:rFonts w:ascii="Rockwell" w:hAnsi="Rockwell"/>
          <w:b/>
          <w:i/>
          <w:sz w:val="20"/>
          <w:szCs w:val="20"/>
        </w:rPr>
      </w:pPr>
      <w:r>
        <w:rPr>
          <w:rFonts w:ascii="Rockwell" w:hAnsi="Rockwell"/>
          <w:b/>
          <w:i/>
          <w:sz w:val="20"/>
          <w:szCs w:val="20"/>
        </w:rPr>
        <w:t>(OVER)</w:t>
      </w:r>
    </w:p>
    <w:p w:rsidR="003F4AD9" w:rsidRPr="003F4AD9" w:rsidRDefault="003F4AD9" w:rsidP="003F4AD9">
      <w:pPr>
        <w:pStyle w:val="ListParagraph"/>
        <w:numPr>
          <w:ilvl w:val="0"/>
          <w:numId w:val="27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lastRenderedPageBreak/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A642E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</w:p>
    <w:p w:rsid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</w:p>
    <w:p w:rsid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t>Document F:</w:t>
      </w:r>
    </w:p>
    <w:p w:rsidR="00501C12" w:rsidRPr="003F4AD9" w:rsidRDefault="003F4AD9" w:rsidP="003F4AD9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 wp14:anchorId="7B03B764" wp14:editId="589F64B9">
            <wp:extent cx="5410200" cy="1733550"/>
            <wp:effectExtent l="0" t="0" r="0" b="0"/>
            <wp:docPr id="17" name="Picture 17" descr="C:\Documents and Settings\akirst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kirst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28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8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8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8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right"/>
        <w:rPr>
          <w:rFonts w:ascii="Rockwell" w:hAnsi="Rockwell"/>
          <w:b/>
          <w:i/>
          <w:sz w:val="20"/>
          <w:szCs w:val="20"/>
        </w:rPr>
      </w:pPr>
      <w:r>
        <w:rPr>
          <w:rFonts w:ascii="Rockwell" w:hAnsi="Rockwell"/>
          <w:b/>
          <w:i/>
          <w:sz w:val="20"/>
          <w:szCs w:val="20"/>
        </w:rPr>
        <w:t>(NEXT)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2E7B9E" w:rsidRPr="003F4AD9" w:rsidRDefault="002E7B9E">
      <w:pPr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br w:type="page"/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lastRenderedPageBreak/>
        <w:t>Document G:</w:t>
      </w:r>
    </w:p>
    <w:p w:rsidR="00A642E9" w:rsidRPr="003F4AD9" w:rsidRDefault="003F4AD9" w:rsidP="00D425A7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>
            <wp:extent cx="5410200" cy="1762125"/>
            <wp:effectExtent l="0" t="0" r="0" b="9525"/>
            <wp:docPr id="18" name="Picture 18" descr="C:\Documents and Settings\akirst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kirst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29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9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9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29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3F4AD9" w:rsidP="003F4AD9">
      <w:pPr>
        <w:spacing w:after="0"/>
        <w:jc w:val="right"/>
        <w:rPr>
          <w:rFonts w:ascii="Rockwell" w:hAnsi="Rockwell"/>
          <w:b/>
          <w:i/>
          <w:sz w:val="20"/>
          <w:szCs w:val="20"/>
        </w:rPr>
      </w:pPr>
      <w:r>
        <w:rPr>
          <w:rFonts w:ascii="Rockwell" w:hAnsi="Rockwell"/>
          <w:b/>
          <w:i/>
          <w:sz w:val="20"/>
          <w:szCs w:val="20"/>
        </w:rPr>
        <w:t>(OVER)</w:t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Default="003F4AD9">
      <w:pPr>
        <w:rPr>
          <w:rFonts w:ascii="Rockwell" w:hAnsi="Rockwell"/>
          <w:sz w:val="20"/>
          <w:szCs w:val="20"/>
          <w:u w:val="single"/>
        </w:rPr>
      </w:pPr>
      <w:r>
        <w:rPr>
          <w:rFonts w:ascii="Rockwell" w:hAnsi="Rockwell"/>
          <w:sz w:val="20"/>
          <w:szCs w:val="20"/>
          <w:u w:val="single"/>
        </w:rPr>
        <w:br w:type="page"/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lastRenderedPageBreak/>
        <w:t>Document H:</w:t>
      </w:r>
    </w:p>
    <w:p w:rsidR="00356709" w:rsidRPr="003F4AD9" w:rsidRDefault="003F4AD9" w:rsidP="00D425A7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>
            <wp:extent cx="5410200" cy="1704975"/>
            <wp:effectExtent l="0" t="0" r="0" b="9525"/>
            <wp:docPr id="19" name="Picture 19" descr="C:\Documents and Settings\akirst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kirst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30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0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0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0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jc w:val="right"/>
        <w:rPr>
          <w:rFonts w:ascii="Rockwell" w:hAnsi="Rockwell"/>
          <w:b/>
          <w:i/>
          <w:sz w:val="20"/>
          <w:szCs w:val="20"/>
        </w:rPr>
      </w:pPr>
      <w:r>
        <w:rPr>
          <w:rFonts w:ascii="Rockwell" w:hAnsi="Rockwell"/>
          <w:b/>
          <w:i/>
          <w:sz w:val="20"/>
          <w:szCs w:val="20"/>
        </w:rPr>
        <w:t>(NEXT)</w:t>
      </w:r>
    </w:p>
    <w:p w:rsidR="003F4AD9" w:rsidRDefault="003F4AD9">
      <w:pPr>
        <w:rPr>
          <w:rFonts w:ascii="Rockwell" w:hAnsi="Rockwell"/>
          <w:sz w:val="20"/>
          <w:szCs w:val="20"/>
          <w:u w:val="single"/>
        </w:rPr>
      </w:pPr>
      <w:r>
        <w:rPr>
          <w:rFonts w:ascii="Rockwell" w:hAnsi="Rockwell"/>
          <w:sz w:val="20"/>
          <w:szCs w:val="20"/>
          <w:u w:val="single"/>
        </w:rPr>
        <w:br w:type="page"/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lastRenderedPageBreak/>
        <w:t xml:space="preserve">Document </w:t>
      </w:r>
      <w:proofErr w:type="gramStart"/>
      <w:r w:rsidRPr="003F4AD9">
        <w:rPr>
          <w:rFonts w:ascii="Rockwell" w:hAnsi="Rockwell"/>
          <w:sz w:val="20"/>
          <w:szCs w:val="20"/>
          <w:u w:val="single"/>
        </w:rPr>
        <w:t>I</w:t>
      </w:r>
      <w:proofErr w:type="gramEnd"/>
      <w:r w:rsidRPr="003F4AD9">
        <w:rPr>
          <w:rFonts w:ascii="Rockwell" w:hAnsi="Rockwell"/>
          <w:sz w:val="20"/>
          <w:szCs w:val="20"/>
          <w:u w:val="single"/>
        </w:rPr>
        <w:t>:</w:t>
      </w:r>
    </w:p>
    <w:p w:rsidR="00A642E9" w:rsidRPr="003F4AD9" w:rsidRDefault="003F4AD9" w:rsidP="00D425A7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2782307"/>
            <wp:effectExtent l="0" t="0" r="0" b="0"/>
            <wp:docPr id="20" name="Picture 20" descr="C:\Documents and Settings\akirst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kirst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31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1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1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1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501C12" w:rsidRPr="003F4AD9" w:rsidRDefault="00501C12" w:rsidP="00501C12">
      <w:pPr>
        <w:spacing w:after="0"/>
        <w:jc w:val="both"/>
        <w:rPr>
          <w:rFonts w:ascii="Rockwell" w:hAnsi="Rockwell"/>
          <w:sz w:val="20"/>
          <w:szCs w:val="20"/>
        </w:rPr>
      </w:pPr>
    </w:p>
    <w:p w:rsidR="00501C12" w:rsidRPr="003F4AD9" w:rsidRDefault="00501C12" w:rsidP="00501C12">
      <w:pPr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3F4AD9" w:rsidP="003F4AD9">
      <w:pPr>
        <w:pStyle w:val="ListParagraph"/>
        <w:spacing w:after="0"/>
        <w:jc w:val="right"/>
        <w:rPr>
          <w:rFonts w:ascii="Rockwell" w:hAnsi="Rockwell"/>
          <w:b/>
          <w:i/>
          <w:sz w:val="20"/>
          <w:szCs w:val="20"/>
        </w:rPr>
      </w:pPr>
      <w:r>
        <w:rPr>
          <w:rFonts w:ascii="Rockwell" w:hAnsi="Rockwell"/>
          <w:b/>
          <w:i/>
          <w:sz w:val="20"/>
          <w:szCs w:val="20"/>
        </w:rPr>
        <w:t>(OVER)</w:t>
      </w:r>
    </w:p>
    <w:p w:rsidR="003F4AD9" w:rsidRDefault="003F4AD9">
      <w:pPr>
        <w:rPr>
          <w:rFonts w:ascii="Rockwell" w:hAnsi="Rockwell"/>
          <w:sz w:val="20"/>
          <w:szCs w:val="20"/>
          <w:u w:val="single"/>
        </w:rPr>
      </w:pPr>
      <w:r>
        <w:rPr>
          <w:rFonts w:ascii="Rockwell" w:hAnsi="Rockwell"/>
          <w:sz w:val="20"/>
          <w:szCs w:val="20"/>
          <w:u w:val="single"/>
        </w:rPr>
        <w:br w:type="page"/>
      </w: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  <w:u w:val="single"/>
        </w:rPr>
      </w:pPr>
      <w:r w:rsidRPr="003F4AD9">
        <w:rPr>
          <w:rFonts w:ascii="Rockwell" w:hAnsi="Rockwell"/>
          <w:sz w:val="20"/>
          <w:szCs w:val="20"/>
          <w:u w:val="single"/>
        </w:rPr>
        <w:lastRenderedPageBreak/>
        <w:t>Document J:</w:t>
      </w:r>
    </w:p>
    <w:p w:rsidR="00501C12" w:rsidRPr="003F4AD9" w:rsidRDefault="003F4AD9" w:rsidP="003F4AD9">
      <w:pPr>
        <w:spacing w:after="0"/>
        <w:jc w:val="center"/>
        <w:rPr>
          <w:rFonts w:ascii="Rockwell" w:hAnsi="Rockwell"/>
          <w:sz w:val="20"/>
          <w:szCs w:val="20"/>
        </w:rPr>
      </w:pPr>
      <w:r>
        <w:rPr>
          <w:noProof/>
        </w:rPr>
        <w:drawing>
          <wp:inline distT="0" distB="0" distL="0" distR="0" wp14:anchorId="480E32A2" wp14:editId="63B955DA">
            <wp:extent cx="5943600" cy="2754577"/>
            <wp:effectExtent l="0" t="0" r="0" b="8255"/>
            <wp:docPr id="21" name="Picture 21" descr="C:\Documents and Settings\akirst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kirst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3F4AD9" w:rsidRDefault="003F4AD9" w:rsidP="003F4AD9">
      <w:pPr>
        <w:pStyle w:val="ListParagraph"/>
        <w:numPr>
          <w:ilvl w:val="0"/>
          <w:numId w:val="32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Summary: What is this document discussing or portraying?</w:t>
      </w:r>
      <w:r w:rsidR="00A317CF">
        <w:rPr>
          <w:rFonts w:ascii="Rockwell" w:hAnsi="Rockwell"/>
          <w:sz w:val="20"/>
          <w:szCs w:val="20"/>
        </w:rPr>
        <w:t xml:space="preserve"> </w:t>
      </w:r>
      <w:r w:rsidR="00A317CF">
        <w:rPr>
          <w:rFonts w:ascii="Rockwell" w:hAnsi="Rockwell"/>
          <w:b/>
          <w:i/>
          <w:sz w:val="20"/>
          <w:szCs w:val="20"/>
        </w:rPr>
        <w:t>Be specific.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2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Point of View of the Document:  </w:t>
      </w:r>
      <w:r w:rsidRPr="003F4AD9">
        <w:rPr>
          <w:rFonts w:ascii="Rockwell" w:hAnsi="Rockwell"/>
          <w:i/>
          <w:sz w:val="20"/>
          <w:szCs w:val="20"/>
        </w:rPr>
        <w:t>(Is it praising Roosevelt’s policies of criticizing them?</w:t>
      </w:r>
      <w:r>
        <w:rPr>
          <w:rFonts w:ascii="Rockwell" w:hAnsi="Rockwell"/>
          <w:i/>
          <w:sz w:val="20"/>
          <w:szCs w:val="20"/>
        </w:rPr>
        <w:t>—examine the source, this will give clues.</w:t>
      </w:r>
      <w:r w:rsidRPr="003F4AD9">
        <w:rPr>
          <w:rFonts w:ascii="Rockwell" w:hAnsi="Rockwell"/>
          <w:i/>
          <w:sz w:val="20"/>
          <w:szCs w:val="20"/>
        </w:rPr>
        <w:t>)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2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>Significance: What does this tell you about the effectiveness of the Roosevelt administration in dealing with the ills of the Great Depression?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pStyle w:val="ListParagraph"/>
        <w:numPr>
          <w:ilvl w:val="0"/>
          <w:numId w:val="32"/>
        </w:numPr>
        <w:spacing w:after="0"/>
        <w:jc w:val="both"/>
        <w:rPr>
          <w:rFonts w:ascii="Rockwell" w:hAnsi="Rockwell"/>
          <w:sz w:val="20"/>
          <w:szCs w:val="20"/>
        </w:rPr>
      </w:pPr>
      <w:r w:rsidRPr="003F4AD9">
        <w:rPr>
          <w:rFonts w:ascii="Rockwell" w:hAnsi="Rockwell"/>
          <w:sz w:val="20"/>
          <w:szCs w:val="20"/>
        </w:rPr>
        <w:t xml:space="preserve">List at least </w:t>
      </w:r>
      <w:r w:rsidRPr="003F4AD9">
        <w:rPr>
          <w:rFonts w:ascii="Rockwell" w:hAnsi="Rockwell"/>
          <w:b/>
          <w:sz w:val="20"/>
          <w:szCs w:val="20"/>
          <w:u w:val="single"/>
        </w:rPr>
        <w:t>two</w:t>
      </w:r>
      <w:r w:rsidRPr="003F4AD9">
        <w:rPr>
          <w:rFonts w:ascii="Rockwell" w:hAnsi="Rockwell"/>
          <w:sz w:val="20"/>
          <w:szCs w:val="20"/>
        </w:rPr>
        <w:t xml:space="preserve"> pieces of </w:t>
      </w:r>
      <w:r w:rsidRPr="003F4AD9">
        <w:rPr>
          <w:rFonts w:ascii="Rockwell" w:hAnsi="Rockwell"/>
          <w:b/>
          <w:sz w:val="20"/>
          <w:szCs w:val="20"/>
          <w:u w:val="single"/>
        </w:rPr>
        <w:t>specific</w:t>
      </w:r>
      <w:r w:rsidRPr="003F4AD9">
        <w:rPr>
          <w:rFonts w:ascii="Rockwell" w:hAnsi="Rockwell"/>
          <w:sz w:val="20"/>
          <w:szCs w:val="20"/>
        </w:rPr>
        <w:t xml:space="preserve"> pertaining outside information </w:t>
      </w:r>
      <w:r w:rsidRPr="003F4AD9">
        <w:rPr>
          <w:rFonts w:ascii="Rockwell" w:hAnsi="Rockwell"/>
          <w:i/>
          <w:sz w:val="20"/>
          <w:szCs w:val="20"/>
        </w:rPr>
        <w:t>(think key terms/people from the New Deal Era)</w:t>
      </w:r>
      <w:r w:rsidRPr="003F4AD9">
        <w:rPr>
          <w:rFonts w:ascii="Rockwell" w:hAnsi="Rockwell"/>
          <w:sz w:val="20"/>
          <w:szCs w:val="20"/>
        </w:rPr>
        <w:t>: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ind w:left="360"/>
        <w:jc w:val="both"/>
        <w:rPr>
          <w:rFonts w:ascii="Rockwell" w:hAnsi="Rockwell"/>
          <w:i/>
          <w:sz w:val="20"/>
          <w:szCs w:val="20"/>
        </w:rPr>
      </w:pPr>
      <w:r w:rsidRPr="003F4AD9">
        <w:rPr>
          <w:rFonts w:ascii="Rockwell" w:hAnsi="Rockwell"/>
          <w:i/>
          <w:sz w:val="20"/>
          <w:szCs w:val="20"/>
        </w:rPr>
        <w:t xml:space="preserve">Additional Notes: </w:t>
      </w: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3F4AD9" w:rsidRPr="003F4AD9" w:rsidRDefault="003F4AD9" w:rsidP="003F4AD9">
      <w:pPr>
        <w:spacing w:after="0"/>
        <w:jc w:val="both"/>
        <w:rPr>
          <w:rFonts w:ascii="Rockwell" w:hAnsi="Rockwell"/>
          <w:sz w:val="20"/>
          <w:szCs w:val="20"/>
        </w:rPr>
      </w:pPr>
    </w:p>
    <w:p w:rsidR="00501C12" w:rsidRPr="003F4AD9" w:rsidRDefault="00501C12" w:rsidP="00501C12">
      <w:pPr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A642E9" w:rsidP="00501C12">
      <w:pPr>
        <w:pStyle w:val="ListParagraph"/>
        <w:spacing w:after="0"/>
        <w:jc w:val="both"/>
        <w:rPr>
          <w:rFonts w:ascii="Rockwell" w:hAnsi="Rockwell"/>
          <w:sz w:val="20"/>
          <w:szCs w:val="20"/>
        </w:rPr>
      </w:pPr>
    </w:p>
    <w:p w:rsidR="00A642E9" w:rsidRPr="003F4AD9" w:rsidRDefault="00A642E9" w:rsidP="00A642E9">
      <w:pPr>
        <w:spacing w:after="0"/>
        <w:jc w:val="both"/>
        <w:rPr>
          <w:rFonts w:ascii="Rockwell" w:hAnsi="Rockwell"/>
          <w:sz w:val="20"/>
          <w:szCs w:val="20"/>
        </w:rPr>
      </w:pPr>
    </w:p>
    <w:sectPr w:rsidR="00A642E9" w:rsidRPr="003F4AD9" w:rsidSect="00D425A7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52ED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F0E4F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027AD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85366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B4D18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D42C3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40902"/>
    <w:multiLevelType w:val="hybridMultilevel"/>
    <w:tmpl w:val="3AECF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1E774C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41D07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40E98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14AE2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AD16C4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751B8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86CFC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8331E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B82C69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72593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60EF3"/>
    <w:multiLevelType w:val="hybridMultilevel"/>
    <w:tmpl w:val="E88E2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337242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60094C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744D32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10492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662F4C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1133D8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C247F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9C411E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174CE6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A629E1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AB5370"/>
    <w:multiLevelType w:val="hybridMultilevel"/>
    <w:tmpl w:val="B8DA3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A713E"/>
    <w:multiLevelType w:val="hybridMultilevel"/>
    <w:tmpl w:val="639000A2"/>
    <w:lvl w:ilvl="0" w:tplc="941C9C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9378C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0F5751"/>
    <w:multiLevelType w:val="hybridMultilevel"/>
    <w:tmpl w:val="337A4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8"/>
  </w:num>
  <w:num w:numId="3">
    <w:abstractNumId w:val="17"/>
  </w:num>
  <w:num w:numId="4">
    <w:abstractNumId w:val="6"/>
  </w:num>
  <w:num w:numId="5">
    <w:abstractNumId w:val="21"/>
  </w:num>
  <w:num w:numId="6">
    <w:abstractNumId w:val="19"/>
  </w:num>
  <w:num w:numId="7">
    <w:abstractNumId w:val="13"/>
  </w:num>
  <w:num w:numId="8">
    <w:abstractNumId w:val="7"/>
  </w:num>
  <w:num w:numId="9">
    <w:abstractNumId w:val="27"/>
  </w:num>
  <w:num w:numId="10">
    <w:abstractNumId w:val="26"/>
  </w:num>
  <w:num w:numId="11">
    <w:abstractNumId w:val="12"/>
  </w:num>
  <w:num w:numId="12">
    <w:abstractNumId w:val="30"/>
  </w:num>
  <w:num w:numId="13">
    <w:abstractNumId w:val="0"/>
  </w:num>
  <w:num w:numId="14">
    <w:abstractNumId w:val="4"/>
  </w:num>
  <w:num w:numId="15">
    <w:abstractNumId w:val="3"/>
  </w:num>
  <w:num w:numId="16">
    <w:abstractNumId w:val="15"/>
  </w:num>
  <w:num w:numId="17">
    <w:abstractNumId w:val="24"/>
  </w:num>
  <w:num w:numId="18">
    <w:abstractNumId w:val="10"/>
  </w:num>
  <w:num w:numId="19">
    <w:abstractNumId w:val="14"/>
  </w:num>
  <w:num w:numId="20">
    <w:abstractNumId w:val="31"/>
  </w:num>
  <w:num w:numId="21">
    <w:abstractNumId w:val="1"/>
  </w:num>
  <w:num w:numId="22">
    <w:abstractNumId w:val="23"/>
  </w:num>
  <w:num w:numId="23">
    <w:abstractNumId w:val="9"/>
  </w:num>
  <w:num w:numId="24">
    <w:abstractNumId w:val="25"/>
  </w:num>
  <w:num w:numId="25">
    <w:abstractNumId w:val="29"/>
  </w:num>
  <w:num w:numId="26">
    <w:abstractNumId w:val="22"/>
  </w:num>
  <w:num w:numId="27">
    <w:abstractNumId w:val="20"/>
  </w:num>
  <w:num w:numId="28">
    <w:abstractNumId w:val="8"/>
  </w:num>
  <w:num w:numId="29">
    <w:abstractNumId w:val="5"/>
  </w:num>
  <w:num w:numId="30">
    <w:abstractNumId w:val="2"/>
  </w:num>
  <w:num w:numId="31">
    <w:abstractNumId w:val="1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2E9"/>
    <w:rsid w:val="000F78A3"/>
    <w:rsid w:val="002D6D74"/>
    <w:rsid w:val="002E7B9E"/>
    <w:rsid w:val="00356709"/>
    <w:rsid w:val="003F4AD9"/>
    <w:rsid w:val="00501C12"/>
    <w:rsid w:val="007E1CE3"/>
    <w:rsid w:val="008256A8"/>
    <w:rsid w:val="00A16B19"/>
    <w:rsid w:val="00A317CF"/>
    <w:rsid w:val="00A642E9"/>
    <w:rsid w:val="00BE0F13"/>
    <w:rsid w:val="00D425A7"/>
    <w:rsid w:val="00E1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2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2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tgromala</dc:creator>
  <cp:keywords/>
  <dc:description/>
  <cp:lastModifiedBy>kjordan</cp:lastModifiedBy>
  <cp:revision>2</cp:revision>
  <cp:lastPrinted>2011-11-14T18:22:00Z</cp:lastPrinted>
  <dcterms:created xsi:type="dcterms:W3CDTF">2012-02-09T15:15:00Z</dcterms:created>
  <dcterms:modified xsi:type="dcterms:W3CDTF">2012-02-09T15:15:00Z</dcterms:modified>
</cp:coreProperties>
</file>