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3E5" w:rsidRDefault="00746BD5">
      <w:r>
        <w:t>Read each story. List the facts that indicate there may be a problem with alcohol or other drugs.</w:t>
      </w:r>
    </w:p>
    <w:p w:rsidR="002D2EDE" w:rsidRDefault="00746BD5">
      <w:r w:rsidRPr="00746BD5">
        <w:rPr>
          <w:i/>
        </w:rPr>
        <w:t>Homemaker</w:t>
      </w:r>
      <w:r w:rsidR="007E3ACB">
        <w:t>: It seems the doctor gav</w:t>
      </w:r>
      <w:r w:rsidR="00524A5D">
        <w:t>e her some pills to calm</w:t>
      </w:r>
      <w:bookmarkStart w:id="0" w:name="_GoBack"/>
      <w:bookmarkEnd w:id="0"/>
      <w:r>
        <w:t xml:space="preserve"> her nerves when she felt upset.  Fortunately, she has been able to have them renewed repeatedly.  The doctor knows that she’s a respected member of the community and will not take them needlessly.  She is beginning to take a pill when she approaches a distressful situation to help her feel comfortable.  She never leaves home without the pills.</w:t>
      </w:r>
    </w:p>
    <w:p w:rsidR="00746BD5" w:rsidRDefault="00746BD5">
      <w:r w:rsidRPr="00746BD5">
        <w:rPr>
          <w:i/>
        </w:rPr>
        <w:t>Businessman</w:t>
      </w:r>
      <w:r>
        <w:t>: He has at least two or three cocktails with his business lunch.  The pressures of the job are getting to him.  He usually doesn’t talk to anyone about how he feels.  He takes longer lunch hours lately.  His boss is beginning to notice.  He drinks several beers when he comes home from work to unwind, and falls asleep.   His wife spends a lot of time alone.</w:t>
      </w:r>
    </w:p>
    <w:p w:rsidR="00746BD5" w:rsidRDefault="00746BD5">
      <w:r w:rsidRPr="00746BD5">
        <w:rPr>
          <w:i/>
        </w:rPr>
        <w:t>Teen</w:t>
      </w:r>
      <w:r>
        <w:t xml:space="preserve">: She liked the feeling she got when she “used” some marijuana with her pals.  Now, she “uses” alone.  She is beginning to lie to her family about where she goes.  Almost </w:t>
      </w:r>
      <w:proofErr w:type="gramStart"/>
      <w:r>
        <w:t>everyone</w:t>
      </w:r>
      <w:proofErr w:type="gramEnd"/>
      <w:r>
        <w:t xml:space="preserve"> of her friends drinks or smokes marijuana.  School work seems to be getting harder.</w:t>
      </w:r>
    </w:p>
    <w:p w:rsidR="00746BD5" w:rsidRDefault="00746BD5">
      <w:r w:rsidRPr="00746BD5">
        <w:rPr>
          <w:i/>
        </w:rPr>
        <w:t>Street person</w:t>
      </w:r>
      <w:r>
        <w:t>: What else is there for him?  He has lost everything.  He does not care anymore?  He feels there is no hope.  He is running into physical problems now.  The doctor at the clinic told him his liver is “bad”.</w:t>
      </w:r>
    </w:p>
    <w:p w:rsidR="00746BD5" w:rsidRDefault="00746BD5">
      <w:r w:rsidRPr="00746BD5">
        <w:rPr>
          <w:i/>
        </w:rPr>
        <w:t>Doctor</w:t>
      </w:r>
      <w:r>
        <w:t xml:space="preserve">: She has easy access to drugs.  The hours are long and people expect a lot of her.  She needs to “wind down”.  “If you can’t take time out – at least you can take something to make it easier to </w:t>
      </w:r>
      <w:r w:rsidR="00EA5931">
        <w:t>keep going,” she says.  She isn’t worried about getting “hooked” because she is a doctor and knows all about drugs.</w:t>
      </w:r>
    </w:p>
    <w:p w:rsidR="00375673" w:rsidRDefault="00375673"/>
    <w:p w:rsidR="00746BD5" w:rsidRDefault="00375673">
      <w:r>
        <w:t>Copyright 1991 by Prentice Hall</w:t>
      </w:r>
    </w:p>
    <w:sectPr w:rsidR="00746BD5" w:rsidSect="001D3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2"/>
  </w:compat>
  <w:rsids>
    <w:rsidRoot w:val="00746BD5"/>
    <w:rsid w:val="001D33E5"/>
    <w:rsid w:val="00284872"/>
    <w:rsid w:val="002D2EDE"/>
    <w:rsid w:val="00375673"/>
    <w:rsid w:val="00524A5D"/>
    <w:rsid w:val="00576916"/>
    <w:rsid w:val="006E38C1"/>
    <w:rsid w:val="00746BD5"/>
    <w:rsid w:val="007D07B2"/>
    <w:rsid w:val="007E3ACB"/>
    <w:rsid w:val="00EA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7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tgromala</dc:creator>
  <cp:keywords/>
  <dc:description/>
  <cp:lastModifiedBy>lwilson</cp:lastModifiedBy>
  <cp:revision>6</cp:revision>
  <dcterms:created xsi:type="dcterms:W3CDTF">2012-04-09T16:11:00Z</dcterms:created>
  <dcterms:modified xsi:type="dcterms:W3CDTF">2012-04-10T19:55:00Z</dcterms:modified>
</cp:coreProperties>
</file>