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95" w:rsidRDefault="000034FE" w:rsidP="000034FE">
      <w:pPr>
        <w:jc w:val="center"/>
      </w:pPr>
      <w:r>
        <w:t>Drug Addiction is a Disease…Why the Teen Brain is Vulnerable</w:t>
      </w:r>
    </w:p>
    <w:p w:rsidR="000034FE" w:rsidRDefault="000034FE" w:rsidP="000034FE">
      <w:pPr>
        <w:pStyle w:val="ListParagraph"/>
        <w:numPr>
          <w:ilvl w:val="0"/>
          <w:numId w:val="1"/>
        </w:numPr>
      </w:pPr>
      <w:r>
        <w:t>What part of the brain is responsible for decision making?</w:t>
      </w: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 xml:space="preserve">When </w:t>
      </w:r>
      <w:proofErr w:type="gramStart"/>
      <w:r>
        <w:t>is this part of the brain</w:t>
      </w:r>
      <w:proofErr w:type="gramEnd"/>
      <w:r>
        <w:t xml:space="preserve"> fully developed?</w:t>
      </w:r>
    </w:p>
    <w:p w:rsidR="000034FE" w:rsidRDefault="000034FE" w:rsidP="000034FE">
      <w:pPr>
        <w:pStyle w:val="ListParagraph"/>
      </w:pP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part of the brain do teens make decisions with?</w:t>
      </w: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is this part of the brain responsible for?</w:t>
      </w:r>
    </w:p>
    <w:p w:rsidR="000034FE" w:rsidRDefault="000034FE" w:rsidP="000034FE">
      <w:pPr>
        <w:pStyle w:val="ListParagraph"/>
      </w:pP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part of the brain is affected by drugs of abuse?</w:t>
      </w: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How does dopamine make a person feel?</w:t>
      </w:r>
    </w:p>
    <w:p w:rsidR="000034FE" w:rsidRDefault="000034FE" w:rsidP="000034FE">
      <w:pPr>
        <w:pStyle w:val="ListParagraph"/>
      </w:pP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does drug use do to dopamine levels?</w:t>
      </w: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two things does the limbic system do to adapt to drug use?</w:t>
      </w:r>
    </w:p>
    <w:p w:rsidR="000034FE" w:rsidRDefault="000034FE" w:rsidP="000034FE">
      <w:pPr>
        <w:pStyle w:val="ListParagraph"/>
      </w:pPr>
    </w:p>
    <w:p w:rsidR="000034FE" w:rsidRDefault="000034FE" w:rsidP="000034FE"/>
    <w:p w:rsidR="000034FE" w:rsidRDefault="000034FE" w:rsidP="000034FE">
      <w:pPr>
        <w:pStyle w:val="ListParagraph"/>
        <w:numPr>
          <w:ilvl w:val="0"/>
          <w:numId w:val="1"/>
        </w:numPr>
      </w:pPr>
      <w:r>
        <w:t>What did research suggest about nicotine use in adolescent rats?  What conclusions can you draw from this research?</w:t>
      </w:r>
    </w:p>
    <w:p w:rsidR="000034FE" w:rsidRDefault="000034FE"/>
    <w:sectPr w:rsidR="000034FE" w:rsidSect="00D1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58CC"/>
    <w:multiLevelType w:val="hybridMultilevel"/>
    <w:tmpl w:val="F266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034FE"/>
    <w:rsid w:val="000034FE"/>
    <w:rsid w:val="00D1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>Saint Viator High School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1</cp:revision>
  <dcterms:created xsi:type="dcterms:W3CDTF">2012-03-15T16:34:00Z</dcterms:created>
  <dcterms:modified xsi:type="dcterms:W3CDTF">2012-03-15T16:43:00Z</dcterms:modified>
</cp:coreProperties>
</file>