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A6" w:rsidRPr="003D08A6" w:rsidRDefault="003D08A6" w:rsidP="0076356A">
      <w:pPr>
        <w:rPr>
          <w:sz w:val="20"/>
          <w:szCs w:val="20"/>
        </w:rPr>
      </w:pPr>
      <w:r w:rsidRPr="003D08A6">
        <w:rPr>
          <w:sz w:val="20"/>
          <w:szCs w:val="20"/>
        </w:rPr>
        <w:t>Reproduction and Pregnancy Vocabulary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 xml:space="preserve">Endocrine Gland 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Hormone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Sperm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Testes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Testosterone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Penis</w:t>
      </w:r>
    </w:p>
    <w:p w:rsidR="003D08A6" w:rsidRPr="003D08A6" w:rsidRDefault="003D08A6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Vas Deferens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Semen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Ejaculation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Ova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Ovaries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Estrogen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Progesterone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Ovulation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Menstruation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Fallopian Tube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Uterus</w:t>
      </w:r>
    </w:p>
    <w:p w:rsidR="003D08A6" w:rsidRPr="003D08A6" w:rsidRDefault="003D08A6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Cervix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Vagina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Menopause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Toxic Shock Syndrome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Mammogram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Pap Smear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Endometriosis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Ovarian Cyst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Testicular Torsion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Embryo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Fetus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Amniotic Sac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Placenta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Umbilical cord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Prenatal Care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Trimester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Ultrasound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Chorionic Villus Sampling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Amniocentesis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Ectopic Pregnancy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Miscarriage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Still Birth</w:t>
      </w:r>
      <w:bookmarkStart w:id="0" w:name="_GoBack"/>
      <w:bookmarkEnd w:id="0"/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Preeclampsia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Gestational Diabetes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Labor</w:t>
      </w:r>
    </w:p>
    <w:p w:rsidR="0076356A" w:rsidRPr="003D08A6" w:rsidRDefault="0076356A" w:rsidP="007635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08A6">
        <w:rPr>
          <w:sz w:val="20"/>
          <w:szCs w:val="20"/>
        </w:rPr>
        <w:t>Postpartum period</w:t>
      </w:r>
    </w:p>
    <w:p w:rsidR="0076356A" w:rsidRPr="003D08A6" w:rsidRDefault="0076356A" w:rsidP="003D08A6">
      <w:pPr>
        <w:pStyle w:val="ListParagraph"/>
        <w:rPr>
          <w:sz w:val="20"/>
          <w:szCs w:val="20"/>
        </w:rPr>
      </w:pPr>
    </w:p>
    <w:sectPr w:rsidR="0076356A" w:rsidRPr="003D0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33FCA"/>
    <w:multiLevelType w:val="hybridMultilevel"/>
    <w:tmpl w:val="D76C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6A"/>
    <w:rsid w:val="00335DE2"/>
    <w:rsid w:val="003D08A6"/>
    <w:rsid w:val="0076356A"/>
    <w:rsid w:val="007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2013-12-04T18:53:00Z</dcterms:created>
  <dcterms:modified xsi:type="dcterms:W3CDTF">2013-12-04T19:06:00Z</dcterms:modified>
</cp:coreProperties>
</file>