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B65" w:rsidRPr="00D35F9E" w:rsidRDefault="00D02B65" w:rsidP="003C27A9">
      <w:pPr>
        <w:pStyle w:val="Heading1"/>
        <w:jc w:val="center"/>
        <w:rPr>
          <w:sz w:val="28"/>
          <w:szCs w:val="22"/>
        </w:rPr>
      </w:pPr>
      <w:r w:rsidRPr="00D35F9E">
        <w:rPr>
          <w:sz w:val="28"/>
          <w:szCs w:val="22"/>
        </w:rPr>
        <w:t>Syllabus Handout</w:t>
      </w:r>
    </w:p>
    <w:p w:rsidR="00D02B65" w:rsidRPr="00D35F9E" w:rsidRDefault="00D02B65" w:rsidP="003C27A9">
      <w:pPr>
        <w:pStyle w:val="Heading1"/>
        <w:jc w:val="center"/>
        <w:rPr>
          <w:sz w:val="28"/>
          <w:szCs w:val="22"/>
        </w:rPr>
      </w:pPr>
      <w:r w:rsidRPr="00D35F9E">
        <w:rPr>
          <w:sz w:val="28"/>
          <w:szCs w:val="22"/>
        </w:rPr>
        <w:t>20</w:t>
      </w:r>
      <w:r w:rsidR="00BB68FF">
        <w:rPr>
          <w:sz w:val="28"/>
          <w:szCs w:val="22"/>
        </w:rPr>
        <w:t>15</w:t>
      </w:r>
      <w:r w:rsidRPr="00D35F9E">
        <w:rPr>
          <w:sz w:val="28"/>
          <w:szCs w:val="22"/>
        </w:rPr>
        <w:t xml:space="preserve">  </w:t>
      </w:r>
      <w:r w:rsidR="006823B1" w:rsidRPr="00D35F9E">
        <w:rPr>
          <w:sz w:val="28"/>
          <w:szCs w:val="22"/>
        </w:rPr>
        <w:t>Fall Quarter</w:t>
      </w:r>
      <w:r w:rsidRPr="00D35F9E">
        <w:rPr>
          <w:sz w:val="28"/>
          <w:szCs w:val="22"/>
        </w:rPr>
        <w:t xml:space="preserve"> </w:t>
      </w:r>
    </w:p>
    <w:p w:rsidR="00D02B65" w:rsidRPr="00D35F9E" w:rsidRDefault="00D02B65" w:rsidP="003C27A9">
      <w:pPr>
        <w:pStyle w:val="Heading1"/>
        <w:jc w:val="center"/>
        <w:rPr>
          <w:sz w:val="28"/>
          <w:szCs w:val="22"/>
        </w:rPr>
      </w:pPr>
      <w:r w:rsidRPr="00D35F9E">
        <w:rPr>
          <w:sz w:val="28"/>
          <w:szCs w:val="22"/>
        </w:rPr>
        <w:t xml:space="preserve">SOCI 1100 </w:t>
      </w:r>
      <w:r w:rsidR="001C31FF" w:rsidRPr="00D35F9E">
        <w:rPr>
          <w:sz w:val="28"/>
          <w:szCs w:val="22"/>
        </w:rPr>
        <w:t>4A</w:t>
      </w:r>
      <w:r w:rsidRPr="00D35F9E">
        <w:rPr>
          <w:sz w:val="28"/>
          <w:szCs w:val="22"/>
        </w:rPr>
        <w:t xml:space="preserve"> Native American Studies</w:t>
      </w:r>
    </w:p>
    <w:p w:rsidR="00D02B65" w:rsidRPr="00D35F9E" w:rsidRDefault="00D02B65" w:rsidP="003C27A9">
      <w:pPr>
        <w:pStyle w:val="Heading1"/>
        <w:jc w:val="center"/>
        <w:rPr>
          <w:sz w:val="28"/>
          <w:szCs w:val="22"/>
        </w:rPr>
      </w:pPr>
      <w:r w:rsidRPr="00D35F9E">
        <w:rPr>
          <w:sz w:val="28"/>
          <w:szCs w:val="22"/>
        </w:rPr>
        <w:t>Jenni Fauchier, Instructor</w:t>
      </w:r>
    </w:p>
    <w:p w:rsidR="00D02B65" w:rsidRPr="00D35F9E" w:rsidRDefault="00D02B65" w:rsidP="003C27A9">
      <w:pPr>
        <w:pStyle w:val="Heading1"/>
        <w:jc w:val="center"/>
        <w:rPr>
          <w:sz w:val="22"/>
          <w:szCs w:val="22"/>
        </w:rPr>
      </w:pPr>
    </w:p>
    <w:p w:rsidR="00D02B65" w:rsidRDefault="00C91224" w:rsidP="003C27A9">
      <w:pPr>
        <w:pStyle w:val="Heading1"/>
        <w:jc w:val="center"/>
        <w:rPr>
          <w:sz w:val="22"/>
          <w:szCs w:val="22"/>
        </w:rPr>
      </w:pPr>
      <w:r w:rsidRPr="00C91224">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403.5pt">
            <v:imagedata r:id="rId6" o:title="carlos"/>
          </v:shape>
        </w:pict>
      </w:r>
    </w:p>
    <w:p w:rsidR="00D35F9E" w:rsidRPr="00D35F9E" w:rsidRDefault="00D35F9E" w:rsidP="003C27A9">
      <w:pPr>
        <w:pStyle w:val="Heading1"/>
        <w:jc w:val="center"/>
        <w:rPr>
          <w:sz w:val="22"/>
          <w:szCs w:val="22"/>
        </w:rPr>
      </w:pPr>
    </w:p>
    <w:p w:rsidR="00D02B65" w:rsidRPr="00D35F9E" w:rsidRDefault="00D02B65" w:rsidP="00D02B65">
      <w:pPr>
        <w:pStyle w:val="Heading1"/>
        <w:jc w:val="center"/>
        <w:rPr>
          <w:sz w:val="22"/>
          <w:szCs w:val="22"/>
        </w:rPr>
      </w:pPr>
    </w:p>
    <w:p w:rsidR="00380D74" w:rsidRPr="00D35F9E" w:rsidRDefault="00D02B65" w:rsidP="00D02B65">
      <w:pPr>
        <w:pStyle w:val="Heading1"/>
        <w:jc w:val="center"/>
        <w:rPr>
          <w:sz w:val="40"/>
          <w:szCs w:val="22"/>
        </w:rPr>
      </w:pPr>
      <w:r w:rsidRPr="00D35F9E">
        <w:rPr>
          <w:sz w:val="40"/>
          <w:szCs w:val="22"/>
        </w:rPr>
        <w:t>Welcome to Metropolitan Community College</w:t>
      </w:r>
    </w:p>
    <w:p w:rsidR="00380D74" w:rsidRPr="00D35F9E" w:rsidRDefault="00380D74" w:rsidP="00D02B65">
      <w:pPr>
        <w:pStyle w:val="Heading1"/>
        <w:jc w:val="center"/>
        <w:rPr>
          <w:sz w:val="40"/>
          <w:szCs w:val="22"/>
        </w:rPr>
      </w:pPr>
    </w:p>
    <w:p w:rsidR="003C27A9" w:rsidRPr="00D35F9E" w:rsidRDefault="00BB68FF" w:rsidP="00D02B65">
      <w:pPr>
        <w:pStyle w:val="Heading1"/>
        <w:jc w:val="center"/>
        <w:rPr>
          <w:sz w:val="22"/>
          <w:szCs w:val="22"/>
        </w:rPr>
      </w:pPr>
      <w:r>
        <w:rPr>
          <w:sz w:val="22"/>
          <w:szCs w:val="22"/>
        </w:rPr>
        <w:br w:type="page"/>
      </w:r>
      <w:r w:rsidR="003C27A9" w:rsidRPr="00D35F9E">
        <w:rPr>
          <w:sz w:val="22"/>
          <w:szCs w:val="22"/>
        </w:rPr>
        <w:t>Metropolitan Community College</w:t>
      </w:r>
    </w:p>
    <w:p w:rsidR="003C27A9" w:rsidRPr="00D35F9E" w:rsidRDefault="003C27A9" w:rsidP="003C27A9">
      <w:pPr>
        <w:pStyle w:val="Heading3"/>
        <w:jc w:val="center"/>
        <w:rPr>
          <w:sz w:val="22"/>
          <w:szCs w:val="22"/>
        </w:rPr>
      </w:pPr>
      <w:r w:rsidRPr="00D35F9E">
        <w:rPr>
          <w:sz w:val="22"/>
          <w:szCs w:val="22"/>
        </w:rPr>
        <w:t xml:space="preserve">Course Syllabus – </w:t>
      </w:r>
      <w:r w:rsidR="00BB68FF">
        <w:rPr>
          <w:iCs/>
          <w:sz w:val="22"/>
          <w:szCs w:val="22"/>
        </w:rPr>
        <w:t>2015</w:t>
      </w:r>
      <w:r w:rsidRPr="00D35F9E">
        <w:rPr>
          <w:iCs/>
          <w:sz w:val="22"/>
          <w:szCs w:val="22"/>
        </w:rPr>
        <w:t xml:space="preserve"> </w:t>
      </w:r>
      <w:r w:rsidR="006823B1" w:rsidRPr="00D35F9E">
        <w:rPr>
          <w:iCs/>
          <w:sz w:val="22"/>
          <w:szCs w:val="22"/>
        </w:rPr>
        <w:t>Fall Term</w:t>
      </w:r>
      <w:r w:rsidRPr="00D35F9E">
        <w:rPr>
          <w:iCs/>
          <w:sz w:val="22"/>
          <w:szCs w:val="22"/>
        </w:rPr>
        <w:br/>
        <w:t> </w:t>
      </w:r>
    </w:p>
    <w:p w:rsidR="003C27A9" w:rsidRPr="00D35F9E" w:rsidRDefault="003C27A9" w:rsidP="003C27A9">
      <w:pPr>
        <w:rPr>
          <w:rFonts w:ascii="Arial" w:hAnsi="Arial" w:cs="Arial"/>
          <w:b/>
          <w:bCs/>
          <w:sz w:val="22"/>
          <w:szCs w:val="22"/>
        </w:rPr>
        <w:sectPr w:rsidR="003C27A9" w:rsidRPr="00D35F9E">
          <w:pgSz w:w="12240" w:h="15840"/>
          <w:pgMar w:top="1440" w:right="720" w:bottom="1440" w:left="720" w:header="720" w:footer="720" w:gutter="0"/>
          <w:cols w:space="720"/>
          <w:docGrid w:linePitch="360"/>
        </w:sectPr>
      </w:pPr>
    </w:p>
    <w:p w:rsidR="003C27A9" w:rsidRPr="00D35F9E" w:rsidRDefault="003C27A9" w:rsidP="003C27A9">
      <w:pPr>
        <w:pStyle w:val="Heading3"/>
        <w:rPr>
          <w:sz w:val="22"/>
          <w:szCs w:val="22"/>
        </w:rPr>
      </w:pPr>
      <w:r w:rsidRPr="00D35F9E">
        <w:rPr>
          <w:sz w:val="22"/>
          <w:szCs w:val="22"/>
          <w:u w:val="single"/>
        </w:rPr>
        <w:t>COURSE IDENTIFICATION</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rPr>
          <w:rFonts w:ascii="Arial" w:hAnsi="Arial" w:cs="Arial"/>
          <w:sz w:val="22"/>
          <w:szCs w:val="22"/>
        </w:rPr>
      </w:pPr>
      <w:r w:rsidRPr="00D35F9E">
        <w:rPr>
          <w:rFonts w:ascii="Arial" w:hAnsi="Arial" w:cs="Arial"/>
          <w:sz w:val="22"/>
          <w:szCs w:val="22"/>
        </w:rPr>
        <w:t>Title:</w:t>
      </w:r>
      <w:r w:rsidRPr="00D35F9E">
        <w:rPr>
          <w:rFonts w:ascii="Arial" w:hAnsi="Arial" w:cs="Arial"/>
          <w:sz w:val="22"/>
          <w:szCs w:val="22"/>
        </w:rPr>
        <w:tab/>
      </w:r>
      <w:r w:rsidRPr="00D35F9E">
        <w:rPr>
          <w:rFonts w:ascii="Arial" w:hAnsi="Arial" w:cs="Arial"/>
          <w:sz w:val="22"/>
          <w:szCs w:val="22"/>
        </w:rPr>
        <w:tab/>
      </w:r>
      <w:r w:rsidRPr="00D35F9E">
        <w:rPr>
          <w:rFonts w:ascii="Arial" w:hAnsi="Arial" w:cs="Arial"/>
          <w:sz w:val="22"/>
          <w:szCs w:val="22"/>
        </w:rPr>
        <w:tab/>
      </w:r>
      <w:r w:rsidRPr="00D35F9E">
        <w:rPr>
          <w:rFonts w:ascii="Arial" w:hAnsi="Arial" w:cs="Arial"/>
          <w:sz w:val="22"/>
          <w:szCs w:val="22"/>
        </w:rPr>
        <w:tab/>
        <w:t>Native American Studies</w:t>
      </w:r>
    </w:p>
    <w:p w:rsidR="003C27A9" w:rsidRPr="00D35F9E" w:rsidRDefault="003C27A9" w:rsidP="003C27A9">
      <w:pPr>
        <w:rPr>
          <w:rFonts w:ascii="Arial" w:hAnsi="Arial" w:cs="Arial"/>
          <w:sz w:val="22"/>
          <w:szCs w:val="22"/>
        </w:rPr>
      </w:pPr>
      <w:r w:rsidRPr="00D35F9E">
        <w:rPr>
          <w:rFonts w:ascii="Arial" w:hAnsi="Arial" w:cs="Arial"/>
          <w:sz w:val="22"/>
          <w:szCs w:val="22"/>
        </w:rPr>
        <w:t xml:space="preserve">Prefix/Section: </w:t>
      </w:r>
      <w:r w:rsidRPr="00D35F9E">
        <w:rPr>
          <w:rFonts w:ascii="Arial" w:hAnsi="Arial" w:cs="Arial"/>
          <w:sz w:val="22"/>
          <w:szCs w:val="22"/>
        </w:rPr>
        <w:tab/>
      </w:r>
      <w:r w:rsidRPr="00D35F9E">
        <w:rPr>
          <w:rFonts w:ascii="Arial" w:hAnsi="Arial" w:cs="Arial"/>
          <w:sz w:val="22"/>
          <w:szCs w:val="22"/>
        </w:rPr>
        <w:tab/>
        <w:t xml:space="preserve">Sociology 1100 </w:t>
      </w:r>
      <w:r w:rsidR="001C31FF" w:rsidRPr="00D35F9E">
        <w:rPr>
          <w:rFonts w:ascii="Arial" w:hAnsi="Arial" w:cs="Arial"/>
          <w:sz w:val="22"/>
          <w:szCs w:val="22"/>
        </w:rPr>
        <w:t>4A</w:t>
      </w:r>
    </w:p>
    <w:p w:rsidR="003C27A9" w:rsidRPr="00D35F9E" w:rsidRDefault="003C27A9" w:rsidP="003C27A9">
      <w:pPr>
        <w:rPr>
          <w:rFonts w:ascii="Arial" w:hAnsi="Arial" w:cs="Arial"/>
          <w:sz w:val="22"/>
          <w:szCs w:val="22"/>
        </w:rPr>
      </w:pPr>
      <w:r w:rsidRPr="00D35F9E">
        <w:rPr>
          <w:rFonts w:ascii="Arial" w:hAnsi="Arial" w:cs="Arial"/>
          <w:sz w:val="22"/>
          <w:szCs w:val="22"/>
        </w:rPr>
        <w:t>Credit Hours:  </w:t>
      </w:r>
      <w:r w:rsidRPr="00D35F9E">
        <w:rPr>
          <w:rFonts w:ascii="Arial" w:hAnsi="Arial" w:cs="Arial"/>
          <w:sz w:val="22"/>
          <w:szCs w:val="22"/>
        </w:rPr>
        <w:tab/>
      </w:r>
      <w:r w:rsidRPr="00D35F9E">
        <w:rPr>
          <w:rFonts w:ascii="Arial" w:hAnsi="Arial" w:cs="Arial"/>
          <w:sz w:val="22"/>
          <w:szCs w:val="22"/>
        </w:rPr>
        <w:tab/>
      </w:r>
      <w:r w:rsidR="00D35F9E">
        <w:rPr>
          <w:rFonts w:ascii="Arial" w:hAnsi="Arial" w:cs="Arial"/>
          <w:sz w:val="22"/>
          <w:szCs w:val="22"/>
        </w:rPr>
        <w:t xml:space="preserve">            </w:t>
      </w:r>
      <w:r w:rsidRPr="00D35F9E">
        <w:rPr>
          <w:rFonts w:ascii="Arial" w:hAnsi="Arial" w:cs="Arial"/>
          <w:sz w:val="22"/>
          <w:szCs w:val="22"/>
        </w:rPr>
        <w:t>4.5</w:t>
      </w:r>
    </w:p>
    <w:p w:rsidR="00B3418C" w:rsidRPr="00D35F9E" w:rsidRDefault="003C27A9" w:rsidP="003C27A9">
      <w:pPr>
        <w:rPr>
          <w:rFonts w:ascii="Arial" w:hAnsi="Arial" w:cs="Arial"/>
          <w:sz w:val="22"/>
          <w:szCs w:val="22"/>
        </w:rPr>
      </w:pPr>
      <w:r w:rsidRPr="00D35F9E">
        <w:rPr>
          <w:rFonts w:ascii="Arial" w:hAnsi="Arial" w:cs="Arial"/>
          <w:sz w:val="22"/>
          <w:szCs w:val="22"/>
        </w:rPr>
        <w:t>Begins/Ends:</w:t>
      </w:r>
      <w:r w:rsidRPr="00D35F9E">
        <w:rPr>
          <w:rFonts w:ascii="Arial" w:hAnsi="Arial" w:cs="Arial"/>
          <w:sz w:val="22"/>
          <w:szCs w:val="22"/>
        </w:rPr>
        <w:tab/>
      </w:r>
      <w:r w:rsidRPr="00D35F9E">
        <w:rPr>
          <w:rFonts w:ascii="Arial" w:hAnsi="Arial" w:cs="Arial"/>
          <w:sz w:val="22"/>
          <w:szCs w:val="22"/>
        </w:rPr>
        <w:tab/>
      </w:r>
      <w:r w:rsidR="0035608E" w:rsidRPr="00D35F9E">
        <w:rPr>
          <w:rFonts w:ascii="Arial" w:hAnsi="Arial" w:cs="Arial"/>
          <w:sz w:val="22"/>
          <w:szCs w:val="22"/>
        </w:rPr>
        <w:t xml:space="preserve">           </w:t>
      </w:r>
      <w:r w:rsidR="00B3418C" w:rsidRPr="00D35F9E">
        <w:rPr>
          <w:rFonts w:ascii="Arial" w:hAnsi="Arial" w:cs="Arial"/>
          <w:sz w:val="22"/>
          <w:szCs w:val="22"/>
        </w:rPr>
        <w:t xml:space="preserve">September </w:t>
      </w:r>
      <w:r w:rsidR="00BB68FF">
        <w:rPr>
          <w:rFonts w:ascii="Arial" w:hAnsi="Arial" w:cs="Arial"/>
          <w:sz w:val="22"/>
          <w:szCs w:val="22"/>
        </w:rPr>
        <w:t>8</w:t>
      </w:r>
      <w:r w:rsidR="00097825" w:rsidRPr="00D35F9E">
        <w:rPr>
          <w:rFonts w:ascii="Arial" w:hAnsi="Arial" w:cs="Arial"/>
          <w:sz w:val="22"/>
          <w:szCs w:val="22"/>
        </w:rPr>
        <w:t xml:space="preserve"> – November </w:t>
      </w:r>
      <w:r w:rsidR="00BB68FF">
        <w:rPr>
          <w:rFonts w:ascii="Arial" w:hAnsi="Arial" w:cs="Arial"/>
          <w:sz w:val="22"/>
          <w:szCs w:val="22"/>
        </w:rPr>
        <w:t>19, 2015</w:t>
      </w:r>
    </w:p>
    <w:p w:rsidR="00B3418C" w:rsidRPr="00D35F9E" w:rsidRDefault="003C27A9" w:rsidP="003C27A9">
      <w:pPr>
        <w:rPr>
          <w:rFonts w:ascii="Arial" w:hAnsi="Arial" w:cs="Arial"/>
          <w:sz w:val="22"/>
          <w:szCs w:val="22"/>
        </w:rPr>
      </w:pPr>
      <w:r w:rsidRPr="00D35F9E">
        <w:rPr>
          <w:rFonts w:ascii="Arial" w:hAnsi="Arial" w:cs="Arial"/>
          <w:sz w:val="22"/>
          <w:szCs w:val="22"/>
        </w:rPr>
        <w:t>Delivery Type:</w:t>
      </w:r>
      <w:r w:rsidRPr="00D35F9E">
        <w:rPr>
          <w:rFonts w:ascii="Arial" w:hAnsi="Arial" w:cs="Arial"/>
          <w:sz w:val="22"/>
          <w:szCs w:val="22"/>
        </w:rPr>
        <w:tab/>
      </w:r>
      <w:r w:rsidRPr="00D35F9E">
        <w:rPr>
          <w:rFonts w:ascii="Arial" w:hAnsi="Arial" w:cs="Arial"/>
          <w:sz w:val="22"/>
          <w:szCs w:val="22"/>
        </w:rPr>
        <w:tab/>
      </w:r>
      <w:r w:rsidR="00D35F9E">
        <w:rPr>
          <w:rFonts w:ascii="Arial" w:hAnsi="Arial" w:cs="Arial"/>
          <w:sz w:val="22"/>
          <w:szCs w:val="22"/>
        </w:rPr>
        <w:t xml:space="preserve">            </w:t>
      </w:r>
      <w:r w:rsidR="00B3418C" w:rsidRPr="00D35F9E">
        <w:rPr>
          <w:rFonts w:ascii="Arial" w:hAnsi="Arial" w:cs="Arial"/>
          <w:sz w:val="22"/>
          <w:szCs w:val="22"/>
        </w:rPr>
        <w:t>lecture-discussion</w:t>
      </w:r>
    </w:p>
    <w:p w:rsidR="0035608E" w:rsidRPr="00D35F9E" w:rsidRDefault="003C27A9" w:rsidP="003C27A9">
      <w:pPr>
        <w:rPr>
          <w:rFonts w:ascii="Arial" w:hAnsi="Arial" w:cs="Arial"/>
          <w:sz w:val="22"/>
          <w:szCs w:val="22"/>
        </w:rPr>
      </w:pPr>
      <w:r w:rsidRPr="00D35F9E">
        <w:rPr>
          <w:rFonts w:ascii="Arial" w:hAnsi="Arial" w:cs="Arial"/>
          <w:sz w:val="22"/>
          <w:szCs w:val="22"/>
        </w:rPr>
        <w:t>Class</w:t>
      </w:r>
      <w:r w:rsidRPr="00D35F9E">
        <w:rPr>
          <w:rFonts w:ascii="Arial" w:hAnsi="Arial" w:cs="Arial"/>
          <w:iCs/>
          <w:sz w:val="22"/>
          <w:szCs w:val="22"/>
        </w:rPr>
        <w:t xml:space="preserve"> </w:t>
      </w:r>
      <w:r w:rsidRPr="00D35F9E">
        <w:rPr>
          <w:rFonts w:ascii="Arial" w:hAnsi="Arial" w:cs="Arial"/>
          <w:sz w:val="22"/>
          <w:szCs w:val="22"/>
        </w:rPr>
        <w:t>Location:</w:t>
      </w:r>
      <w:r w:rsidRPr="00D35F9E">
        <w:rPr>
          <w:rFonts w:ascii="Arial" w:hAnsi="Arial" w:cs="Arial"/>
          <w:sz w:val="22"/>
          <w:szCs w:val="22"/>
        </w:rPr>
        <w:tab/>
      </w:r>
      <w:r w:rsidRPr="00D35F9E">
        <w:rPr>
          <w:rFonts w:ascii="Arial" w:hAnsi="Arial" w:cs="Arial"/>
          <w:sz w:val="22"/>
          <w:szCs w:val="22"/>
        </w:rPr>
        <w:tab/>
      </w:r>
      <w:r w:rsidR="00097825" w:rsidRPr="00D35F9E">
        <w:rPr>
          <w:rFonts w:ascii="Arial" w:hAnsi="Arial" w:cs="Arial"/>
          <w:sz w:val="22"/>
          <w:szCs w:val="22"/>
        </w:rPr>
        <w:t>FO#10 Room 237</w:t>
      </w:r>
      <w:r w:rsidRPr="00D35F9E">
        <w:rPr>
          <w:rFonts w:ascii="Arial" w:hAnsi="Arial" w:cs="Arial"/>
          <w:sz w:val="22"/>
          <w:szCs w:val="22"/>
        </w:rPr>
        <w:br/>
        <w:t>Lab Location: </w:t>
      </w:r>
      <w:r w:rsidRPr="00D35F9E">
        <w:rPr>
          <w:rFonts w:ascii="Arial" w:hAnsi="Arial" w:cs="Arial"/>
          <w:sz w:val="22"/>
          <w:szCs w:val="22"/>
        </w:rPr>
        <w:tab/>
      </w:r>
      <w:r w:rsidRPr="00D35F9E">
        <w:rPr>
          <w:rFonts w:ascii="Arial" w:hAnsi="Arial" w:cs="Arial"/>
          <w:sz w:val="22"/>
          <w:szCs w:val="22"/>
        </w:rPr>
        <w:tab/>
      </w:r>
      <w:r w:rsidR="00D35F9E">
        <w:rPr>
          <w:rFonts w:ascii="Arial" w:hAnsi="Arial" w:cs="Arial"/>
          <w:sz w:val="22"/>
          <w:szCs w:val="22"/>
        </w:rPr>
        <w:t xml:space="preserve">            </w:t>
      </w:r>
      <w:r w:rsidRPr="00D35F9E">
        <w:rPr>
          <w:rFonts w:ascii="Arial" w:hAnsi="Arial" w:cs="Arial"/>
          <w:sz w:val="22"/>
          <w:szCs w:val="22"/>
        </w:rPr>
        <w:t>N/A           </w:t>
      </w:r>
    </w:p>
    <w:p w:rsidR="003C27A9" w:rsidRPr="00D35F9E" w:rsidRDefault="0035608E" w:rsidP="003C27A9">
      <w:pPr>
        <w:rPr>
          <w:rFonts w:ascii="Arial" w:hAnsi="Arial" w:cs="Arial"/>
          <w:sz w:val="22"/>
          <w:szCs w:val="22"/>
        </w:rPr>
      </w:pPr>
      <w:r w:rsidRPr="00D35F9E">
        <w:rPr>
          <w:rFonts w:ascii="Arial" w:hAnsi="Arial" w:cs="Arial"/>
          <w:sz w:val="22"/>
          <w:szCs w:val="22"/>
        </w:rPr>
        <w:t xml:space="preserve">Census date:    </w:t>
      </w:r>
      <w:r w:rsidR="00097825" w:rsidRPr="00D35F9E">
        <w:rPr>
          <w:rFonts w:ascii="Arial" w:hAnsi="Arial" w:cs="Arial"/>
          <w:sz w:val="22"/>
          <w:szCs w:val="22"/>
        </w:rPr>
        <w:t xml:space="preserve">               </w:t>
      </w:r>
      <w:r w:rsidR="00D35F9E">
        <w:rPr>
          <w:rFonts w:ascii="Arial" w:hAnsi="Arial" w:cs="Arial"/>
          <w:sz w:val="22"/>
          <w:szCs w:val="22"/>
        </w:rPr>
        <w:t xml:space="preserve"> </w:t>
      </w:r>
      <w:r w:rsidR="00097825" w:rsidRPr="00D35F9E">
        <w:rPr>
          <w:rFonts w:ascii="Arial" w:hAnsi="Arial" w:cs="Arial"/>
          <w:sz w:val="22"/>
          <w:szCs w:val="22"/>
        </w:rPr>
        <w:t xml:space="preserve">     September </w:t>
      </w:r>
      <w:r w:rsidR="00BB68FF">
        <w:rPr>
          <w:rFonts w:ascii="Arial" w:hAnsi="Arial" w:cs="Arial"/>
          <w:sz w:val="22"/>
          <w:szCs w:val="22"/>
        </w:rPr>
        <w:t>21, 2015</w:t>
      </w:r>
      <w:r w:rsidR="009F421E" w:rsidRPr="00D35F9E">
        <w:rPr>
          <w:rFonts w:ascii="Arial" w:hAnsi="Arial" w:cs="Arial"/>
          <w:sz w:val="22"/>
          <w:szCs w:val="22"/>
        </w:rPr>
        <w:br/>
        <w:t>Withdrawal deadline:</w:t>
      </w:r>
      <w:r w:rsidR="009F421E" w:rsidRPr="00D35F9E">
        <w:rPr>
          <w:rFonts w:ascii="Arial" w:hAnsi="Arial" w:cs="Arial"/>
          <w:sz w:val="22"/>
          <w:szCs w:val="22"/>
        </w:rPr>
        <w:tab/>
      </w:r>
      <w:r w:rsidR="00D35F9E">
        <w:rPr>
          <w:rFonts w:ascii="Arial" w:hAnsi="Arial" w:cs="Arial"/>
          <w:sz w:val="22"/>
          <w:szCs w:val="22"/>
        </w:rPr>
        <w:t xml:space="preserve">           </w:t>
      </w:r>
      <w:r w:rsidR="00BB68FF">
        <w:rPr>
          <w:rFonts w:ascii="Arial" w:hAnsi="Arial" w:cs="Arial"/>
          <w:sz w:val="22"/>
          <w:szCs w:val="22"/>
        </w:rPr>
        <w:t>November 5, 2015</w:t>
      </w:r>
    </w:p>
    <w:p w:rsidR="003C27A9" w:rsidRPr="00D35F9E" w:rsidRDefault="003C27A9" w:rsidP="003C27A9">
      <w:pPr>
        <w:rPr>
          <w:rFonts w:ascii="Arial" w:hAnsi="Arial" w:cs="Arial"/>
          <w:b/>
          <w:sz w:val="22"/>
          <w:szCs w:val="22"/>
        </w:rPr>
      </w:pPr>
      <w:r w:rsidRPr="00D35F9E">
        <w:rPr>
          <w:rFonts w:ascii="Arial" w:hAnsi="Arial" w:cs="Arial"/>
          <w:sz w:val="22"/>
          <w:szCs w:val="22"/>
        </w:rPr>
        <w:br/>
      </w:r>
      <w:r w:rsidRPr="00D35F9E">
        <w:rPr>
          <w:rFonts w:ascii="Arial" w:hAnsi="Arial" w:cs="Arial"/>
          <w:b/>
          <w:sz w:val="22"/>
          <w:szCs w:val="22"/>
          <w:u w:val="single"/>
        </w:rPr>
        <w:t>CONTACT INFORMATION</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rPr>
          <w:rFonts w:ascii="Arial" w:hAnsi="Arial" w:cs="Arial"/>
          <w:sz w:val="22"/>
          <w:szCs w:val="22"/>
        </w:rPr>
      </w:pPr>
      <w:r w:rsidRPr="00D35F9E">
        <w:rPr>
          <w:rFonts w:ascii="Arial" w:hAnsi="Arial" w:cs="Arial"/>
          <w:sz w:val="22"/>
          <w:szCs w:val="22"/>
        </w:rPr>
        <w:t>Instructor Name: </w:t>
      </w:r>
      <w:r w:rsidRPr="00D35F9E">
        <w:rPr>
          <w:rFonts w:ascii="Arial" w:hAnsi="Arial" w:cs="Arial"/>
          <w:sz w:val="22"/>
          <w:szCs w:val="22"/>
        </w:rPr>
        <w:tab/>
      </w:r>
      <w:r w:rsidRPr="00D35F9E">
        <w:rPr>
          <w:rFonts w:ascii="Arial" w:hAnsi="Arial" w:cs="Arial"/>
          <w:sz w:val="22"/>
          <w:szCs w:val="22"/>
        </w:rPr>
        <w:tab/>
      </w:r>
      <w:r w:rsidR="00B26B64" w:rsidRPr="00D35F9E">
        <w:rPr>
          <w:rFonts w:ascii="Arial" w:hAnsi="Arial" w:cs="Arial"/>
          <w:sz w:val="22"/>
          <w:szCs w:val="22"/>
        </w:rPr>
        <w:t>Jenni Fauchier</w:t>
      </w:r>
      <w:r w:rsidRPr="00D35F9E">
        <w:rPr>
          <w:rFonts w:ascii="Arial" w:hAnsi="Arial" w:cs="Arial"/>
          <w:sz w:val="22"/>
          <w:szCs w:val="22"/>
        </w:rPr>
        <w:br/>
        <w:t>Office Location: </w:t>
      </w:r>
      <w:r w:rsidRPr="00D35F9E">
        <w:rPr>
          <w:rFonts w:ascii="Arial" w:hAnsi="Arial" w:cs="Arial"/>
          <w:sz w:val="22"/>
          <w:szCs w:val="22"/>
        </w:rPr>
        <w:tab/>
      </w:r>
      <w:r w:rsidRPr="00D35F9E">
        <w:rPr>
          <w:rFonts w:ascii="Arial" w:hAnsi="Arial" w:cs="Arial"/>
          <w:sz w:val="22"/>
          <w:szCs w:val="22"/>
        </w:rPr>
        <w:tab/>
      </w:r>
      <w:r w:rsidR="00B26B64" w:rsidRPr="00D35F9E">
        <w:rPr>
          <w:rFonts w:ascii="Arial" w:hAnsi="Arial" w:cs="Arial"/>
          <w:sz w:val="22"/>
          <w:szCs w:val="22"/>
        </w:rPr>
        <w:t>Fort</w:t>
      </w:r>
      <w:r w:rsidRPr="00D35F9E">
        <w:rPr>
          <w:rFonts w:ascii="Arial" w:hAnsi="Arial" w:cs="Arial"/>
          <w:sz w:val="22"/>
          <w:szCs w:val="22"/>
        </w:rPr>
        <w:t xml:space="preserve"> Omaha Campus, Building</w:t>
      </w:r>
      <w:r w:rsidR="00B26B64" w:rsidRPr="00D35F9E">
        <w:rPr>
          <w:rFonts w:ascii="Arial" w:hAnsi="Arial" w:cs="Arial"/>
          <w:sz w:val="22"/>
          <w:szCs w:val="22"/>
        </w:rPr>
        <w:t xml:space="preserve"> #10</w:t>
      </w:r>
      <w:r w:rsidRPr="00D35F9E">
        <w:rPr>
          <w:rFonts w:ascii="Arial" w:hAnsi="Arial" w:cs="Arial"/>
          <w:sz w:val="22"/>
          <w:szCs w:val="22"/>
        </w:rPr>
        <w:t xml:space="preserve"> , Room </w:t>
      </w:r>
      <w:r w:rsidR="00B2343D" w:rsidRPr="00D35F9E">
        <w:rPr>
          <w:rFonts w:ascii="Arial" w:hAnsi="Arial" w:cs="Arial"/>
          <w:sz w:val="22"/>
          <w:szCs w:val="22"/>
        </w:rPr>
        <w:t>132 B</w:t>
      </w:r>
    </w:p>
    <w:p w:rsidR="003C27A9" w:rsidRPr="00D35F9E" w:rsidRDefault="003C27A9" w:rsidP="003C27A9">
      <w:pPr>
        <w:rPr>
          <w:rFonts w:ascii="Arial" w:hAnsi="Arial" w:cs="Arial"/>
          <w:sz w:val="22"/>
          <w:szCs w:val="22"/>
        </w:rPr>
      </w:pPr>
      <w:r w:rsidRPr="00D35F9E">
        <w:rPr>
          <w:rFonts w:ascii="Arial" w:hAnsi="Arial" w:cs="Arial"/>
          <w:sz w:val="22"/>
          <w:szCs w:val="22"/>
        </w:rPr>
        <w:t>Office Telephone: </w:t>
      </w:r>
      <w:r w:rsidRPr="00D35F9E">
        <w:rPr>
          <w:rFonts w:ascii="Arial" w:hAnsi="Arial" w:cs="Arial"/>
          <w:sz w:val="22"/>
          <w:szCs w:val="22"/>
        </w:rPr>
        <w:tab/>
      </w:r>
      <w:r w:rsidRPr="00D35F9E">
        <w:rPr>
          <w:rFonts w:ascii="Arial" w:hAnsi="Arial" w:cs="Arial"/>
          <w:sz w:val="22"/>
          <w:szCs w:val="22"/>
        </w:rPr>
        <w:tab/>
      </w:r>
      <w:r w:rsidR="00B2343D" w:rsidRPr="00D35F9E">
        <w:rPr>
          <w:rFonts w:ascii="Arial" w:hAnsi="Arial" w:cs="Arial"/>
          <w:sz w:val="22"/>
          <w:szCs w:val="22"/>
        </w:rPr>
        <w:t>402-</w:t>
      </w:r>
      <w:r w:rsidR="00B26B64" w:rsidRPr="00D35F9E">
        <w:rPr>
          <w:rFonts w:ascii="Arial" w:hAnsi="Arial" w:cs="Arial"/>
          <w:sz w:val="22"/>
          <w:szCs w:val="22"/>
        </w:rPr>
        <w:t>457-2465</w:t>
      </w:r>
    </w:p>
    <w:p w:rsidR="00B3418C" w:rsidRPr="00D35F9E" w:rsidRDefault="003C27A9" w:rsidP="003C27A9">
      <w:pPr>
        <w:rPr>
          <w:rFonts w:ascii="Arial" w:hAnsi="Arial" w:cs="Arial"/>
          <w:sz w:val="22"/>
          <w:szCs w:val="22"/>
        </w:rPr>
      </w:pPr>
      <w:r w:rsidRPr="00D35F9E">
        <w:rPr>
          <w:rFonts w:ascii="Arial" w:hAnsi="Arial" w:cs="Arial"/>
          <w:sz w:val="22"/>
          <w:szCs w:val="22"/>
        </w:rPr>
        <w:t>Toll-Free Number:</w:t>
      </w:r>
      <w:r w:rsidRPr="00D35F9E">
        <w:rPr>
          <w:rFonts w:ascii="Arial" w:hAnsi="Arial" w:cs="Arial"/>
          <w:sz w:val="22"/>
          <w:szCs w:val="22"/>
        </w:rPr>
        <w:tab/>
      </w:r>
      <w:r w:rsidRPr="00D35F9E">
        <w:rPr>
          <w:rFonts w:ascii="Arial" w:hAnsi="Arial" w:cs="Arial"/>
          <w:sz w:val="22"/>
          <w:szCs w:val="22"/>
        </w:rPr>
        <w:tab/>
        <w:t>1-800-228-9553 (Use only during instructor’s MCC office hours.</w:t>
      </w:r>
      <w:r w:rsidR="008B6FCE">
        <w:rPr>
          <w:rFonts w:ascii="Arial" w:hAnsi="Arial" w:cs="Arial"/>
          <w:sz w:val="22"/>
          <w:szCs w:val="22"/>
        </w:rPr>
        <w:t>)</w:t>
      </w:r>
      <w:r w:rsidRPr="00D35F9E">
        <w:rPr>
          <w:rFonts w:ascii="Arial" w:hAnsi="Arial" w:cs="Arial"/>
          <w:sz w:val="22"/>
          <w:szCs w:val="22"/>
        </w:rPr>
        <w:t xml:space="preserve"> </w:t>
      </w:r>
    </w:p>
    <w:p w:rsidR="003C27A9" w:rsidRPr="00D35F9E" w:rsidRDefault="003C27A9" w:rsidP="003C27A9">
      <w:pPr>
        <w:rPr>
          <w:rFonts w:ascii="Arial" w:hAnsi="Arial" w:cs="Arial"/>
          <w:sz w:val="22"/>
          <w:szCs w:val="22"/>
        </w:rPr>
      </w:pPr>
      <w:r w:rsidRPr="00D35F9E">
        <w:rPr>
          <w:rFonts w:ascii="Arial" w:hAnsi="Arial" w:cs="Arial"/>
          <w:sz w:val="22"/>
          <w:szCs w:val="22"/>
        </w:rPr>
        <w:t>Facsimile:</w:t>
      </w:r>
      <w:r w:rsidRPr="00D35F9E">
        <w:rPr>
          <w:rFonts w:ascii="Arial" w:hAnsi="Arial" w:cs="Arial"/>
          <w:sz w:val="22"/>
          <w:szCs w:val="22"/>
        </w:rPr>
        <w:tab/>
      </w:r>
      <w:r w:rsidRPr="00D35F9E">
        <w:rPr>
          <w:rFonts w:ascii="Arial" w:hAnsi="Arial" w:cs="Arial"/>
          <w:sz w:val="22"/>
          <w:szCs w:val="22"/>
        </w:rPr>
        <w:tab/>
      </w:r>
      <w:r w:rsidRPr="00D35F9E">
        <w:rPr>
          <w:rFonts w:ascii="Arial" w:hAnsi="Arial" w:cs="Arial"/>
          <w:sz w:val="22"/>
          <w:szCs w:val="22"/>
        </w:rPr>
        <w:tab/>
      </w:r>
      <w:r w:rsidR="00B26B64" w:rsidRPr="00D35F9E">
        <w:rPr>
          <w:rFonts w:ascii="Arial" w:hAnsi="Arial" w:cs="Arial"/>
          <w:sz w:val="22"/>
          <w:szCs w:val="22"/>
        </w:rPr>
        <w:t>402-457-22</w:t>
      </w:r>
      <w:r w:rsidR="009F421E" w:rsidRPr="00D35F9E">
        <w:rPr>
          <w:rFonts w:ascii="Arial" w:hAnsi="Arial" w:cs="Arial"/>
          <w:sz w:val="22"/>
          <w:szCs w:val="22"/>
        </w:rPr>
        <w:t>56</w:t>
      </w:r>
      <w:r w:rsidRPr="00D35F9E">
        <w:rPr>
          <w:rFonts w:ascii="Arial" w:hAnsi="Arial" w:cs="Arial"/>
          <w:sz w:val="22"/>
          <w:szCs w:val="22"/>
        </w:rPr>
        <w:br/>
        <w:t>Office Hours:  </w:t>
      </w:r>
      <w:r w:rsidRPr="00D35F9E">
        <w:rPr>
          <w:rFonts w:ascii="Arial" w:hAnsi="Arial" w:cs="Arial"/>
          <w:sz w:val="22"/>
          <w:szCs w:val="22"/>
        </w:rPr>
        <w:tab/>
      </w:r>
      <w:r w:rsidRPr="00D35F9E">
        <w:rPr>
          <w:rFonts w:ascii="Arial" w:hAnsi="Arial" w:cs="Arial"/>
          <w:sz w:val="22"/>
          <w:szCs w:val="22"/>
        </w:rPr>
        <w:tab/>
      </w:r>
      <w:r w:rsidR="00D35F9E">
        <w:rPr>
          <w:rFonts w:ascii="Arial" w:hAnsi="Arial" w:cs="Arial"/>
          <w:sz w:val="22"/>
          <w:szCs w:val="22"/>
        </w:rPr>
        <w:t xml:space="preserve">            </w:t>
      </w:r>
      <w:r w:rsidR="008B6FCE" w:rsidRPr="008B6FCE">
        <w:rPr>
          <w:rFonts w:ascii="Arial" w:hAnsi="Arial" w:cs="Arial"/>
          <w:sz w:val="22"/>
          <w:szCs w:val="22"/>
          <w:highlight w:val="yellow"/>
        </w:rPr>
        <w:t xml:space="preserve">Tuesday and Thursday 10:30 a.m. – noon and 4 – 4:30 p.m. at         </w:t>
      </w:r>
      <w:r w:rsidR="008B6FCE" w:rsidRPr="008B6FCE">
        <w:rPr>
          <w:rFonts w:ascii="Arial" w:hAnsi="Arial" w:cs="Arial"/>
          <w:sz w:val="22"/>
          <w:szCs w:val="22"/>
          <w:highlight w:val="yellow"/>
        </w:rPr>
        <w:br/>
      </w:r>
      <w:r w:rsidR="008B6FCE" w:rsidRPr="008B6FCE">
        <w:rPr>
          <w:rFonts w:ascii="Arial" w:hAnsi="Arial" w:cs="Arial"/>
          <w:sz w:val="22"/>
          <w:szCs w:val="22"/>
        </w:rPr>
        <w:t xml:space="preserve">                                               </w:t>
      </w:r>
      <w:r w:rsidR="008B6FCE" w:rsidRPr="008B6FCE">
        <w:rPr>
          <w:rFonts w:ascii="Arial" w:hAnsi="Arial" w:cs="Arial"/>
          <w:sz w:val="22"/>
          <w:szCs w:val="22"/>
          <w:highlight w:val="yellow"/>
        </w:rPr>
        <w:t>Fort office</w:t>
      </w:r>
      <w:r w:rsidR="008B6FCE" w:rsidRPr="00B255F7">
        <w:rPr>
          <w:rFonts w:ascii="Arial" w:hAnsi="Arial" w:cs="Arial"/>
          <w:sz w:val="22"/>
          <w:szCs w:val="22"/>
        </w:rPr>
        <w:br/>
        <w:t xml:space="preserve">            </w:t>
      </w:r>
      <w:r w:rsidR="008B6FCE">
        <w:rPr>
          <w:rFonts w:ascii="Arial" w:hAnsi="Arial" w:cs="Arial"/>
          <w:sz w:val="22"/>
          <w:szCs w:val="22"/>
        </w:rPr>
        <w:t xml:space="preserve">                       </w:t>
      </w:r>
      <w:r w:rsidR="008B6FCE" w:rsidRPr="008B6FCE">
        <w:rPr>
          <w:rFonts w:ascii="Arial" w:hAnsi="Arial" w:cs="Arial"/>
          <w:sz w:val="22"/>
          <w:szCs w:val="22"/>
        </w:rPr>
        <w:t>Wednesday 10:30 a.m. – noon in ITC commons or hallway by Room 110.</w:t>
      </w:r>
    </w:p>
    <w:p w:rsidR="003C27A9" w:rsidRPr="00D35F9E" w:rsidRDefault="003C27A9" w:rsidP="003C27A9">
      <w:pPr>
        <w:rPr>
          <w:rFonts w:ascii="Arial" w:hAnsi="Arial" w:cs="Arial"/>
          <w:sz w:val="22"/>
          <w:szCs w:val="22"/>
        </w:rPr>
      </w:pPr>
      <w:r w:rsidRPr="00D35F9E">
        <w:rPr>
          <w:rFonts w:ascii="Arial" w:hAnsi="Arial" w:cs="Arial"/>
          <w:sz w:val="22"/>
          <w:szCs w:val="22"/>
        </w:rPr>
        <w:t xml:space="preserve">MCC Email: </w:t>
      </w:r>
      <w:r w:rsidRPr="00D35F9E">
        <w:rPr>
          <w:rFonts w:ascii="Arial" w:hAnsi="Arial" w:cs="Arial"/>
          <w:sz w:val="22"/>
          <w:szCs w:val="22"/>
        </w:rPr>
        <w:tab/>
      </w:r>
      <w:r w:rsidRPr="00D35F9E">
        <w:rPr>
          <w:rFonts w:ascii="Arial" w:hAnsi="Arial" w:cs="Arial"/>
          <w:sz w:val="22"/>
          <w:szCs w:val="22"/>
        </w:rPr>
        <w:tab/>
      </w:r>
      <w:r w:rsidRPr="00D35F9E">
        <w:rPr>
          <w:rFonts w:ascii="Arial" w:hAnsi="Arial" w:cs="Arial"/>
          <w:sz w:val="22"/>
          <w:szCs w:val="22"/>
        </w:rPr>
        <w:tab/>
      </w:r>
      <w:hyperlink r:id="rId7" w:history="1">
        <w:r w:rsidR="00B26B64" w:rsidRPr="00D35F9E">
          <w:rPr>
            <w:rStyle w:val="Hyperlink"/>
            <w:rFonts w:ascii="Arial" w:hAnsi="Arial" w:cs="Arial"/>
            <w:sz w:val="22"/>
            <w:szCs w:val="22"/>
          </w:rPr>
          <w:t>jfauchier@mccneb.edu</w:t>
        </w:r>
      </w:hyperlink>
    </w:p>
    <w:p w:rsidR="008705D4" w:rsidRPr="00D35F9E" w:rsidRDefault="008705D4" w:rsidP="003C27A9">
      <w:pPr>
        <w:rPr>
          <w:rFonts w:ascii="Arial" w:hAnsi="Arial" w:cs="Arial"/>
          <w:sz w:val="22"/>
          <w:szCs w:val="22"/>
        </w:rPr>
      </w:pPr>
    </w:p>
    <w:p w:rsidR="008705D4" w:rsidRPr="00D35F9E" w:rsidRDefault="008705D4" w:rsidP="008705D4">
      <w:pPr>
        <w:rPr>
          <w:rFonts w:ascii="Arial" w:hAnsi="Arial" w:cs="Arial"/>
          <w:b/>
          <w:sz w:val="22"/>
          <w:szCs w:val="22"/>
        </w:rPr>
      </w:pPr>
      <w:r w:rsidRPr="00D35F9E">
        <w:rPr>
          <w:rFonts w:ascii="Arial" w:hAnsi="Arial" w:cs="Arial"/>
          <w:b/>
          <w:bCs/>
          <w:sz w:val="22"/>
          <w:szCs w:val="22"/>
          <w:bdr w:val="none" w:sz="0" w:space="0" w:color="auto" w:frame="1"/>
        </w:rPr>
        <w:t>All communications from your instructor and/or classmates will arrive via College student email</w:t>
      </w:r>
      <w:r w:rsidR="00E60393" w:rsidRPr="00D35F9E">
        <w:rPr>
          <w:rFonts w:ascii="Arial" w:hAnsi="Arial" w:cs="Arial"/>
          <w:b/>
          <w:bCs/>
          <w:sz w:val="22"/>
          <w:szCs w:val="22"/>
          <w:bdr w:val="none" w:sz="0" w:space="0" w:color="auto" w:frame="1"/>
        </w:rPr>
        <w:t xml:space="preserve"> or will be posted on the Quia website</w:t>
      </w:r>
      <w:r w:rsidRPr="00D35F9E">
        <w:rPr>
          <w:rFonts w:ascii="Arial" w:hAnsi="Arial" w:cs="Arial"/>
          <w:b/>
          <w:bCs/>
          <w:sz w:val="22"/>
          <w:szCs w:val="22"/>
          <w:bdr w:val="none" w:sz="0" w:space="0" w:color="auto" w:frame="1"/>
        </w:rPr>
        <w:t>. </w:t>
      </w:r>
      <w:r w:rsidRPr="00D35F9E">
        <w:rPr>
          <w:rFonts w:ascii="Arial" w:hAnsi="Arial" w:cs="Arial"/>
          <w:b/>
          <w:bCs/>
          <w:sz w:val="22"/>
          <w:szCs w:val="22"/>
        </w:rPr>
        <w:t> </w:t>
      </w:r>
      <w:r w:rsidRPr="00D35F9E">
        <w:rPr>
          <w:rFonts w:ascii="Arial" w:hAnsi="Arial" w:cs="Arial"/>
          <w:b/>
          <w:bCs/>
          <w:sz w:val="22"/>
          <w:szCs w:val="22"/>
          <w:highlight w:val="yellow"/>
          <w:u w:val="single"/>
          <w:bdr w:val="none" w:sz="0" w:space="0" w:color="auto" w:frame="1"/>
        </w:rPr>
        <w:t>You can find the 'Mail' option in the 'Tools'  link in the menu.  This mail option links directly to the MCC Student Email on My Way</w:t>
      </w:r>
      <w:r w:rsidRPr="00D35F9E">
        <w:rPr>
          <w:rFonts w:ascii="Arial" w:hAnsi="Arial" w:cs="Arial"/>
          <w:b/>
          <w:bCs/>
          <w:sz w:val="22"/>
          <w:szCs w:val="22"/>
          <w:u w:val="single"/>
          <w:bdr w:val="none" w:sz="0" w:space="0" w:color="auto" w:frame="1"/>
        </w:rPr>
        <w:t>.</w:t>
      </w:r>
      <w:r w:rsidRPr="00D35F9E">
        <w:rPr>
          <w:rFonts w:ascii="Arial" w:hAnsi="Arial" w:cs="Arial"/>
          <w:b/>
          <w:bCs/>
          <w:sz w:val="22"/>
          <w:szCs w:val="22"/>
          <w:bdr w:val="none" w:sz="0" w:space="0" w:color="auto" w:frame="1"/>
        </w:rPr>
        <w:t>  Please check it often! </w:t>
      </w:r>
    </w:p>
    <w:p w:rsidR="008705D4" w:rsidRPr="00D35F9E" w:rsidRDefault="008705D4" w:rsidP="003C27A9">
      <w:pPr>
        <w:rPr>
          <w:rFonts w:ascii="Arial" w:hAnsi="Arial" w:cs="Arial"/>
          <w:sz w:val="22"/>
          <w:szCs w:val="22"/>
        </w:rPr>
      </w:pPr>
    </w:p>
    <w:p w:rsidR="000F372F" w:rsidRPr="00D35F9E" w:rsidRDefault="00E60393" w:rsidP="003C27A9">
      <w:pPr>
        <w:rPr>
          <w:rFonts w:ascii="Arial" w:hAnsi="Arial" w:cs="Arial"/>
          <w:b/>
          <w:sz w:val="22"/>
          <w:szCs w:val="22"/>
        </w:rPr>
      </w:pPr>
      <w:r w:rsidRPr="00D35F9E">
        <w:rPr>
          <w:rFonts w:ascii="Arial" w:hAnsi="Arial" w:cs="Arial"/>
          <w:b/>
          <w:sz w:val="22"/>
          <w:szCs w:val="22"/>
        </w:rPr>
        <w:t xml:space="preserve">Class materials can be found on the following website:  </w:t>
      </w:r>
      <w:hyperlink r:id="rId8" w:tgtFrame="_blank" w:history="1">
        <w:r w:rsidR="00312C74" w:rsidRPr="00312C74">
          <w:rPr>
            <w:rStyle w:val="Hyperlink"/>
            <w:rFonts w:ascii="Verdana" w:hAnsi="Verdana"/>
            <w:b/>
            <w:color w:val="005B9A"/>
            <w:sz w:val="20"/>
            <w:szCs w:val="18"/>
          </w:rPr>
          <w:t>http://www.quia.com/pages/jfauchier25/1100fa15</w:t>
        </w:r>
      </w:hyperlink>
    </w:p>
    <w:p w:rsidR="00312C74" w:rsidRDefault="00312C74" w:rsidP="003C27A9">
      <w:pPr>
        <w:rPr>
          <w:rFonts w:ascii="Arial" w:hAnsi="Arial" w:cs="Arial"/>
          <w:sz w:val="22"/>
          <w:szCs w:val="22"/>
        </w:rPr>
      </w:pPr>
    </w:p>
    <w:p w:rsidR="003C27A9" w:rsidRPr="00D35F9E" w:rsidRDefault="003C27A9" w:rsidP="003C27A9">
      <w:pPr>
        <w:rPr>
          <w:rFonts w:ascii="Arial" w:hAnsi="Arial" w:cs="Arial"/>
          <w:sz w:val="22"/>
          <w:szCs w:val="22"/>
        </w:rPr>
      </w:pPr>
      <w:r w:rsidRPr="00D35F9E">
        <w:rPr>
          <w:rFonts w:ascii="Arial" w:hAnsi="Arial" w:cs="Arial"/>
          <w:sz w:val="22"/>
          <w:szCs w:val="22"/>
        </w:rPr>
        <w:t>Academic Program Area: Social Sciences</w:t>
      </w:r>
    </w:p>
    <w:p w:rsidR="009F421E" w:rsidRPr="00D35F9E" w:rsidRDefault="009F421E" w:rsidP="00BC494B">
      <w:pPr>
        <w:rPr>
          <w:rFonts w:ascii="Arial" w:hAnsi="Arial" w:cs="Arial"/>
          <w:sz w:val="22"/>
          <w:szCs w:val="22"/>
        </w:rPr>
      </w:pPr>
    </w:p>
    <w:p w:rsidR="00E60393" w:rsidRPr="00BB45A5" w:rsidRDefault="007F5B12" w:rsidP="00BB45A5">
      <w:pPr>
        <w:rPr>
          <w:rFonts w:ascii="Arial" w:hAnsi="Arial" w:cs="Arial"/>
          <w:sz w:val="22"/>
          <w:szCs w:val="22"/>
        </w:rPr>
      </w:pPr>
      <w:r w:rsidRPr="00D35F9E">
        <w:rPr>
          <w:rFonts w:ascii="Arial" w:hAnsi="Arial" w:cs="Arial"/>
          <w:sz w:val="22"/>
          <w:szCs w:val="22"/>
        </w:rPr>
        <w:t xml:space="preserve">In addition, a chronicle of </w:t>
      </w:r>
      <w:r w:rsidR="002A2265" w:rsidRPr="00D35F9E">
        <w:rPr>
          <w:rFonts w:ascii="Arial" w:hAnsi="Arial" w:cs="Arial"/>
          <w:sz w:val="22"/>
          <w:szCs w:val="22"/>
        </w:rPr>
        <w:t xml:space="preserve">a </w:t>
      </w:r>
      <w:r w:rsidRPr="00D35F9E">
        <w:rPr>
          <w:rFonts w:ascii="Arial" w:hAnsi="Arial" w:cs="Arial"/>
          <w:sz w:val="22"/>
          <w:szCs w:val="22"/>
        </w:rPr>
        <w:t xml:space="preserve">special section of the SOCI 1100 class can be found at </w:t>
      </w:r>
      <w:hyperlink r:id="rId9" w:history="1">
        <w:r w:rsidRPr="00D35F9E">
          <w:rPr>
            <w:rStyle w:val="Hyperlink"/>
            <w:rFonts w:ascii="Arial" w:hAnsi="Arial" w:cs="Arial"/>
            <w:sz w:val="22"/>
            <w:szCs w:val="22"/>
          </w:rPr>
          <w:t>http://resource.mccneb.edu/cca/home/</w:t>
        </w:r>
      </w:hyperlink>
      <w:r w:rsidRPr="00D35F9E">
        <w:rPr>
          <w:rFonts w:ascii="Arial" w:hAnsi="Arial" w:cs="Arial"/>
          <w:sz w:val="22"/>
          <w:szCs w:val="22"/>
        </w:rPr>
        <w:t xml:space="preserve">.  </w:t>
      </w:r>
    </w:p>
    <w:p w:rsidR="003C27A9" w:rsidRPr="00D35F9E" w:rsidRDefault="003C27A9" w:rsidP="003C27A9">
      <w:pPr>
        <w:pStyle w:val="Heading3"/>
        <w:rPr>
          <w:sz w:val="22"/>
          <w:szCs w:val="22"/>
        </w:rPr>
      </w:pPr>
      <w:r w:rsidRPr="00D35F9E">
        <w:rPr>
          <w:sz w:val="22"/>
          <w:szCs w:val="22"/>
          <w:u w:val="single"/>
        </w:rPr>
        <w:t>COURSE INFORMATION</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rPr>
          <w:rFonts w:ascii="Arial" w:hAnsi="Arial" w:cs="Arial"/>
          <w:b/>
          <w:bCs/>
          <w:sz w:val="22"/>
          <w:szCs w:val="22"/>
        </w:rPr>
      </w:pPr>
      <w:r w:rsidRPr="00D35F9E">
        <w:rPr>
          <w:rFonts w:ascii="Arial" w:hAnsi="Arial" w:cs="Arial"/>
          <w:b/>
          <w:bCs/>
          <w:sz w:val="22"/>
          <w:szCs w:val="22"/>
        </w:rPr>
        <w:t>Course Description:</w:t>
      </w:r>
    </w:p>
    <w:p w:rsidR="003C27A9" w:rsidRPr="00D35F9E" w:rsidRDefault="003C27A9" w:rsidP="003C27A9">
      <w:pPr>
        <w:rPr>
          <w:rFonts w:ascii="Arial" w:hAnsi="Arial" w:cs="Arial"/>
          <w:sz w:val="22"/>
          <w:szCs w:val="22"/>
        </w:rPr>
      </w:pPr>
      <w:r w:rsidRPr="00D35F9E">
        <w:rPr>
          <w:rFonts w:ascii="Arial" w:hAnsi="Arial" w:cs="Arial"/>
          <w:sz w:val="22"/>
          <w:szCs w:val="22"/>
        </w:rPr>
        <w:t>This is a survey course, designed to introduce students to a wide range of topics and perspectives regarding Native Americans.  It will provide a social, cultural, and historical foundation for the study of the man diverse Native American peoples, as well as focus on contemporary issues.  Specific topics</w:t>
      </w:r>
      <w:r w:rsidR="009F421E" w:rsidRPr="00D35F9E">
        <w:rPr>
          <w:rFonts w:ascii="Arial" w:hAnsi="Arial" w:cs="Arial"/>
          <w:sz w:val="22"/>
          <w:szCs w:val="22"/>
        </w:rPr>
        <w:t xml:space="preserve"> c</w:t>
      </w:r>
      <w:r w:rsidRPr="00D35F9E">
        <w:rPr>
          <w:rFonts w:ascii="Arial" w:hAnsi="Arial" w:cs="Arial"/>
          <w:sz w:val="22"/>
          <w:szCs w:val="22"/>
        </w:rPr>
        <w:t>overed include: culture areas, history, sovereignty, spirituality and worldview, religious freedom, repatriation, education, economic development, and cultural revitalization.</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6C1852">
      <w:pPr>
        <w:rPr>
          <w:rFonts w:ascii="Arial" w:hAnsi="Arial" w:cs="Arial"/>
          <w:sz w:val="22"/>
          <w:szCs w:val="22"/>
        </w:rPr>
      </w:pPr>
      <w:r w:rsidRPr="00D35F9E">
        <w:rPr>
          <w:rFonts w:ascii="Arial" w:hAnsi="Arial" w:cs="Arial"/>
          <w:b/>
          <w:bCs/>
          <w:sz w:val="22"/>
          <w:szCs w:val="22"/>
        </w:rPr>
        <w:t xml:space="preserve">Course Prerequisites: </w:t>
      </w:r>
      <w:r w:rsidR="006C1852" w:rsidRPr="00D35F9E">
        <w:rPr>
          <w:rFonts w:ascii="Arial" w:hAnsi="Arial" w:cs="Arial"/>
          <w:b/>
          <w:bCs/>
          <w:sz w:val="22"/>
          <w:szCs w:val="22"/>
        </w:rPr>
        <w:br/>
      </w:r>
      <w:r w:rsidR="00B26B64" w:rsidRPr="00D35F9E">
        <w:rPr>
          <w:rFonts w:ascii="Arial" w:hAnsi="Arial" w:cs="Arial"/>
          <w:sz w:val="22"/>
          <w:szCs w:val="22"/>
        </w:rPr>
        <w:t xml:space="preserve">There are no pre-requisites for this course.  </w:t>
      </w:r>
      <w:r w:rsidR="00B26B64" w:rsidRPr="00D35F9E">
        <w:rPr>
          <w:rFonts w:ascii="Arial" w:hAnsi="Arial" w:cs="Arial"/>
          <w:sz w:val="22"/>
          <w:szCs w:val="22"/>
        </w:rPr>
        <w:br/>
      </w:r>
      <w:r w:rsidRPr="00D35F9E">
        <w:rPr>
          <w:rFonts w:ascii="Arial" w:hAnsi="Arial" w:cs="Arial"/>
          <w:sz w:val="22"/>
          <w:szCs w:val="22"/>
        </w:rPr>
        <w:t xml:space="preserve">Reading assessment: college level skills strongly recommended </w:t>
      </w:r>
    </w:p>
    <w:p w:rsidR="007F5B12" w:rsidRPr="00D35F9E" w:rsidRDefault="007F5B12" w:rsidP="003C27A9">
      <w:pPr>
        <w:rPr>
          <w:rFonts w:ascii="Arial" w:hAnsi="Arial" w:cs="Arial"/>
          <w:b/>
          <w:bCs/>
          <w:sz w:val="22"/>
          <w:szCs w:val="22"/>
        </w:rPr>
      </w:pPr>
    </w:p>
    <w:p w:rsidR="003C27A9" w:rsidRPr="00D35F9E" w:rsidRDefault="003C27A9" w:rsidP="003C27A9">
      <w:pPr>
        <w:rPr>
          <w:rFonts w:ascii="Arial" w:hAnsi="Arial" w:cs="Arial"/>
          <w:sz w:val="22"/>
          <w:szCs w:val="22"/>
        </w:rPr>
      </w:pPr>
      <w:r w:rsidRPr="00D35F9E">
        <w:rPr>
          <w:rFonts w:ascii="Arial" w:hAnsi="Arial" w:cs="Arial"/>
          <w:b/>
          <w:bCs/>
          <w:sz w:val="22"/>
          <w:szCs w:val="22"/>
        </w:rPr>
        <w:t xml:space="preserve">Course Objectives: </w:t>
      </w:r>
    </w:p>
    <w:p w:rsidR="003C27A9" w:rsidRPr="00D35F9E" w:rsidRDefault="003C27A9" w:rsidP="003C27A9">
      <w:pPr>
        <w:pStyle w:val="NormalWeb"/>
        <w:rPr>
          <w:rFonts w:ascii="Arial" w:hAnsi="Arial" w:cs="Arial"/>
          <w:sz w:val="22"/>
          <w:szCs w:val="22"/>
        </w:rPr>
      </w:pPr>
      <w:r w:rsidRPr="00D35F9E">
        <w:rPr>
          <w:rFonts w:ascii="Arial" w:hAnsi="Arial" w:cs="Arial"/>
          <w:sz w:val="22"/>
          <w:szCs w:val="22"/>
        </w:rPr>
        <w:t>In general, completion of the course aids the student in developing these abilities:</w:t>
      </w:r>
    </w:p>
    <w:p w:rsidR="003C27A9" w:rsidRPr="00D35F9E" w:rsidRDefault="00FB35E0"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w:t>
      </w:r>
      <w:r w:rsidR="003C27A9" w:rsidRPr="00D35F9E">
        <w:rPr>
          <w:rFonts w:ascii="Arial" w:hAnsi="Arial" w:cs="Arial"/>
          <w:spacing w:val="-3"/>
          <w:sz w:val="22"/>
          <w:szCs w:val="22"/>
        </w:rPr>
        <w:t>1.</w:t>
      </w:r>
      <w:r w:rsidR="003C27A9" w:rsidRPr="00D35F9E">
        <w:rPr>
          <w:rFonts w:ascii="Arial" w:hAnsi="Arial" w:cs="Arial"/>
          <w:spacing w:val="-3"/>
          <w:sz w:val="22"/>
          <w:szCs w:val="22"/>
        </w:rPr>
        <w:tab/>
        <w:t>Describe the nature of Native American Studies from an indigenous perspective.</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2.</w:t>
      </w:r>
      <w:r w:rsidRPr="00D35F9E">
        <w:rPr>
          <w:rFonts w:ascii="Arial" w:hAnsi="Arial" w:cs="Arial"/>
          <w:spacing w:val="-3"/>
          <w:sz w:val="22"/>
          <w:szCs w:val="22"/>
        </w:rPr>
        <w:tab/>
        <w:t>Sketch the multidisciplinary scope of Native American Studies.</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3.</w:t>
      </w:r>
      <w:r w:rsidRPr="00D35F9E">
        <w:rPr>
          <w:rFonts w:ascii="Arial" w:hAnsi="Arial" w:cs="Arial"/>
          <w:spacing w:val="-3"/>
          <w:sz w:val="22"/>
          <w:szCs w:val="22"/>
        </w:rPr>
        <w:tab/>
        <w:t xml:space="preserve">Appraise linguistic area and culture area concepts, geographic determinism, and ethnographic present and their historical impacts on Native American Studies. </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4.</w:t>
      </w:r>
      <w:r w:rsidRPr="00D35F9E">
        <w:rPr>
          <w:rFonts w:ascii="Arial" w:hAnsi="Arial" w:cs="Arial"/>
          <w:spacing w:val="-3"/>
          <w:sz w:val="22"/>
          <w:szCs w:val="22"/>
        </w:rPr>
        <w:tab/>
        <w:t>Discuss the importance and efficacy of Indian oral history as a valid historical instrument.</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5.</w:t>
      </w:r>
      <w:r w:rsidRPr="00D35F9E">
        <w:rPr>
          <w:rFonts w:ascii="Arial" w:hAnsi="Arial" w:cs="Arial"/>
          <w:spacing w:val="-3"/>
          <w:sz w:val="22"/>
          <w:szCs w:val="22"/>
        </w:rPr>
        <w:tab/>
        <w:t>Assess the importance of the intrinsic value of land to Native Americans in relation to sovereignty and the right to self-determination.</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851603" w:rsidP="003C27A9">
      <w:pPr>
        <w:tabs>
          <w:tab w:val="left" w:pos="-720"/>
          <w:tab w:val="left" w:pos="0"/>
        </w:tabs>
        <w:suppressAutoHyphens/>
        <w:ind w:left="720" w:hanging="720"/>
        <w:rPr>
          <w:rFonts w:ascii="Arial" w:hAnsi="Arial" w:cs="Arial"/>
          <w:spacing w:val="-3"/>
          <w:sz w:val="22"/>
          <w:szCs w:val="22"/>
        </w:rPr>
      </w:pPr>
      <w:r>
        <w:rPr>
          <w:rFonts w:ascii="Arial" w:hAnsi="Arial" w:cs="Arial"/>
          <w:spacing w:val="-3"/>
          <w:sz w:val="22"/>
          <w:szCs w:val="22"/>
        </w:rPr>
        <w:t xml:space="preserve"> 6.</w:t>
      </w:r>
      <w:r>
        <w:rPr>
          <w:rFonts w:ascii="Arial" w:hAnsi="Arial" w:cs="Arial"/>
          <w:spacing w:val="-3"/>
          <w:sz w:val="22"/>
          <w:szCs w:val="22"/>
        </w:rPr>
        <w:tab/>
        <w:t>Review some</w:t>
      </w:r>
      <w:r w:rsidR="003C27A9" w:rsidRPr="00D35F9E">
        <w:rPr>
          <w:rFonts w:ascii="Arial" w:hAnsi="Arial" w:cs="Arial"/>
          <w:spacing w:val="-3"/>
          <w:sz w:val="22"/>
          <w:szCs w:val="22"/>
        </w:rPr>
        <w:t xml:space="preserve"> of the major contributions of Native Americans.</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7.</w:t>
      </w:r>
      <w:r w:rsidRPr="00D35F9E">
        <w:rPr>
          <w:rFonts w:ascii="Arial" w:hAnsi="Arial" w:cs="Arial"/>
          <w:spacing w:val="-3"/>
          <w:sz w:val="22"/>
          <w:szCs w:val="22"/>
        </w:rPr>
        <w:tab/>
        <w:t>Display an understanding of the impact of racism, stereotypes, and discrimination directed at Native Americans.</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pacing w:val="-3"/>
          <w:sz w:val="22"/>
          <w:szCs w:val="22"/>
        </w:rPr>
      </w:pPr>
      <w:r w:rsidRPr="00D35F9E">
        <w:rPr>
          <w:rFonts w:ascii="Arial" w:hAnsi="Arial" w:cs="Arial"/>
          <w:spacing w:val="-3"/>
          <w:sz w:val="22"/>
          <w:szCs w:val="22"/>
        </w:rPr>
        <w:t xml:space="preserve"> 8.</w:t>
      </w:r>
      <w:r w:rsidRPr="00D35F9E">
        <w:rPr>
          <w:rFonts w:ascii="Arial" w:hAnsi="Arial" w:cs="Arial"/>
          <w:spacing w:val="-3"/>
          <w:sz w:val="22"/>
          <w:szCs w:val="22"/>
        </w:rPr>
        <w:tab/>
        <w:t>Demonstrate an understanding of the major issues facing Native Americans today, including: identity and the use of mascots; sovereignty; religious freedom; and repatriation.</w:t>
      </w:r>
    </w:p>
    <w:p w:rsidR="003C27A9" w:rsidRPr="00D35F9E" w:rsidRDefault="003C27A9" w:rsidP="003C27A9">
      <w:pPr>
        <w:tabs>
          <w:tab w:val="left" w:pos="-720"/>
        </w:tabs>
        <w:suppressAutoHyphens/>
        <w:rPr>
          <w:rFonts w:ascii="Arial" w:hAnsi="Arial" w:cs="Arial"/>
          <w:spacing w:val="-3"/>
          <w:sz w:val="22"/>
          <w:szCs w:val="22"/>
        </w:rPr>
      </w:pPr>
      <w:r w:rsidRPr="00D35F9E">
        <w:rPr>
          <w:rFonts w:ascii="Arial" w:hAnsi="Arial" w:cs="Arial"/>
          <w:spacing w:val="-3"/>
          <w:sz w:val="22"/>
          <w:szCs w:val="22"/>
        </w:rPr>
        <w:t> </w:t>
      </w:r>
    </w:p>
    <w:p w:rsidR="003C27A9" w:rsidRPr="00D35F9E" w:rsidRDefault="003C27A9" w:rsidP="003C27A9">
      <w:pPr>
        <w:tabs>
          <w:tab w:val="left" w:pos="-720"/>
          <w:tab w:val="left" w:pos="0"/>
        </w:tabs>
        <w:suppressAutoHyphens/>
        <w:ind w:left="720" w:hanging="720"/>
        <w:rPr>
          <w:rFonts w:ascii="Arial" w:hAnsi="Arial" w:cs="Arial"/>
          <w:sz w:val="22"/>
          <w:szCs w:val="22"/>
        </w:rPr>
      </w:pPr>
      <w:r w:rsidRPr="00D35F9E">
        <w:rPr>
          <w:rFonts w:ascii="Arial" w:hAnsi="Arial" w:cs="Arial"/>
          <w:sz w:val="22"/>
          <w:szCs w:val="22"/>
        </w:rPr>
        <w:t xml:space="preserve"> 9. </w:t>
      </w:r>
      <w:r w:rsidRPr="00D35F9E">
        <w:rPr>
          <w:rFonts w:ascii="Arial" w:hAnsi="Arial" w:cs="Arial"/>
          <w:sz w:val="22"/>
          <w:szCs w:val="22"/>
        </w:rPr>
        <w:tab/>
        <w:t>Construct a foundation of basic knowledge that may be used for further academic work in Native American and/or cultural studies.</w:t>
      </w:r>
      <w:r w:rsidRPr="00D35F9E">
        <w:rPr>
          <w:rFonts w:ascii="Arial" w:hAnsi="Arial" w:cs="Arial"/>
          <w:sz w:val="22"/>
          <w:szCs w:val="22"/>
        </w:rPr>
        <w:br/>
        <w:t> </w:t>
      </w:r>
    </w:p>
    <w:p w:rsidR="003C27A9" w:rsidRPr="00D35F9E" w:rsidRDefault="003C27A9" w:rsidP="003C27A9">
      <w:pPr>
        <w:rPr>
          <w:rFonts w:ascii="Arial" w:hAnsi="Arial" w:cs="Arial"/>
          <w:sz w:val="22"/>
          <w:szCs w:val="22"/>
        </w:rPr>
      </w:pPr>
      <w:r w:rsidRPr="00D35F9E">
        <w:rPr>
          <w:rFonts w:ascii="Arial" w:hAnsi="Arial" w:cs="Arial"/>
          <w:sz w:val="22"/>
          <w:szCs w:val="22"/>
        </w:rPr>
        <w:t>TOPICAL UNIT OUTLINE</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tabs>
          <w:tab w:val="num" w:pos="90"/>
        </w:tabs>
        <w:ind w:left="900" w:hanging="720"/>
        <w:rPr>
          <w:rFonts w:ascii="Arial" w:hAnsi="Arial" w:cs="Arial"/>
          <w:sz w:val="22"/>
          <w:szCs w:val="22"/>
        </w:rPr>
      </w:pPr>
      <w:r w:rsidRPr="00D35F9E">
        <w:rPr>
          <w:rFonts w:ascii="Arial" w:hAnsi="Arial" w:cs="Arial"/>
          <w:sz w:val="22"/>
          <w:szCs w:val="22"/>
        </w:rPr>
        <w:t>I.             Introduction to Native American Studies</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A.     Definition</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B.     Scope of Native American studies</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C.    Diversity</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D.    Identity</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E.     Oral histories</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 xml:space="preserve">F.     Contributions </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tabs>
          <w:tab w:val="num" w:pos="900"/>
        </w:tabs>
        <w:ind w:left="900" w:hanging="720"/>
        <w:rPr>
          <w:rFonts w:ascii="Arial" w:hAnsi="Arial" w:cs="Arial"/>
          <w:sz w:val="22"/>
          <w:szCs w:val="22"/>
        </w:rPr>
      </w:pPr>
      <w:r w:rsidRPr="00D35F9E">
        <w:rPr>
          <w:rFonts w:ascii="Arial" w:hAnsi="Arial" w:cs="Arial"/>
          <w:sz w:val="22"/>
          <w:szCs w:val="22"/>
        </w:rPr>
        <w:t>II.           Racism, Stereotypes, Discrimination, Dispossession, and Genocide</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A.     Land Dispossession and Sovereignty</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B.     Religious persecution</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C.    Broken treaties</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D.    Forced cultural assimilation</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E.     “Noble savage”: variations on prejudice</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F.     Cultural genocide</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906F96">
      <w:pPr>
        <w:spacing w:after="200" w:line="276" w:lineRule="auto"/>
        <w:rPr>
          <w:rFonts w:ascii="Arial" w:hAnsi="Arial" w:cs="Arial"/>
          <w:sz w:val="22"/>
          <w:szCs w:val="22"/>
        </w:rPr>
      </w:pPr>
      <w:r w:rsidRPr="00D35F9E">
        <w:rPr>
          <w:rFonts w:ascii="Arial" w:hAnsi="Arial" w:cs="Arial"/>
          <w:sz w:val="22"/>
          <w:szCs w:val="22"/>
        </w:rPr>
        <w:t>III.         </w:t>
      </w:r>
      <w:r w:rsidR="00FB35E0" w:rsidRPr="00D35F9E">
        <w:rPr>
          <w:rFonts w:ascii="Arial" w:hAnsi="Arial" w:cs="Arial"/>
          <w:sz w:val="22"/>
          <w:szCs w:val="22"/>
        </w:rPr>
        <w:t xml:space="preserve"> </w:t>
      </w:r>
      <w:r w:rsidRPr="00D35F9E">
        <w:rPr>
          <w:rFonts w:ascii="Arial" w:hAnsi="Arial" w:cs="Arial"/>
          <w:sz w:val="22"/>
          <w:szCs w:val="22"/>
        </w:rPr>
        <w:t>Family, Education, and Spirituality</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A.     Genealogy and family heritage</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B.     Maintaining traditions</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C.    Education</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D.    Spiritualism</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E.     Repatriation</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tabs>
          <w:tab w:val="num" w:pos="900"/>
        </w:tabs>
        <w:ind w:left="900" w:hanging="720"/>
        <w:rPr>
          <w:rFonts w:ascii="Arial" w:hAnsi="Arial" w:cs="Arial"/>
          <w:sz w:val="22"/>
          <w:szCs w:val="22"/>
        </w:rPr>
      </w:pPr>
      <w:r w:rsidRPr="00D35F9E">
        <w:rPr>
          <w:rFonts w:ascii="Arial" w:hAnsi="Arial" w:cs="Arial"/>
          <w:sz w:val="22"/>
          <w:szCs w:val="22"/>
        </w:rPr>
        <w:t>IV.           Development, Environment, and Community</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A.     Land</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B.     The environment</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C.    Indian gaming</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D.    Tourism</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E.     Health</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F.     Drinking and Alcoholism</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G.    Adoption</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H.    Criminal justice and incarceration</w:t>
      </w:r>
    </w:p>
    <w:p w:rsidR="003C27A9" w:rsidRPr="00D35F9E" w:rsidRDefault="003C27A9" w:rsidP="003C27A9">
      <w:pPr>
        <w:rPr>
          <w:rFonts w:ascii="Arial" w:hAnsi="Arial" w:cs="Arial"/>
          <w:sz w:val="22"/>
          <w:szCs w:val="22"/>
        </w:rPr>
      </w:pPr>
      <w:r w:rsidRPr="00D35F9E">
        <w:rPr>
          <w:rFonts w:ascii="Arial" w:hAnsi="Arial" w:cs="Arial"/>
          <w:sz w:val="22"/>
          <w:szCs w:val="22"/>
        </w:rPr>
        <w:t> </w:t>
      </w:r>
    </w:p>
    <w:p w:rsidR="003C27A9" w:rsidRPr="00D35F9E" w:rsidRDefault="003C27A9" w:rsidP="003C27A9">
      <w:pPr>
        <w:tabs>
          <w:tab w:val="num" w:pos="900"/>
        </w:tabs>
        <w:ind w:left="900" w:hanging="720"/>
        <w:rPr>
          <w:rFonts w:ascii="Arial" w:hAnsi="Arial" w:cs="Arial"/>
          <w:sz w:val="22"/>
          <w:szCs w:val="22"/>
        </w:rPr>
      </w:pPr>
      <w:r w:rsidRPr="00D35F9E">
        <w:rPr>
          <w:rFonts w:ascii="Arial" w:hAnsi="Arial" w:cs="Arial"/>
          <w:sz w:val="22"/>
          <w:szCs w:val="22"/>
        </w:rPr>
        <w:t>V.             Native American Rights</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A.     Self-determination and sovereignty</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B.     Cultural revitalization</w:t>
      </w:r>
    </w:p>
    <w:p w:rsidR="003C27A9" w:rsidRPr="00D35F9E" w:rsidRDefault="003C27A9" w:rsidP="003C27A9">
      <w:pPr>
        <w:tabs>
          <w:tab w:val="num" w:pos="1260"/>
        </w:tabs>
        <w:ind w:left="1260" w:hanging="360"/>
        <w:rPr>
          <w:rFonts w:ascii="Arial" w:hAnsi="Arial" w:cs="Arial"/>
          <w:sz w:val="22"/>
          <w:szCs w:val="22"/>
        </w:rPr>
      </w:pPr>
      <w:r w:rsidRPr="00D35F9E">
        <w:rPr>
          <w:rFonts w:ascii="Arial" w:hAnsi="Arial" w:cs="Arial"/>
          <w:sz w:val="22"/>
          <w:szCs w:val="22"/>
        </w:rPr>
        <w:t>C.    Language survival</w:t>
      </w:r>
    </w:p>
    <w:p w:rsidR="003C27A9" w:rsidRPr="00D35F9E" w:rsidRDefault="003C27A9" w:rsidP="003C27A9">
      <w:pPr>
        <w:tabs>
          <w:tab w:val="num" w:pos="1260"/>
        </w:tabs>
        <w:ind w:left="1260" w:hanging="360"/>
        <w:rPr>
          <w:rFonts w:ascii="Arial" w:hAnsi="Arial" w:cs="Arial"/>
          <w:b/>
          <w:bCs/>
          <w:sz w:val="22"/>
          <w:szCs w:val="22"/>
        </w:rPr>
      </w:pPr>
      <w:r w:rsidRPr="00D35F9E">
        <w:rPr>
          <w:rFonts w:ascii="Arial" w:hAnsi="Arial" w:cs="Arial"/>
          <w:bCs/>
          <w:sz w:val="22"/>
          <w:szCs w:val="22"/>
        </w:rPr>
        <w:t xml:space="preserve">D.    </w:t>
      </w:r>
      <w:r w:rsidRPr="00D35F9E">
        <w:rPr>
          <w:rFonts w:ascii="Arial" w:hAnsi="Arial" w:cs="Arial"/>
          <w:sz w:val="22"/>
          <w:szCs w:val="22"/>
        </w:rPr>
        <w:t>International recognition and protection</w:t>
      </w:r>
      <w:r w:rsidRPr="00D35F9E">
        <w:rPr>
          <w:rFonts w:ascii="Arial" w:hAnsi="Arial" w:cs="Arial"/>
          <w:sz w:val="22"/>
          <w:szCs w:val="22"/>
        </w:rPr>
        <w:tab/>
      </w:r>
    </w:p>
    <w:p w:rsidR="003C27A9" w:rsidRPr="00D35F9E" w:rsidRDefault="003C27A9" w:rsidP="003C27A9">
      <w:pPr>
        <w:pStyle w:val="NormalWeb"/>
        <w:spacing w:before="0" w:beforeAutospacing="0" w:after="0" w:afterAutospacing="0"/>
        <w:rPr>
          <w:rFonts w:ascii="Arial" w:hAnsi="Arial" w:cs="Arial"/>
          <w:b/>
          <w:bCs/>
          <w:sz w:val="22"/>
          <w:szCs w:val="22"/>
        </w:rPr>
      </w:pPr>
      <w:r w:rsidRPr="00D35F9E">
        <w:rPr>
          <w:rFonts w:ascii="Arial" w:hAnsi="Arial" w:cs="Arial"/>
          <w:b/>
          <w:bCs/>
          <w:sz w:val="22"/>
          <w:szCs w:val="22"/>
        </w:rPr>
        <w:t> </w:t>
      </w:r>
    </w:p>
    <w:p w:rsidR="00E60393" w:rsidRPr="00D35F9E" w:rsidRDefault="003C27A9" w:rsidP="00230990">
      <w:pPr>
        <w:pStyle w:val="NormalWeb"/>
        <w:spacing w:before="0" w:beforeAutospacing="0" w:after="0" w:afterAutospacing="0"/>
        <w:rPr>
          <w:rFonts w:ascii="Arial" w:hAnsi="Arial" w:cs="Arial"/>
          <w:b/>
          <w:bCs/>
          <w:sz w:val="22"/>
          <w:szCs w:val="22"/>
        </w:rPr>
      </w:pPr>
      <w:r w:rsidRPr="00D35F9E">
        <w:rPr>
          <w:rFonts w:ascii="Arial" w:hAnsi="Arial" w:cs="Arial"/>
          <w:b/>
          <w:bCs/>
          <w:sz w:val="22"/>
          <w:szCs w:val="22"/>
        </w:rPr>
        <w:t> </w:t>
      </w:r>
    </w:p>
    <w:p w:rsidR="00437F82" w:rsidRPr="00D35F9E" w:rsidRDefault="003C27A9" w:rsidP="00230990">
      <w:pPr>
        <w:pStyle w:val="NormalWeb"/>
        <w:spacing w:before="0" w:beforeAutospacing="0" w:after="0" w:afterAutospacing="0"/>
        <w:rPr>
          <w:rFonts w:ascii="Arial" w:hAnsi="Arial" w:cs="Arial"/>
          <w:b/>
          <w:bCs/>
          <w:sz w:val="22"/>
          <w:szCs w:val="22"/>
        </w:rPr>
      </w:pPr>
      <w:r w:rsidRPr="00D35F9E">
        <w:rPr>
          <w:rFonts w:ascii="Arial" w:hAnsi="Arial" w:cs="Arial"/>
          <w:b/>
          <w:bCs/>
          <w:sz w:val="22"/>
          <w:szCs w:val="22"/>
        </w:rPr>
        <w:t>Required &amp; Supplemental Materials:</w:t>
      </w:r>
      <w:r w:rsidR="00230990" w:rsidRPr="00D35F9E">
        <w:rPr>
          <w:rFonts w:ascii="Arial" w:hAnsi="Arial" w:cs="Arial"/>
          <w:b/>
          <w:bCs/>
          <w:sz w:val="22"/>
          <w:szCs w:val="22"/>
        </w:rPr>
        <w:br/>
        <w:t xml:space="preserve">   </w:t>
      </w:r>
      <w:r w:rsidR="00437F82" w:rsidRPr="00D35F9E">
        <w:rPr>
          <w:rFonts w:ascii="Arial" w:hAnsi="Arial" w:cs="Arial"/>
          <w:b/>
          <w:bCs/>
          <w:sz w:val="22"/>
          <w:szCs w:val="22"/>
        </w:rPr>
        <w:t xml:space="preserve">Textbook:  </w:t>
      </w:r>
      <w:r w:rsidR="00437F82" w:rsidRPr="00D35F9E">
        <w:rPr>
          <w:rFonts w:ascii="Arial" w:hAnsi="Arial" w:cs="Arial"/>
          <w:color w:val="000000"/>
          <w:sz w:val="22"/>
          <w:szCs w:val="22"/>
        </w:rPr>
        <w:t xml:space="preserve">Native American Voices: Reader </w:t>
      </w:r>
    </w:p>
    <w:p w:rsidR="00437F82" w:rsidRPr="00D35F9E" w:rsidRDefault="00437F82" w:rsidP="00437F82">
      <w:pPr>
        <w:numPr>
          <w:ilvl w:val="0"/>
          <w:numId w:val="15"/>
        </w:num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AUTHOR:</w:t>
      </w:r>
      <w:r w:rsidR="00A214F2" w:rsidRPr="00D35F9E">
        <w:rPr>
          <w:rFonts w:ascii="Arial" w:hAnsi="Arial" w:cs="Arial"/>
          <w:color w:val="000000"/>
          <w:sz w:val="22"/>
          <w:szCs w:val="22"/>
        </w:rPr>
        <w:t xml:space="preserve">  </w:t>
      </w:r>
      <w:r w:rsidRPr="00D35F9E">
        <w:rPr>
          <w:rFonts w:ascii="Arial" w:hAnsi="Arial" w:cs="Arial"/>
          <w:color w:val="000000"/>
          <w:sz w:val="22"/>
          <w:szCs w:val="22"/>
        </w:rPr>
        <w:t xml:space="preserve">Lobo </w:t>
      </w:r>
    </w:p>
    <w:p w:rsidR="00437F82" w:rsidRPr="00D35F9E" w:rsidRDefault="00437F82" w:rsidP="00437F82">
      <w:pPr>
        <w:numPr>
          <w:ilvl w:val="0"/>
          <w:numId w:val="15"/>
        </w:num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 xml:space="preserve">EDITION:3rd </w:t>
      </w:r>
    </w:p>
    <w:p w:rsidR="00437F82" w:rsidRPr="00D35F9E" w:rsidRDefault="00437F82" w:rsidP="00437F82">
      <w:pPr>
        <w:numPr>
          <w:ilvl w:val="0"/>
          <w:numId w:val="15"/>
        </w:num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 xml:space="preserve">COPYRIGHT YEAR:2010 </w:t>
      </w:r>
    </w:p>
    <w:p w:rsidR="00437F82" w:rsidRPr="00D35F9E" w:rsidRDefault="00437F82" w:rsidP="00437F82">
      <w:pPr>
        <w:numPr>
          <w:ilvl w:val="0"/>
          <w:numId w:val="15"/>
        </w:num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PUBLISHER:</w:t>
      </w:r>
      <w:r w:rsidR="00A214F2" w:rsidRPr="00D35F9E">
        <w:rPr>
          <w:rFonts w:ascii="Arial" w:hAnsi="Arial" w:cs="Arial"/>
          <w:color w:val="000000"/>
          <w:sz w:val="22"/>
          <w:szCs w:val="22"/>
        </w:rPr>
        <w:t xml:space="preserve">  </w:t>
      </w:r>
      <w:r w:rsidRPr="00D35F9E">
        <w:rPr>
          <w:rFonts w:ascii="Arial" w:hAnsi="Arial" w:cs="Arial"/>
          <w:color w:val="000000"/>
          <w:sz w:val="22"/>
          <w:szCs w:val="22"/>
        </w:rPr>
        <w:t xml:space="preserve">Pearson Education </w:t>
      </w:r>
    </w:p>
    <w:p w:rsidR="00437F82" w:rsidRPr="00D35F9E" w:rsidRDefault="00437F82" w:rsidP="00437F82">
      <w:pPr>
        <w:numPr>
          <w:ilvl w:val="0"/>
          <w:numId w:val="15"/>
        </w:num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 xml:space="preserve">ISBN:9780205633944 </w:t>
      </w:r>
    </w:p>
    <w:p w:rsidR="009F421E" w:rsidRPr="00D35F9E" w:rsidRDefault="009F421E" w:rsidP="00437F82">
      <w:pPr>
        <w:rPr>
          <w:rFonts w:ascii="Arial" w:hAnsi="Arial" w:cs="Arial"/>
          <w:color w:val="000000"/>
          <w:sz w:val="22"/>
          <w:szCs w:val="22"/>
        </w:rPr>
      </w:pP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SOFTWARE/FILE SUBMISSION REQUIREMENTS: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Metropolitan Community College uses Microsoft products as part of its standard software and encourages students to do the same. You may save word-processed documents for file attachments in Microsoft Word .doc or .docx format.   </w:t>
      </w:r>
      <w:proofErr w:type="gramStart"/>
      <w:r w:rsidRPr="00D35F9E">
        <w:rPr>
          <w:rFonts w:ascii="Arial" w:hAnsi="Arial" w:cs="Arial"/>
          <w:color w:val="000000"/>
          <w:sz w:val="22"/>
          <w:szCs w:val="22"/>
        </w:rPr>
        <w:t>If your software does not allow either of these, then save files in Rich Text Format (.rtf).</w:t>
      </w:r>
      <w:proofErr w:type="gramEnd"/>
      <w:r w:rsidRPr="00D35F9E">
        <w:rPr>
          <w:rFonts w:ascii="Arial" w:hAnsi="Arial" w:cs="Arial"/>
          <w:color w:val="000000"/>
          <w:sz w:val="22"/>
          <w:szCs w:val="22"/>
        </w:rPr>
        <w:t xml:space="preserve">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CLASS STRUCTURE:</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This course is a lecture-discussion class.  From time to time, audiovisual media will be used to accompany and enhance the content.  Student discussion activities with report-out and student presentations will also be a regular part of the class structure.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r w:rsidRPr="00D35F9E">
        <w:rPr>
          <w:rFonts w:ascii="Arial" w:hAnsi="Arial" w:cs="Arial"/>
          <w:color w:val="000000"/>
          <w:sz w:val="22"/>
          <w:szCs w:val="22"/>
        </w:rPr>
        <w:br/>
      </w:r>
      <w:r w:rsidRPr="00D35F9E">
        <w:rPr>
          <w:rFonts w:ascii="Arial" w:hAnsi="Arial" w:cs="Arial"/>
          <w:color w:val="000000"/>
          <w:sz w:val="22"/>
          <w:szCs w:val="22"/>
          <w:u w:val="single"/>
        </w:rPr>
        <w:t xml:space="preserve">ASSESSMENT OF STUDENT WORK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TYPES OF ASSESSMENTS/ASSIGNMENTS: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The student will engage in the following activities to amplify and document his or her learning:</w:t>
      </w:r>
    </w:p>
    <w:p w:rsidR="00437F82" w:rsidRPr="00D35F9E" w:rsidRDefault="00437F82" w:rsidP="00437F82">
      <w:pPr>
        <w:pStyle w:val="ListParagraph"/>
        <w:numPr>
          <w:ilvl w:val="0"/>
          <w:numId w:val="16"/>
        </w:numPr>
        <w:rPr>
          <w:rFonts w:ascii="Arial" w:hAnsi="Arial" w:cs="Arial"/>
          <w:color w:val="000000"/>
          <w:sz w:val="22"/>
          <w:szCs w:val="22"/>
        </w:rPr>
      </w:pPr>
      <w:r w:rsidRPr="00D35F9E">
        <w:rPr>
          <w:rFonts w:ascii="Arial" w:hAnsi="Arial" w:cs="Arial"/>
          <w:color w:val="000000"/>
          <w:sz w:val="22"/>
          <w:szCs w:val="22"/>
        </w:rPr>
        <w:t>Read and study the textbook.  (Students are responsible for textbook material – we may not go over all required content in class!)</w:t>
      </w:r>
    </w:p>
    <w:p w:rsidR="0035608E" w:rsidRPr="00D35F9E" w:rsidRDefault="00437F82" w:rsidP="00437F82">
      <w:pPr>
        <w:pStyle w:val="ListParagraph"/>
        <w:numPr>
          <w:ilvl w:val="0"/>
          <w:numId w:val="16"/>
        </w:numPr>
        <w:rPr>
          <w:rFonts w:ascii="Arial" w:hAnsi="Arial" w:cs="Arial"/>
          <w:color w:val="000000"/>
          <w:sz w:val="22"/>
          <w:szCs w:val="22"/>
        </w:rPr>
      </w:pPr>
      <w:r w:rsidRPr="00D35F9E">
        <w:rPr>
          <w:rFonts w:ascii="Arial" w:hAnsi="Arial" w:cs="Arial"/>
          <w:color w:val="000000"/>
          <w:sz w:val="22"/>
          <w:szCs w:val="22"/>
        </w:rPr>
        <w:t>Appropriately participate in class</w:t>
      </w:r>
      <w:r w:rsidR="009F421E" w:rsidRPr="00D35F9E">
        <w:rPr>
          <w:rFonts w:ascii="Arial" w:hAnsi="Arial" w:cs="Arial"/>
          <w:color w:val="000000"/>
          <w:sz w:val="22"/>
          <w:szCs w:val="22"/>
        </w:rPr>
        <w:t xml:space="preserve"> activities</w:t>
      </w:r>
      <w:r w:rsidRPr="00D35F9E">
        <w:rPr>
          <w:rFonts w:ascii="Arial" w:hAnsi="Arial" w:cs="Arial"/>
          <w:color w:val="000000"/>
          <w:sz w:val="22"/>
          <w:szCs w:val="22"/>
        </w:rPr>
        <w:t xml:space="preserve"> and small group discussions.</w:t>
      </w:r>
    </w:p>
    <w:p w:rsidR="00437F82" w:rsidRPr="00D35F9E" w:rsidRDefault="00437F82" w:rsidP="00437F82">
      <w:pPr>
        <w:pStyle w:val="ListParagraph"/>
        <w:numPr>
          <w:ilvl w:val="0"/>
          <w:numId w:val="16"/>
        </w:numPr>
        <w:rPr>
          <w:rFonts w:ascii="Arial" w:hAnsi="Arial" w:cs="Arial"/>
          <w:color w:val="000000"/>
          <w:sz w:val="22"/>
          <w:szCs w:val="22"/>
        </w:rPr>
      </w:pPr>
      <w:r w:rsidRPr="00D35F9E">
        <w:rPr>
          <w:rFonts w:ascii="Arial" w:hAnsi="Arial" w:cs="Arial"/>
          <w:color w:val="000000"/>
          <w:sz w:val="22"/>
          <w:szCs w:val="22"/>
        </w:rPr>
        <w:t>Be a contributing member of the group projects.</w:t>
      </w:r>
    </w:p>
    <w:p w:rsidR="00437F82" w:rsidRPr="00D35F9E" w:rsidRDefault="00230990" w:rsidP="00437F82">
      <w:pPr>
        <w:pStyle w:val="ListParagraph"/>
        <w:numPr>
          <w:ilvl w:val="0"/>
          <w:numId w:val="16"/>
        </w:numPr>
        <w:rPr>
          <w:rFonts w:ascii="Arial" w:hAnsi="Arial" w:cs="Arial"/>
          <w:color w:val="000000"/>
          <w:sz w:val="22"/>
          <w:szCs w:val="22"/>
        </w:rPr>
      </w:pPr>
      <w:r w:rsidRPr="00D35F9E">
        <w:rPr>
          <w:rFonts w:ascii="Arial" w:hAnsi="Arial" w:cs="Arial"/>
          <w:color w:val="000000"/>
          <w:sz w:val="22"/>
          <w:szCs w:val="22"/>
        </w:rPr>
        <w:t xml:space="preserve">Attend to guest speakers and media </w:t>
      </w:r>
      <w:r w:rsidR="00437F82" w:rsidRPr="00D35F9E">
        <w:rPr>
          <w:rFonts w:ascii="Arial" w:hAnsi="Arial" w:cs="Arial"/>
          <w:color w:val="000000"/>
          <w:sz w:val="22"/>
          <w:szCs w:val="22"/>
        </w:rPr>
        <w:t>presented in class.</w:t>
      </w:r>
    </w:p>
    <w:p w:rsidR="0035608E" w:rsidRPr="00D35F9E" w:rsidRDefault="0035608E" w:rsidP="00437F82">
      <w:pPr>
        <w:pStyle w:val="ListParagraph"/>
        <w:numPr>
          <w:ilvl w:val="0"/>
          <w:numId w:val="16"/>
        </w:numPr>
        <w:rPr>
          <w:rFonts w:ascii="Arial" w:hAnsi="Arial" w:cs="Arial"/>
          <w:b/>
          <w:color w:val="000000"/>
          <w:sz w:val="22"/>
          <w:szCs w:val="22"/>
        </w:rPr>
      </w:pPr>
      <w:r w:rsidRPr="00D35F9E">
        <w:rPr>
          <w:rFonts w:ascii="Arial" w:hAnsi="Arial" w:cs="Arial"/>
          <w:color w:val="000000"/>
          <w:sz w:val="22"/>
          <w:szCs w:val="22"/>
        </w:rPr>
        <w:t>Complete assignment questions and vocabulary quizzes</w:t>
      </w:r>
    </w:p>
    <w:p w:rsidR="008705D4" w:rsidRPr="00D35F9E" w:rsidRDefault="008705D4" w:rsidP="00437F82">
      <w:pPr>
        <w:pStyle w:val="ListParagraph"/>
        <w:numPr>
          <w:ilvl w:val="0"/>
          <w:numId w:val="16"/>
        </w:numPr>
        <w:rPr>
          <w:rFonts w:ascii="Arial" w:hAnsi="Arial" w:cs="Arial"/>
          <w:b/>
          <w:color w:val="000000"/>
          <w:sz w:val="22"/>
          <w:szCs w:val="22"/>
        </w:rPr>
      </w:pPr>
      <w:r w:rsidRPr="00D35F9E">
        <w:rPr>
          <w:rFonts w:ascii="Arial" w:hAnsi="Arial" w:cs="Arial"/>
          <w:color w:val="000000"/>
          <w:sz w:val="22"/>
          <w:szCs w:val="22"/>
        </w:rPr>
        <w:t>Be spokesperson for your selected tribe throughout the term</w:t>
      </w:r>
    </w:p>
    <w:p w:rsidR="00437F82" w:rsidRPr="00D35F9E" w:rsidRDefault="00437F82" w:rsidP="00437F82">
      <w:pPr>
        <w:pStyle w:val="ListParagraph"/>
        <w:numPr>
          <w:ilvl w:val="0"/>
          <w:numId w:val="16"/>
        </w:numPr>
        <w:rPr>
          <w:rFonts w:ascii="Arial" w:hAnsi="Arial" w:cs="Arial"/>
          <w:b/>
          <w:color w:val="000000"/>
          <w:sz w:val="22"/>
          <w:szCs w:val="22"/>
        </w:rPr>
      </w:pPr>
      <w:r w:rsidRPr="00D35F9E">
        <w:rPr>
          <w:rFonts w:ascii="Arial" w:hAnsi="Arial" w:cs="Arial"/>
          <w:color w:val="000000"/>
          <w:sz w:val="22"/>
          <w:szCs w:val="22"/>
        </w:rPr>
        <w:t>Maintain appropriate class decorum </w:t>
      </w:r>
      <w:r w:rsidRPr="00D35F9E">
        <w:rPr>
          <w:rFonts w:ascii="Arial" w:hAnsi="Arial" w:cs="Arial"/>
          <w:b/>
          <w:color w:val="000000"/>
          <w:sz w:val="22"/>
          <w:szCs w:val="22"/>
        </w:rPr>
        <w:t>– including and especially limiting conversations during class and turning your cell phone OFF!</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Specific instructions and deadlines for submissions will be distributed in class. </w:t>
      </w:r>
    </w:p>
    <w:p w:rsidR="00437F82" w:rsidRPr="00D35F9E" w:rsidRDefault="00437F82" w:rsidP="00437F82">
      <w:pPr>
        <w:rPr>
          <w:rFonts w:ascii="Arial" w:hAnsi="Arial" w:cs="Arial"/>
          <w:color w:val="000000"/>
          <w:sz w:val="22"/>
          <w:szCs w:val="22"/>
        </w:rPr>
      </w:pPr>
    </w:p>
    <w:p w:rsidR="00437F82" w:rsidRPr="00D35F9E" w:rsidRDefault="00437F82" w:rsidP="00E60393">
      <w:pPr>
        <w:tabs>
          <w:tab w:val="left" w:pos="1380"/>
        </w:tabs>
        <w:rPr>
          <w:rFonts w:ascii="Arial" w:hAnsi="Arial" w:cs="Arial"/>
          <w:color w:val="000000"/>
          <w:sz w:val="22"/>
          <w:szCs w:val="22"/>
        </w:rPr>
      </w:pPr>
      <w:r w:rsidRPr="00D35F9E">
        <w:rPr>
          <w:rFonts w:ascii="Arial" w:hAnsi="Arial" w:cs="Arial"/>
          <w:color w:val="000000"/>
          <w:sz w:val="22"/>
          <w:szCs w:val="22"/>
        </w:rPr>
        <w:t xml:space="preserve">GENERAL EDUCATION COMPETENCIES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This course is specifically designed to meet the following General Education Competencies:  </w:t>
      </w:r>
    </w:p>
    <w:p w:rsidR="00437F82" w:rsidRPr="00D35F9E" w:rsidRDefault="00437F82" w:rsidP="00437F82">
      <w:pPr>
        <w:ind w:left="720"/>
        <w:rPr>
          <w:rFonts w:ascii="Arial" w:hAnsi="Arial" w:cs="Arial"/>
          <w:color w:val="000000"/>
          <w:sz w:val="22"/>
          <w:szCs w:val="22"/>
        </w:rPr>
      </w:pPr>
      <w:r w:rsidRPr="00D35F9E">
        <w:rPr>
          <w:rFonts w:ascii="Arial" w:hAnsi="Arial" w:cs="Arial"/>
          <w:color w:val="000000"/>
          <w:sz w:val="22"/>
          <w:szCs w:val="22"/>
          <w:u w:val="single"/>
        </w:rPr>
        <w:t>Social Cultural Awareness</w:t>
      </w:r>
      <w:r w:rsidRPr="00D35F9E">
        <w:rPr>
          <w:rFonts w:ascii="Arial" w:hAnsi="Arial" w:cs="Arial"/>
          <w:color w:val="000000"/>
          <w:sz w:val="22"/>
          <w:szCs w:val="22"/>
        </w:rPr>
        <w:t xml:space="preserve"> – Social and cultural awareness provides the basis to understand how each of us shapes, and is shaped by, our culture and society, as well as recognizing and understanding the obligation to engage in ethical, safe, and legal behaviors. </w:t>
      </w:r>
    </w:p>
    <w:p w:rsidR="00437F82" w:rsidRPr="00D35F9E" w:rsidRDefault="00437F82" w:rsidP="00437F82">
      <w:pPr>
        <w:ind w:left="720"/>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ind w:left="720"/>
        <w:rPr>
          <w:rFonts w:ascii="Arial" w:hAnsi="Arial" w:cs="Arial"/>
          <w:color w:val="000000"/>
          <w:sz w:val="22"/>
          <w:szCs w:val="22"/>
        </w:rPr>
      </w:pPr>
      <w:r w:rsidRPr="00D35F9E">
        <w:rPr>
          <w:rFonts w:ascii="Arial" w:hAnsi="Arial" w:cs="Arial"/>
          <w:color w:val="000000"/>
          <w:sz w:val="22"/>
          <w:szCs w:val="22"/>
          <w:u w:val="single"/>
        </w:rPr>
        <w:t>Scientific Inquiry</w:t>
      </w:r>
      <w:r w:rsidRPr="00D35F9E">
        <w:rPr>
          <w:rFonts w:ascii="Arial" w:hAnsi="Arial" w:cs="Arial"/>
          <w:color w:val="000000"/>
          <w:sz w:val="22"/>
          <w:szCs w:val="22"/>
        </w:rPr>
        <w:t xml:space="preserve"> – Science plays a vital role in today’s society from environmental issues to health issues to economic issues. To assess the validity of scientific information, students should be able to effectively evaluate and use the scientific process.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Other general education competencies may be addressed in the context of the course.  </w:t>
      </w:r>
      <w:r w:rsidRPr="00D35F9E">
        <w:rPr>
          <w:rFonts w:ascii="Arial" w:hAnsi="Arial" w:cs="Arial"/>
          <w:color w:val="000000"/>
          <w:sz w:val="22"/>
          <w:szCs w:val="22"/>
        </w:rPr>
        <w:br/>
        <w:t xml:space="preserve">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CRITERIA FOR ASSIGNMENTS: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Written assignments are to be </w:t>
      </w:r>
      <w:r w:rsidRPr="00D35F9E">
        <w:rPr>
          <w:rFonts w:ascii="Arial" w:hAnsi="Arial" w:cs="Arial"/>
          <w:color w:val="000000"/>
          <w:sz w:val="22"/>
          <w:szCs w:val="22"/>
          <w:u w:val="single"/>
        </w:rPr>
        <w:t>typed (word processed) and double-spaced</w:t>
      </w:r>
      <w:r w:rsidRPr="00D35F9E">
        <w:rPr>
          <w:rFonts w:ascii="Arial" w:hAnsi="Arial" w:cs="Arial"/>
          <w:color w:val="000000"/>
          <w:sz w:val="22"/>
          <w:szCs w:val="22"/>
        </w:rPr>
        <w:t xml:space="preserve">.  Tests and/or assignments completed in class may be submitted in pen or pencil.  In most cases a form or answer sheet will be provided.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If assignments are torn from a spiral notebook, </w:t>
      </w:r>
      <w:r w:rsidRPr="00D35F9E">
        <w:rPr>
          <w:rFonts w:ascii="Arial" w:hAnsi="Arial" w:cs="Arial"/>
          <w:color w:val="000000"/>
          <w:sz w:val="22"/>
          <w:szCs w:val="22"/>
          <w:u w:val="single"/>
        </w:rPr>
        <w:t>rough edges are to be trimmed.</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In order to receive full credit, your assignments must:</w:t>
      </w:r>
    </w:p>
    <w:p w:rsidR="00437F82" w:rsidRPr="00D35F9E" w:rsidRDefault="00230990" w:rsidP="00437F82">
      <w:pPr>
        <w:rPr>
          <w:rFonts w:ascii="Arial" w:hAnsi="Arial" w:cs="Arial"/>
          <w:color w:val="000000"/>
          <w:sz w:val="22"/>
          <w:szCs w:val="22"/>
        </w:rPr>
      </w:pPr>
      <w:r w:rsidRPr="00D35F9E">
        <w:rPr>
          <w:rFonts w:ascii="Arial" w:hAnsi="Arial" w:cs="Arial"/>
          <w:color w:val="000000"/>
          <w:sz w:val="22"/>
          <w:szCs w:val="22"/>
        </w:rPr>
        <w:t>1.      B</w:t>
      </w:r>
      <w:r w:rsidR="00437F82" w:rsidRPr="00D35F9E">
        <w:rPr>
          <w:rFonts w:ascii="Arial" w:hAnsi="Arial" w:cs="Arial"/>
          <w:color w:val="000000"/>
          <w:sz w:val="22"/>
          <w:szCs w:val="22"/>
        </w:rPr>
        <w:t>e written in your own words and</w:t>
      </w:r>
      <w:r w:rsidRPr="00D35F9E">
        <w:rPr>
          <w:rFonts w:ascii="Arial" w:hAnsi="Arial" w:cs="Arial"/>
          <w:color w:val="000000"/>
          <w:sz w:val="22"/>
          <w:szCs w:val="22"/>
        </w:rPr>
        <w:t xml:space="preserve"> in complete sentences,</w:t>
      </w:r>
      <w:r w:rsidRPr="00D35F9E">
        <w:rPr>
          <w:rFonts w:ascii="Arial" w:hAnsi="Arial" w:cs="Arial"/>
          <w:color w:val="000000"/>
          <w:sz w:val="22"/>
          <w:szCs w:val="22"/>
        </w:rPr>
        <w:br/>
        <w:t>2.     </w:t>
      </w:r>
      <w:r w:rsidR="00437F82" w:rsidRPr="00D35F9E">
        <w:rPr>
          <w:rFonts w:ascii="Arial" w:hAnsi="Arial" w:cs="Arial"/>
          <w:color w:val="000000"/>
          <w:sz w:val="22"/>
          <w:szCs w:val="22"/>
        </w:rPr>
        <w:t>Incorporate examples when possible</w:t>
      </w:r>
      <w:proofErr w:type="gramStart"/>
      <w:r w:rsidR="00437F82" w:rsidRPr="00D35F9E">
        <w:rPr>
          <w:rFonts w:ascii="Arial" w:hAnsi="Arial" w:cs="Arial"/>
          <w:color w:val="000000"/>
          <w:sz w:val="22"/>
          <w:szCs w:val="22"/>
        </w:rPr>
        <w:t>,</w:t>
      </w:r>
      <w:proofErr w:type="gramEnd"/>
      <w:r w:rsidR="00437F82" w:rsidRPr="00D35F9E">
        <w:rPr>
          <w:rFonts w:ascii="Arial" w:hAnsi="Arial" w:cs="Arial"/>
          <w:color w:val="000000"/>
          <w:sz w:val="22"/>
          <w:szCs w:val="22"/>
        </w:rPr>
        <w:br/>
      </w:r>
      <w:r w:rsidRPr="00D35F9E">
        <w:rPr>
          <w:rFonts w:ascii="Arial" w:hAnsi="Arial" w:cs="Arial"/>
          <w:color w:val="000000"/>
          <w:sz w:val="22"/>
          <w:szCs w:val="22"/>
        </w:rPr>
        <w:t>3.     </w:t>
      </w:r>
      <w:r w:rsidR="00437F82" w:rsidRPr="00D35F9E">
        <w:rPr>
          <w:rFonts w:ascii="Arial" w:hAnsi="Arial" w:cs="Arial"/>
          <w:color w:val="000000"/>
          <w:sz w:val="22"/>
          <w:szCs w:val="22"/>
        </w:rPr>
        <w:t>Be typed (word processed) and double spaced,</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4.</w:t>
      </w:r>
      <w:r w:rsidR="00230990" w:rsidRPr="00D35F9E">
        <w:rPr>
          <w:rFonts w:ascii="Arial" w:hAnsi="Arial" w:cs="Arial"/>
          <w:color w:val="000000"/>
          <w:sz w:val="22"/>
          <w:szCs w:val="22"/>
        </w:rPr>
        <w:t>     </w:t>
      </w:r>
      <w:r w:rsidRPr="00D35F9E">
        <w:rPr>
          <w:rFonts w:ascii="Arial" w:hAnsi="Arial" w:cs="Arial"/>
          <w:color w:val="000000"/>
          <w:sz w:val="22"/>
          <w:szCs w:val="22"/>
        </w:rPr>
        <w:t>Include an introductory statement and/or a</w:t>
      </w:r>
      <w:r w:rsidR="00230990" w:rsidRPr="00D35F9E">
        <w:rPr>
          <w:rFonts w:ascii="Arial" w:hAnsi="Arial" w:cs="Arial"/>
          <w:color w:val="000000"/>
          <w:sz w:val="22"/>
          <w:szCs w:val="22"/>
        </w:rPr>
        <w:t xml:space="preserve"> concluding statement, </w:t>
      </w:r>
      <w:r w:rsidR="00230990" w:rsidRPr="00D35F9E">
        <w:rPr>
          <w:rFonts w:ascii="Arial" w:hAnsi="Arial" w:cs="Arial"/>
          <w:color w:val="000000"/>
          <w:sz w:val="22"/>
          <w:szCs w:val="22"/>
        </w:rPr>
        <w:br/>
        <w:t>5.     </w:t>
      </w:r>
      <w:r w:rsidRPr="00D35F9E">
        <w:rPr>
          <w:rFonts w:ascii="Arial" w:hAnsi="Arial" w:cs="Arial"/>
          <w:color w:val="000000"/>
          <w:sz w:val="22"/>
          <w:szCs w:val="22"/>
        </w:rPr>
        <w:t xml:space="preserve">All content from text or other sources are to be appropriately    </w:t>
      </w:r>
      <w:r w:rsidRPr="00D35F9E">
        <w:rPr>
          <w:rFonts w:ascii="Arial" w:hAnsi="Arial" w:cs="Arial"/>
          <w:color w:val="000000"/>
          <w:sz w:val="22"/>
          <w:szCs w:val="22"/>
        </w:rPr>
        <w:br/>
        <w:t>          referenced and documented</w:t>
      </w:r>
      <w:r w:rsidRPr="00D35F9E">
        <w:rPr>
          <w:rFonts w:ascii="Arial" w:hAnsi="Arial" w:cs="Arial"/>
          <w:color w:val="000000"/>
          <w:sz w:val="22"/>
          <w:szCs w:val="22"/>
        </w:rPr>
        <w:br/>
        <w:t xml:space="preserve">6.      Be generally grammatically correct, proofread for typing/spelling </w:t>
      </w:r>
      <w:r w:rsidRPr="00D35F9E">
        <w:rPr>
          <w:rFonts w:ascii="Arial" w:hAnsi="Arial" w:cs="Arial"/>
          <w:color w:val="000000"/>
          <w:sz w:val="22"/>
          <w:szCs w:val="22"/>
        </w:rPr>
        <w:br/>
        <w:t>          errors and readable.</w:t>
      </w:r>
    </w:p>
    <w:p w:rsidR="00230990" w:rsidRPr="00D35F9E" w:rsidRDefault="00230990" w:rsidP="00437F82">
      <w:pPr>
        <w:rPr>
          <w:rFonts w:ascii="Arial" w:hAnsi="Arial" w:cs="Arial"/>
          <w:color w:val="000000"/>
          <w:sz w:val="22"/>
          <w:szCs w:val="22"/>
        </w:rPr>
      </w:pPr>
      <w:r w:rsidRPr="00D35F9E">
        <w:rPr>
          <w:rFonts w:ascii="Arial" w:hAnsi="Arial" w:cs="Arial"/>
          <w:color w:val="000000"/>
          <w:sz w:val="22"/>
          <w:szCs w:val="22"/>
        </w:rPr>
        <w:t>7.      Include appropriately formatted reference citations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spacing w:before="100" w:beforeAutospacing="1" w:after="100" w:afterAutospacing="1"/>
        <w:rPr>
          <w:rFonts w:ascii="Arial" w:hAnsi="Arial" w:cs="Arial"/>
          <w:color w:val="000000"/>
          <w:sz w:val="22"/>
          <w:szCs w:val="22"/>
        </w:rPr>
      </w:pPr>
      <w:r w:rsidRPr="00D35F9E">
        <w:rPr>
          <w:rFonts w:ascii="Arial" w:hAnsi="Arial" w:cs="Arial"/>
          <w:b/>
          <w:color w:val="000000"/>
          <w:sz w:val="22"/>
          <w:szCs w:val="22"/>
        </w:rPr>
        <w:t xml:space="preserve">Here are a couple of examples for citing references from the web: </w:t>
      </w:r>
    </w:p>
    <w:p w:rsidR="00437F82" w:rsidRPr="00D35F9E" w:rsidRDefault="00437F82" w:rsidP="00437F82">
      <w:p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 xml:space="preserve">Varian, H. R. (1997, June 11). </w:t>
      </w:r>
      <w:proofErr w:type="gramStart"/>
      <w:r w:rsidRPr="00D35F9E">
        <w:rPr>
          <w:rFonts w:ascii="Arial" w:hAnsi="Arial" w:cs="Arial"/>
          <w:color w:val="000000"/>
          <w:sz w:val="22"/>
          <w:szCs w:val="22"/>
        </w:rPr>
        <w:t>The future of electronic journals.</w:t>
      </w:r>
      <w:proofErr w:type="gramEnd"/>
      <w:r w:rsidRPr="00D35F9E">
        <w:rPr>
          <w:rFonts w:ascii="Arial" w:hAnsi="Arial" w:cs="Arial"/>
          <w:color w:val="000000"/>
          <w:sz w:val="22"/>
          <w:szCs w:val="22"/>
        </w:rPr>
        <w:t xml:space="preserve"> Paper presented at the 1997 Scholarly Communication and Technology Conference. </w:t>
      </w:r>
      <w:proofErr w:type="gramStart"/>
      <w:r w:rsidRPr="00D35F9E">
        <w:rPr>
          <w:rFonts w:ascii="Arial" w:hAnsi="Arial" w:cs="Arial"/>
          <w:color w:val="000000"/>
          <w:sz w:val="22"/>
          <w:szCs w:val="22"/>
        </w:rPr>
        <w:t xml:space="preserve">Retrieved June 27, 2001 from </w:t>
      </w:r>
      <w:hyperlink r:id="rId10" w:history="1">
        <w:r w:rsidRPr="00D35F9E">
          <w:rPr>
            <w:rStyle w:val="Hyperlink"/>
            <w:rFonts w:ascii="Arial" w:hAnsi="Arial" w:cs="Arial"/>
            <w:sz w:val="22"/>
            <w:szCs w:val="22"/>
          </w:rPr>
          <w:t>http://arl.cni.org/scomm/scat/varian.html</w:t>
        </w:r>
      </w:hyperlink>
      <w:r w:rsidRPr="00D35F9E">
        <w:rPr>
          <w:rFonts w:ascii="Arial" w:hAnsi="Arial" w:cs="Arial"/>
          <w:color w:val="000000"/>
          <w:sz w:val="22"/>
          <w:szCs w:val="22"/>
        </w:rPr>
        <w:br/>
      </w:r>
      <w:r w:rsidRPr="00D35F9E">
        <w:rPr>
          <w:rFonts w:ascii="Arial" w:hAnsi="Arial" w:cs="Arial"/>
          <w:color w:val="000000"/>
          <w:sz w:val="22"/>
          <w:szCs w:val="22"/>
        </w:rPr>
        <w:br/>
      </w:r>
      <w:proofErr w:type="spellStart"/>
      <w:r w:rsidRPr="00D35F9E">
        <w:rPr>
          <w:rFonts w:ascii="Arial" w:hAnsi="Arial" w:cs="Arial"/>
          <w:color w:val="000000"/>
          <w:sz w:val="22"/>
          <w:szCs w:val="22"/>
        </w:rPr>
        <w:t>McGann</w:t>
      </w:r>
      <w:proofErr w:type="spellEnd"/>
      <w:r w:rsidRPr="00D35F9E">
        <w:rPr>
          <w:rFonts w:ascii="Arial" w:hAnsi="Arial" w:cs="Arial"/>
          <w:color w:val="000000"/>
          <w:sz w:val="22"/>
          <w:szCs w:val="22"/>
        </w:rPr>
        <w:t>, J. (1995).</w:t>
      </w:r>
      <w:proofErr w:type="gramEnd"/>
      <w:r w:rsidRPr="00D35F9E">
        <w:rPr>
          <w:rFonts w:ascii="Arial" w:hAnsi="Arial" w:cs="Arial"/>
          <w:color w:val="000000"/>
          <w:sz w:val="22"/>
          <w:szCs w:val="22"/>
        </w:rPr>
        <w:t xml:space="preserve"> </w:t>
      </w:r>
      <w:proofErr w:type="gramStart"/>
      <w:r w:rsidRPr="00D35F9E">
        <w:rPr>
          <w:rFonts w:ascii="Arial" w:hAnsi="Arial" w:cs="Arial"/>
          <w:color w:val="000000"/>
          <w:sz w:val="22"/>
          <w:szCs w:val="22"/>
        </w:rPr>
        <w:t xml:space="preserve">The rationale of </w:t>
      </w:r>
      <w:proofErr w:type="spellStart"/>
      <w:r w:rsidRPr="00D35F9E">
        <w:rPr>
          <w:rFonts w:ascii="Arial" w:hAnsi="Arial" w:cs="Arial"/>
          <w:color w:val="000000"/>
          <w:sz w:val="22"/>
          <w:szCs w:val="22"/>
        </w:rPr>
        <w:t>HyperText</w:t>
      </w:r>
      <w:proofErr w:type="spellEnd"/>
      <w:r w:rsidRPr="00D35F9E">
        <w:rPr>
          <w:rFonts w:ascii="Arial" w:hAnsi="Arial" w:cs="Arial"/>
          <w:color w:val="000000"/>
          <w:sz w:val="22"/>
          <w:szCs w:val="22"/>
        </w:rPr>
        <w:t>.</w:t>
      </w:r>
      <w:proofErr w:type="gramEnd"/>
      <w:r w:rsidRPr="00D35F9E">
        <w:rPr>
          <w:rFonts w:ascii="Arial" w:hAnsi="Arial" w:cs="Arial"/>
          <w:color w:val="000000"/>
          <w:sz w:val="22"/>
          <w:szCs w:val="22"/>
        </w:rPr>
        <w:t xml:space="preserve"> Retrieved June 27, 2001, from University of Virginia , Institute for Advanced Technology in the </w:t>
      </w:r>
      <w:proofErr w:type="spellStart"/>
      <w:r w:rsidRPr="00D35F9E">
        <w:rPr>
          <w:rFonts w:ascii="Arial" w:hAnsi="Arial" w:cs="Arial"/>
          <w:color w:val="000000"/>
          <w:sz w:val="22"/>
          <w:szCs w:val="22"/>
        </w:rPr>
        <w:t>Humanaties</w:t>
      </w:r>
      <w:proofErr w:type="spellEnd"/>
      <w:r w:rsidRPr="00D35F9E">
        <w:rPr>
          <w:rFonts w:ascii="Arial" w:hAnsi="Arial" w:cs="Arial"/>
          <w:color w:val="000000"/>
          <w:sz w:val="22"/>
          <w:szCs w:val="22"/>
        </w:rPr>
        <w:t xml:space="preserve"> Web site </w:t>
      </w:r>
      <w:hyperlink r:id="rId11" w:history="1">
        <w:r w:rsidRPr="00D35F9E">
          <w:rPr>
            <w:rFonts w:ascii="Arial" w:hAnsi="Arial" w:cs="Arial"/>
            <w:color w:val="000000"/>
            <w:sz w:val="22"/>
            <w:szCs w:val="22"/>
            <w:u w:val="single"/>
          </w:rPr>
          <w:t>http://jefferson.village.virginia.edu/public/jjm2f/rationale.html</w:t>
        </w:r>
      </w:hyperlink>
    </w:p>
    <w:p w:rsidR="00437F82" w:rsidRPr="00D35F9E" w:rsidRDefault="00437F82" w:rsidP="00437F82">
      <w:p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 xml:space="preserve"> </w:t>
      </w:r>
      <w:r w:rsidRPr="00D35F9E">
        <w:rPr>
          <w:rFonts w:ascii="Arial" w:hAnsi="Arial" w:cs="Arial"/>
          <w:b/>
          <w:color w:val="000000"/>
          <w:sz w:val="22"/>
          <w:szCs w:val="22"/>
        </w:rPr>
        <w:t>You can see that you need more than just the URL, include the author, date, title, and website sponsor with the URL at the end</w:t>
      </w:r>
      <w:r w:rsidRPr="00D35F9E">
        <w:rPr>
          <w:rFonts w:ascii="Arial" w:hAnsi="Arial" w:cs="Arial"/>
          <w:b/>
          <w:color w:val="000000"/>
          <w:sz w:val="22"/>
          <w:szCs w:val="22"/>
        </w:rPr>
        <w:br/>
      </w:r>
      <w:r w:rsidRPr="00D35F9E">
        <w:rPr>
          <w:rFonts w:ascii="Arial" w:hAnsi="Arial" w:cs="Arial"/>
          <w:color w:val="000000"/>
          <w:sz w:val="22"/>
          <w:szCs w:val="22"/>
        </w:rPr>
        <w:t> </w:t>
      </w:r>
      <w:r w:rsidRPr="00D35F9E">
        <w:rPr>
          <w:rFonts w:ascii="Arial" w:hAnsi="Arial" w:cs="Arial"/>
          <w:color w:val="000000"/>
          <w:sz w:val="22"/>
          <w:szCs w:val="22"/>
        </w:rPr>
        <w:br/>
        <w:t xml:space="preserve">For a book:   author, title, publisher, copyright date.  These are from the website "Using Principles of APA Style to Cite and Document Sources"    </w:t>
      </w:r>
      <w:hyperlink r:id="rId12" w:history="1">
        <w:r w:rsidRPr="00D35F9E">
          <w:rPr>
            <w:rFonts w:ascii="Arial" w:hAnsi="Arial" w:cs="Arial"/>
            <w:color w:val="000000"/>
            <w:sz w:val="22"/>
            <w:szCs w:val="22"/>
            <w:u w:val="single"/>
          </w:rPr>
          <w:t>http://www.bedfordstmartins.com/online/cite6.html</w:t>
        </w:r>
      </w:hyperlink>
      <w:r w:rsidRPr="00D35F9E">
        <w:rPr>
          <w:rFonts w:ascii="Arial" w:hAnsi="Arial" w:cs="Arial"/>
          <w:color w:val="000000"/>
          <w:sz w:val="22"/>
          <w:szCs w:val="22"/>
        </w:rPr>
        <w:t xml:space="preserve">   </w:t>
      </w:r>
    </w:p>
    <w:p w:rsidR="00437F82" w:rsidRPr="00D35F9E" w:rsidRDefault="00437F82" w:rsidP="00437F82">
      <w:pPr>
        <w:rPr>
          <w:rFonts w:ascii="Arial" w:hAnsi="Arial" w:cs="Arial"/>
          <w:color w:val="000000"/>
          <w:sz w:val="22"/>
          <w:szCs w:val="22"/>
        </w:rPr>
      </w:pPr>
      <w:r w:rsidRPr="00D35F9E">
        <w:rPr>
          <w:rFonts w:ascii="Arial" w:hAnsi="Arial" w:cs="Arial"/>
          <w:b/>
          <w:bCs/>
          <w:color w:val="000000"/>
          <w:sz w:val="22"/>
          <w:szCs w:val="22"/>
        </w:rPr>
        <w:t xml:space="preserve">Critical </w:t>
      </w:r>
      <w:proofErr w:type="gramStart"/>
      <w:r w:rsidRPr="00D35F9E">
        <w:rPr>
          <w:rFonts w:ascii="Arial" w:hAnsi="Arial" w:cs="Arial"/>
          <w:b/>
          <w:bCs/>
          <w:color w:val="000000"/>
          <w:sz w:val="22"/>
          <w:szCs w:val="22"/>
        </w:rPr>
        <w:t>Factors are :</w:t>
      </w:r>
      <w:proofErr w:type="gramEnd"/>
      <w:r w:rsidRPr="00D35F9E">
        <w:rPr>
          <w:rFonts w:ascii="Arial" w:hAnsi="Arial" w:cs="Arial"/>
          <w:b/>
          <w:color w:val="000000"/>
          <w:sz w:val="22"/>
          <w:szCs w:val="22"/>
        </w:rPr>
        <w:br/>
        <w:t>Neatness, Originality, Promptness, Sufficiency of Content</w:t>
      </w: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The Campus Academic Resource Centers will provide instruction and assistance in word processing.  Word processing can also be done in the Microcomputer Labs.  </w:t>
      </w:r>
      <w:r w:rsidRPr="00D35F9E">
        <w:rPr>
          <w:rFonts w:ascii="Arial" w:hAnsi="Arial" w:cs="Arial"/>
          <w:color w:val="000000"/>
          <w:sz w:val="22"/>
          <w:szCs w:val="22"/>
          <w:u w:val="single"/>
        </w:rPr>
        <w:t xml:space="preserve">Always backup your documents and comply with ARC and Lab rules regarding using College equipment and software and scanning for viruses!  </w:t>
      </w:r>
      <w:r w:rsidRPr="00D35F9E">
        <w:rPr>
          <w:rFonts w:ascii="Arial" w:hAnsi="Arial" w:cs="Arial"/>
          <w:color w:val="000000"/>
          <w:sz w:val="22"/>
          <w:szCs w:val="22"/>
        </w:rPr>
        <w:t>  The Writing Centers will offer assistance in composing and formatting your papers and assignments.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LATE ASSIGNMENTS: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Assignments will be due on the date specified on the course calendar or in class.  Late submission of assignments (for ANY REASON!) </w:t>
      </w:r>
      <w:r w:rsidR="008705D4" w:rsidRPr="00D35F9E">
        <w:rPr>
          <w:rFonts w:ascii="Arial" w:hAnsi="Arial" w:cs="Arial"/>
          <w:color w:val="000000"/>
          <w:sz w:val="22"/>
          <w:szCs w:val="22"/>
        </w:rPr>
        <w:t>may</w:t>
      </w:r>
      <w:r w:rsidRPr="00D35F9E">
        <w:rPr>
          <w:rFonts w:ascii="Arial" w:hAnsi="Arial" w:cs="Arial"/>
          <w:color w:val="000000"/>
          <w:sz w:val="22"/>
          <w:szCs w:val="22"/>
        </w:rPr>
        <w:t xml:space="preserve"> result in </w:t>
      </w:r>
      <w:r w:rsidRPr="00D35F9E">
        <w:rPr>
          <w:rFonts w:ascii="Arial" w:hAnsi="Arial" w:cs="Arial"/>
          <w:color w:val="000000"/>
          <w:sz w:val="22"/>
          <w:szCs w:val="22"/>
          <w:u w:val="single"/>
        </w:rPr>
        <w:t>loss of</w:t>
      </w:r>
      <w:r w:rsidRPr="00D35F9E">
        <w:rPr>
          <w:rFonts w:ascii="Arial" w:hAnsi="Arial" w:cs="Arial"/>
          <w:color w:val="000000"/>
          <w:sz w:val="22"/>
          <w:szCs w:val="22"/>
        </w:rPr>
        <w:t xml:space="preserve"> 25 % of the points.   </w:t>
      </w:r>
      <w:r w:rsidRPr="00D35F9E">
        <w:rPr>
          <w:rFonts w:ascii="Arial" w:hAnsi="Arial" w:cs="Arial"/>
          <w:color w:val="000000"/>
          <w:sz w:val="22"/>
          <w:szCs w:val="22"/>
          <w:u w:val="single"/>
        </w:rPr>
        <w:t xml:space="preserve">Extra credit materials will not be accepted after the day they were due.   Take-home tests which are not submitted by the due date will not be accepted. </w:t>
      </w:r>
      <w:r w:rsidRPr="00D35F9E">
        <w:rPr>
          <w:rFonts w:ascii="Arial" w:hAnsi="Arial" w:cs="Arial"/>
          <w:color w:val="000000"/>
          <w:sz w:val="22"/>
          <w:szCs w:val="22"/>
        </w:rPr>
        <w:t xml:space="preserve">  An all-essay, closed book, make-up version of the test may be arranged, with instructor permission, in the Testing Center.</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GRADING POLICY:</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All assignments, quizzes and projects are worth points.  Grades will be earned on the basis of total points accumulated throughout the quarter.  Grades will be assigned as indicated:</w:t>
      </w:r>
    </w:p>
    <w:p w:rsidR="00437F82" w:rsidRPr="00D35F9E" w:rsidRDefault="0035608E" w:rsidP="00437F82">
      <w:pPr>
        <w:rPr>
          <w:rFonts w:ascii="Arial" w:hAnsi="Arial" w:cs="Arial"/>
          <w:color w:val="000000"/>
          <w:sz w:val="22"/>
          <w:szCs w:val="22"/>
        </w:rPr>
      </w:pPr>
      <w:r w:rsidRPr="00D35F9E">
        <w:rPr>
          <w:rFonts w:ascii="Arial" w:hAnsi="Arial" w:cs="Arial"/>
          <w:color w:val="000000"/>
          <w:sz w:val="22"/>
          <w:szCs w:val="22"/>
        </w:rPr>
        <w:t xml:space="preserve">            </w:t>
      </w:r>
      <w:r w:rsidR="00437F82" w:rsidRPr="00D35F9E">
        <w:rPr>
          <w:rFonts w:ascii="Arial" w:hAnsi="Arial" w:cs="Arial"/>
          <w:color w:val="000000"/>
          <w:sz w:val="22"/>
          <w:szCs w:val="22"/>
        </w:rPr>
        <w:t>92  -  100%  =  A   Excellent</w:t>
      </w:r>
      <w:r w:rsidR="00437F82" w:rsidRPr="00D35F9E">
        <w:rPr>
          <w:rFonts w:ascii="Arial" w:hAnsi="Arial" w:cs="Arial"/>
          <w:color w:val="000000"/>
          <w:sz w:val="22"/>
          <w:szCs w:val="22"/>
        </w:rPr>
        <w:br/>
        <w:t>            82  -   91%   =  B    Above Average</w:t>
      </w:r>
      <w:r w:rsidR="00437F82" w:rsidRPr="00D35F9E">
        <w:rPr>
          <w:rFonts w:ascii="Arial" w:hAnsi="Arial" w:cs="Arial"/>
          <w:color w:val="000000"/>
          <w:sz w:val="22"/>
          <w:szCs w:val="22"/>
        </w:rPr>
        <w:br/>
        <w:t>            72  -   81%   =  C    Average</w:t>
      </w:r>
      <w:r w:rsidR="00437F82" w:rsidRPr="00D35F9E">
        <w:rPr>
          <w:rFonts w:ascii="Arial" w:hAnsi="Arial" w:cs="Arial"/>
          <w:color w:val="000000"/>
          <w:sz w:val="22"/>
          <w:szCs w:val="22"/>
        </w:rPr>
        <w:br/>
        <w:t>            65  -   71%   =  D    Below Average</w:t>
      </w:r>
      <w:r w:rsidR="00437F82" w:rsidRPr="00D35F9E">
        <w:rPr>
          <w:rFonts w:ascii="Arial" w:hAnsi="Arial" w:cs="Arial"/>
          <w:color w:val="000000"/>
          <w:sz w:val="22"/>
          <w:szCs w:val="22"/>
        </w:rPr>
        <w:br/>
        <w:t>            lower than   65%   =  F    Failing</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As a general rule, the incomplete (I) grade is not granted.  Students who have completed at least 75% of course work but who are unable to complete the course on time will be granted the grade earned at the end of the course.  However, with permission of the instructor, a student may submit the remainder of the work by a mutually agreed upon deadline.  After evaluation of the make-up work, appropriate grade change forms will be filed.</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ASSESSMENT OF STUDENT LEARNING PROGRAM:</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Metropolitan Community College is committed to continuous improvement of teaching and learning. You may be asked to help us to accomplish this objective. For example, you may be asked to respond to surveys or questionnaires.   In other cases, tests or assignments you are required to do for this course may be shared with faculty and used for assessment purposes.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USE OF STUDENT WORK:</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By enrolling in classes offered by Metropolitan Community College, the student gives the College license to mark on, modify, and retain the work as may be required by the process of instruction, as described in the course syllabus. The institution shall not have the right to use the work in any other manner without the written consent of the student(s).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u w:val="single"/>
        </w:rPr>
        <w:t xml:space="preserve">INSTRUCTOR’S EXPECTATIONS OF STUDENTS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ATTENDANCE/PARTICIPATION POLICY:</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u w:val="single"/>
        </w:rPr>
        <w:t>Students are expected to attend class.  This class meets 22 times.</w:t>
      </w:r>
      <w:r w:rsidRPr="00D35F9E">
        <w:rPr>
          <w:rFonts w:ascii="Arial" w:hAnsi="Arial" w:cs="Arial"/>
          <w:color w:val="000000"/>
          <w:sz w:val="22"/>
          <w:szCs w:val="22"/>
        </w:rPr>
        <w:t xml:space="preserve">   Attendance may be taken several times during the class.  If a student must miss any part of a class, the student is expected to notify the instructor using one of the methods of contact specified on page 1 of this syllabus.  Notes will be posted on the webpage.  </w:t>
      </w:r>
      <w:r w:rsidRPr="00D35F9E">
        <w:rPr>
          <w:rFonts w:ascii="Arial" w:hAnsi="Arial" w:cs="Arial"/>
          <w:color w:val="000000"/>
          <w:sz w:val="22"/>
          <w:szCs w:val="22"/>
          <w:u w:val="single"/>
        </w:rPr>
        <w:t>Do not ask me to call you to let me know what you have missed, please.  It is the student’s responsibility to see me during office hours or to access the notes on the class page.</w:t>
      </w:r>
      <w:r w:rsidRPr="00D35F9E">
        <w:rPr>
          <w:rFonts w:ascii="Arial" w:hAnsi="Arial" w:cs="Arial"/>
          <w:color w:val="000000"/>
          <w:sz w:val="22"/>
          <w:szCs w:val="22"/>
        </w:rPr>
        <w:t xml:space="preserve">  As a general policy, students who miss more than 5 hours of class time may not qualify for the  A  grade.</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Students who </w:t>
      </w:r>
      <w:r w:rsidR="009F421E" w:rsidRPr="00D35F9E">
        <w:rPr>
          <w:rFonts w:ascii="Arial" w:hAnsi="Arial" w:cs="Arial"/>
          <w:b/>
          <w:color w:val="000000"/>
          <w:sz w:val="22"/>
          <w:szCs w:val="22"/>
        </w:rPr>
        <w:t>miss more than 10</w:t>
      </w:r>
      <w:r w:rsidRPr="00D35F9E">
        <w:rPr>
          <w:rFonts w:ascii="Arial" w:hAnsi="Arial" w:cs="Arial"/>
          <w:b/>
          <w:color w:val="000000"/>
          <w:sz w:val="22"/>
          <w:szCs w:val="22"/>
        </w:rPr>
        <w:t xml:space="preserve"> hours of class should withdraw</w:t>
      </w:r>
      <w:r w:rsidRPr="00D35F9E">
        <w:rPr>
          <w:rFonts w:ascii="Arial" w:hAnsi="Arial" w:cs="Arial"/>
          <w:color w:val="000000"/>
          <w:sz w:val="22"/>
          <w:szCs w:val="22"/>
        </w:rPr>
        <w:t xml:space="preserve"> themselves or risk the consequences of a failing grade.    FEW exceptions will be made to this policy.   However, special consideration will be made for weather concerns and H1N1 virus.  The </w:t>
      </w:r>
      <w:r w:rsidRPr="00D35F9E">
        <w:rPr>
          <w:rFonts w:ascii="Arial" w:hAnsi="Arial" w:cs="Arial"/>
          <w:color w:val="000000"/>
          <w:sz w:val="22"/>
          <w:szCs w:val="22"/>
          <w:u w:val="single"/>
        </w:rPr>
        <w:t>key is to be in good communication</w:t>
      </w:r>
      <w:r w:rsidRPr="00D35F9E">
        <w:rPr>
          <w:rFonts w:ascii="Arial" w:hAnsi="Arial" w:cs="Arial"/>
          <w:color w:val="000000"/>
          <w:sz w:val="22"/>
          <w:szCs w:val="22"/>
        </w:rPr>
        <w:t xml:space="preserve"> with the instructor about all missed class time!</w:t>
      </w:r>
    </w:p>
    <w:p w:rsidR="00437F82" w:rsidRPr="00D35F9E" w:rsidRDefault="00437F82" w:rsidP="00437F82">
      <w:pPr>
        <w:rPr>
          <w:rFonts w:ascii="Arial" w:hAnsi="Arial" w:cs="Arial"/>
          <w:color w:val="000000"/>
          <w:sz w:val="22"/>
          <w:szCs w:val="22"/>
        </w:rPr>
      </w:pPr>
    </w:p>
    <w:p w:rsidR="00E60393" w:rsidRPr="00D35F9E" w:rsidRDefault="00E60393" w:rsidP="00E60393">
      <w:pPr>
        <w:spacing w:before="100" w:beforeAutospacing="1" w:after="100" w:afterAutospacing="1"/>
        <w:ind w:left="360"/>
        <w:rPr>
          <w:rFonts w:ascii="Arial" w:hAnsi="Arial" w:cs="Arial"/>
          <w:b/>
          <w:sz w:val="22"/>
          <w:szCs w:val="22"/>
        </w:rPr>
      </w:pPr>
      <w:r w:rsidRPr="00D35F9E">
        <w:rPr>
          <w:rFonts w:ascii="Arial" w:hAnsi="Arial" w:cs="Arial"/>
          <w:b/>
          <w:sz w:val="22"/>
          <w:szCs w:val="22"/>
          <w:highlight w:val="yellow"/>
        </w:rPr>
        <w:t xml:space="preserve">Attendance/Participation Reporting: To confirm each student’s eligibility to remain registered for the class, the instructor will officially report attendance/participation on or before the Census Date. </w:t>
      </w:r>
      <w:r w:rsidR="003C2C0B" w:rsidRPr="00D35F9E">
        <w:rPr>
          <w:rFonts w:ascii="Arial" w:hAnsi="Arial" w:cs="Arial"/>
          <w:b/>
          <w:sz w:val="22"/>
          <w:szCs w:val="22"/>
          <w:highlight w:val="yellow"/>
        </w:rPr>
        <w:t xml:space="preserve"> </w:t>
      </w:r>
      <w:r w:rsidRPr="00D35F9E">
        <w:rPr>
          <w:rFonts w:ascii="Arial" w:hAnsi="Arial" w:cs="Arial"/>
          <w:b/>
          <w:sz w:val="22"/>
          <w:szCs w:val="22"/>
          <w:highlight w:val="yellow"/>
        </w:rPr>
        <w:t xml:space="preserve">The census date is September </w:t>
      </w:r>
      <w:r w:rsidR="00237665">
        <w:rPr>
          <w:rFonts w:ascii="Arial" w:hAnsi="Arial" w:cs="Arial"/>
          <w:b/>
          <w:sz w:val="22"/>
          <w:szCs w:val="22"/>
          <w:highlight w:val="yellow"/>
        </w:rPr>
        <w:t>21, 2015</w:t>
      </w:r>
      <w:r w:rsidRPr="00D35F9E">
        <w:rPr>
          <w:rFonts w:ascii="Arial" w:hAnsi="Arial" w:cs="Arial"/>
          <w:b/>
          <w:sz w:val="22"/>
          <w:szCs w:val="22"/>
          <w:highlight w:val="yellow"/>
        </w:rPr>
        <w:t>.</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COMMUNICATION EXPECTATIONS: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When you communicate with others in this course, you must follow the Student Code of Conduct (</w:t>
      </w:r>
      <w:hyperlink r:id="rId13" w:history="1">
        <w:r w:rsidRPr="00D35F9E">
          <w:rPr>
            <w:rFonts w:ascii="Arial" w:hAnsi="Arial" w:cs="Arial"/>
            <w:color w:val="000000"/>
            <w:sz w:val="22"/>
            <w:szCs w:val="22"/>
            <w:u w:val="single"/>
          </w:rPr>
          <w:t>http://www.mccneb.edu/catalog/studentinformation.asp</w:t>
        </w:r>
      </w:hyperlink>
      <w:r w:rsidRPr="00D35F9E">
        <w:rPr>
          <w:rFonts w:ascii="Arial" w:hAnsi="Arial" w:cs="Arial"/>
          <w:color w:val="000000"/>
          <w:sz w:val="22"/>
          <w:szCs w:val="22"/>
        </w:rPr>
        <w:t xml:space="preserve">), which calls for responsible and cooperative behavior.   Please think critically, ask questions, and challenge ideas, but also show respect for the opinions of others, respond to them politely, and maintain the confidentiality of thoughts expressed in the class. For email and other online communications, you may also wish to review information at  </w:t>
      </w:r>
      <w:hyperlink r:id="rId14" w:history="1">
        <w:r w:rsidRPr="00D35F9E">
          <w:rPr>
            <w:rFonts w:ascii="Arial" w:hAnsi="Arial" w:cs="Arial"/>
            <w:color w:val="000000"/>
            <w:sz w:val="22"/>
            <w:szCs w:val="22"/>
            <w:u w:val="single"/>
          </w:rPr>
          <w:t>http://www.albion.com/netiquette/</w:t>
        </w:r>
      </w:hyperlink>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ACADEMIC HONESTY STATEMENT:</w:t>
      </w:r>
    </w:p>
    <w:p w:rsidR="00E60393" w:rsidRPr="00D35F9E" w:rsidRDefault="00437F82" w:rsidP="00E60393">
      <w:pPr>
        <w:rPr>
          <w:rFonts w:ascii="Arial" w:hAnsi="Arial" w:cs="Arial"/>
          <w:b/>
          <w:sz w:val="22"/>
          <w:szCs w:val="22"/>
        </w:rPr>
      </w:pPr>
      <w:r w:rsidRPr="00D35F9E">
        <w:rPr>
          <w:rFonts w:ascii="Arial" w:hAnsi="Arial" w:cs="Arial"/>
          <w:color w:val="000000"/>
          <w:sz w:val="22"/>
          <w:szCs w:val="22"/>
        </w:rPr>
        <w:t xml:space="preserve">Students are reminded that materials they use as sources for class work may be subject to copyright protection. Additional information about copyright is provided on the library website at </w:t>
      </w:r>
      <w:hyperlink r:id="rId15" w:history="1">
        <w:r w:rsidRPr="00D35F9E">
          <w:rPr>
            <w:rFonts w:ascii="Arial" w:hAnsi="Arial" w:cs="Arial"/>
            <w:color w:val="000000"/>
            <w:sz w:val="22"/>
            <w:szCs w:val="22"/>
            <w:u w:val="single"/>
          </w:rPr>
          <w:t>http://www.mccneb.edu/library</w:t>
        </w:r>
      </w:hyperlink>
      <w:r w:rsidRPr="00D35F9E">
        <w:rPr>
          <w:rFonts w:ascii="Arial" w:hAnsi="Arial" w:cs="Arial"/>
          <w:color w:val="000000"/>
          <w:sz w:val="22"/>
          <w:szCs w:val="22"/>
        </w:rPr>
        <w:t xml:space="preserve"> or by your instructor. In response to incidents of student dishonesty (cheating, plagiarism, etc.), the College imposes specific actions that may include receiving a failing grade on a test, failure in the course, suspension from the College, or dismissal from the College. Disciplinary procedures are available in the Advising/Counseling Centers or at </w:t>
      </w:r>
      <w:hyperlink r:id="rId16" w:history="1">
        <w:r w:rsidRPr="00D35F9E">
          <w:rPr>
            <w:rFonts w:ascii="Arial" w:hAnsi="Arial" w:cs="Arial"/>
            <w:color w:val="000000"/>
            <w:sz w:val="22"/>
            <w:szCs w:val="22"/>
            <w:u w:val="single"/>
          </w:rPr>
          <w:t>http://www.mccneb.edu/procedures/V-4_Student_Conduct_and_Discipline.pdf</w:t>
        </w:r>
      </w:hyperlink>
      <w:r w:rsidRPr="00D35F9E">
        <w:rPr>
          <w:rFonts w:ascii="Arial" w:hAnsi="Arial" w:cs="Arial"/>
          <w:color w:val="000000"/>
          <w:sz w:val="22"/>
          <w:szCs w:val="22"/>
        </w:rPr>
        <w:t>.</w:t>
      </w:r>
      <w:r w:rsidRPr="00D35F9E">
        <w:rPr>
          <w:rFonts w:ascii="Arial" w:hAnsi="Arial" w:cs="Arial"/>
          <w:color w:val="000000"/>
          <w:sz w:val="22"/>
          <w:szCs w:val="22"/>
        </w:rPr>
        <w:br/>
      </w:r>
    </w:p>
    <w:p w:rsidR="00E60393" w:rsidRPr="00D35F9E" w:rsidRDefault="00E60393" w:rsidP="00E60393">
      <w:pPr>
        <w:rPr>
          <w:rFonts w:ascii="Arial" w:hAnsi="Arial" w:cs="Arial"/>
          <w:b/>
          <w:sz w:val="22"/>
          <w:szCs w:val="22"/>
        </w:rPr>
      </w:pPr>
    </w:p>
    <w:p w:rsidR="00E60393" w:rsidRPr="00D35F9E" w:rsidRDefault="00E60393" w:rsidP="00E60393">
      <w:pPr>
        <w:rPr>
          <w:rFonts w:ascii="Arial" w:hAnsi="Arial" w:cs="Arial"/>
          <w:b/>
          <w:sz w:val="22"/>
          <w:szCs w:val="22"/>
        </w:rPr>
      </w:pPr>
    </w:p>
    <w:p w:rsidR="00E60393" w:rsidRPr="00D35F9E" w:rsidRDefault="00E60393" w:rsidP="00E60393">
      <w:pPr>
        <w:rPr>
          <w:rFonts w:ascii="Arial" w:hAnsi="Arial" w:cs="Arial"/>
          <w:b/>
          <w:sz w:val="22"/>
          <w:szCs w:val="22"/>
          <w:shd w:val="clear" w:color="auto" w:fill="EEECE1"/>
        </w:rPr>
      </w:pPr>
      <w:r w:rsidRPr="00D35F9E">
        <w:rPr>
          <w:rFonts w:ascii="Arial" w:hAnsi="Arial" w:cs="Arial"/>
          <w:b/>
          <w:sz w:val="22"/>
          <w:szCs w:val="22"/>
        </w:rPr>
        <w:t>STUDENT  WITHDRAWAL:</w:t>
      </w:r>
      <w:r w:rsidRPr="00D35F9E">
        <w:rPr>
          <w:rFonts w:ascii="Arial" w:hAnsi="Arial" w:cs="Arial"/>
          <w:b/>
          <w:sz w:val="22"/>
          <w:szCs w:val="22"/>
        </w:rPr>
        <w:br/>
        <w:t xml:space="preserve">If you cannot participate in and complete this course, </w:t>
      </w:r>
      <w:r w:rsidRPr="00D35F9E">
        <w:rPr>
          <w:rFonts w:ascii="Arial" w:hAnsi="Arial" w:cs="Arial"/>
          <w:b/>
          <w:sz w:val="22"/>
          <w:szCs w:val="22"/>
          <w:highlight w:val="yellow"/>
        </w:rPr>
        <w:t xml:space="preserve">you should officially withdraw </w:t>
      </w:r>
      <w:r w:rsidRPr="00D35F9E">
        <w:rPr>
          <w:rFonts w:ascii="Arial" w:hAnsi="Arial" w:cs="Arial"/>
          <w:b/>
          <w:sz w:val="22"/>
          <w:szCs w:val="22"/>
        </w:rPr>
        <w:t xml:space="preserve"> by calling Central Registration at 402-457-5231 or 1-800-228-9553.  </w:t>
      </w:r>
      <w:r w:rsidRPr="00D35F9E">
        <w:rPr>
          <w:rFonts w:ascii="Arial" w:hAnsi="Arial" w:cs="Arial"/>
          <w:b/>
          <w:sz w:val="22"/>
          <w:szCs w:val="22"/>
          <w:highlight w:val="yellow"/>
        </w:rPr>
        <w:t>Failure to officially withdraw will result in a</w:t>
      </w:r>
      <w:r w:rsidRPr="00D35F9E">
        <w:rPr>
          <w:rFonts w:ascii="Arial" w:hAnsi="Arial" w:cs="Arial"/>
          <w:b/>
          <w:sz w:val="22"/>
          <w:szCs w:val="22"/>
          <w:highlight w:val="yellow"/>
          <w:shd w:val="clear" w:color="auto" w:fill="EEECE1"/>
        </w:rPr>
        <w:t xml:space="preserve"> failing (F) grade. The last date to withdraw is </w:t>
      </w:r>
      <w:r w:rsidR="00237665">
        <w:rPr>
          <w:rFonts w:ascii="Arial" w:hAnsi="Arial" w:cs="Arial"/>
          <w:b/>
          <w:sz w:val="22"/>
          <w:szCs w:val="22"/>
          <w:highlight w:val="yellow"/>
          <w:shd w:val="clear" w:color="auto" w:fill="EEECE1"/>
        </w:rPr>
        <w:t>November 5, 2015</w:t>
      </w:r>
      <w:r w:rsidRPr="00D35F9E">
        <w:rPr>
          <w:rFonts w:ascii="Arial" w:hAnsi="Arial" w:cs="Arial"/>
          <w:b/>
          <w:sz w:val="22"/>
          <w:szCs w:val="22"/>
          <w:highlight w:val="yellow"/>
          <w:shd w:val="clear" w:color="auto" w:fill="EEECE1"/>
        </w:rPr>
        <w:t>.</w:t>
      </w:r>
    </w:p>
    <w:p w:rsidR="00E60393" w:rsidRPr="00D35F9E" w:rsidRDefault="00E60393" w:rsidP="00E60393">
      <w:pPr>
        <w:rPr>
          <w:rFonts w:ascii="Arial" w:hAnsi="Arial" w:cs="Arial"/>
          <w:color w:val="000000"/>
          <w:sz w:val="22"/>
          <w:szCs w:val="22"/>
        </w:rPr>
      </w:pPr>
    </w:p>
    <w:p w:rsidR="00437F82" w:rsidRPr="00D35F9E" w:rsidRDefault="00437F82" w:rsidP="00E60393">
      <w:pPr>
        <w:rPr>
          <w:rFonts w:ascii="Arial" w:hAnsi="Arial" w:cs="Arial"/>
          <w:color w:val="000000"/>
          <w:sz w:val="22"/>
          <w:szCs w:val="22"/>
        </w:rPr>
      </w:pPr>
      <w:r w:rsidRPr="00D35F9E">
        <w:rPr>
          <w:rFonts w:ascii="Arial" w:hAnsi="Arial" w:cs="Arial"/>
          <w:color w:val="000000"/>
          <w:sz w:val="22"/>
          <w:szCs w:val="22"/>
          <w:u w:val="single"/>
        </w:rPr>
        <w:t>LEARNING SUPPORT</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MCC's Academic Resource Centers, Math Centers, and Writing Centers offer friendly, supportive learning environments that can help students achieve educational success. Staff members in these centers provide free drop-in assistance with basic computing, reading, math, and writing skills. Self-paced, computer-assisted instructional support in reading, vocabulary, typing, English as a Second Language, and online course orientation is also available.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 Detailed information about the Academic Resource, Math, and Writing Centers is in the Student Handbook, College Catalog, and online at </w:t>
      </w:r>
      <w:hyperlink r:id="rId17" w:history="1">
        <w:r w:rsidRPr="00D35F9E">
          <w:rPr>
            <w:rFonts w:ascii="Arial" w:hAnsi="Arial" w:cs="Arial"/>
            <w:color w:val="000000"/>
            <w:sz w:val="22"/>
            <w:szCs w:val="22"/>
            <w:u w:val="single"/>
          </w:rPr>
          <w:t>http://www.mccneb.edu/arc/</w:t>
        </w:r>
      </w:hyperlink>
      <w:r w:rsidRPr="00D35F9E">
        <w:rPr>
          <w:rFonts w:ascii="Arial" w:hAnsi="Arial" w:cs="Arial"/>
          <w:color w:val="000000"/>
          <w:sz w:val="22"/>
          <w:szCs w:val="22"/>
        </w:rPr>
        <w:t xml:space="preserve">.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3C2C0B" w:rsidRPr="00D35F9E" w:rsidRDefault="00C91224" w:rsidP="003C2C0B">
      <w:pPr>
        <w:spacing w:before="100" w:beforeAutospacing="1" w:after="100" w:afterAutospacing="1"/>
        <w:rPr>
          <w:rFonts w:ascii="Arial" w:hAnsi="Arial" w:cs="Arial"/>
          <w:sz w:val="22"/>
          <w:szCs w:val="22"/>
        </w:rPr>
      </w:pPr>
      <w:hyperlink r:id="rId18" w:history="1">
        <w:hyperlink r:id="rId19" w:history="1">
          <w:r w:rsidR="003C2C0B" w:rsidRPr="00D35F9E">
            <w:rPr>
              <w:rFonts w:ascii="Arial" w:hAnsi="Arial" w:cs="Arial"/>
              <w:sz w:val="22"/>
              <w:szCs w:val="22"/>
            </w:rPr>
            <w:t>ACCOMMODATIONS FOR STUDENTS WITH DISABILITIES: If you have a disability that may substantially limit your ability to participate in this class, please contact a Disability Support Services Counselor located in the Student Services Office on each campus. Metropolitan Community College will provide reasonable accommodations for persons with documented qualifying disabilities. However, it is the student’s responsibility to request accommodations. For further information, please visit </w:t>
          </w:r>
          <w:hyperlink r:id="rId20" w:history="1">
            <w:r w:rsidR="003C2C0B" w:rsidRPr="00D35F9E">
              <w:rPr>
                <w:rFonts w:ascii="Arial" w:hAnsi="Arial" w:cs="Arial"/>
                <w:sz w:val="22"/>
                <w:szCs w:val="22"/>
                <w:u w:val="single"/>
              </w:rPr>
              <w:t>http://www.mccneb.edu/dss/</w:t>
            </w:r>
          </w:hyperlink>
          <w:r w:rsidR="003C2C0B" w:rsidRPr="00D35F9E">
            <w:rPr>
              <w:rFonts w:ascii="Arial" w:hAnsi="Arial" w:cs="Arial"/>
              <w:sz w:val="22"/>
              <w:szCs w:val="22"/>
            </w:rPr>
            <w:t> and/or contact Student Services.</w:t>
          </w:r>
        </w:hyperlink>
      </w:hyperlink>
    </w:p>
    <w:p w:rsidR="003C2C0B" w:rsidRPr="00D35F9E" w:rsidRDefault="003C2C0B" w:rsidP="003C2C0B">
      <w:pPr>
        <w:pStyle w:val="NormalWeb"/>
        <w:rPr>
          <w:rFonts w:ascii="Arial" w:hAnsi="Arial" w:cs="Arial"/>
          <w:sz w:val="22"/>
          <w:szCs w:val="22"/>
        </w:rPr>
      </w:pPr>
      <w:r w:rsidRPr="00D35F9E">
        <w:rPr>
          <w:rFonts w:ascii="Arial" w:hAnsi="Arial" w:cs="Arial"/>
          <w:sz w:val="22"/>
          <w:szCs w:val="22"/>
        </w:rPr>
        <w:t xml:space="preserve">NONDISCRIMINATION AND EQUAL OPPORTUNITY STATEMENT: </w:t>
      </w:r>
      <w:r w:rsidRPr="00D35F9E">
        <w:rPr>
          <w:rFonts w:ascii="Arial" w:hAnsi="Arial" w:cs="Arial"/>
          <w:sz w:val="22"/>
          <w:szCs w:val="22"/>
        </w:rPr>
        <w:br/>
        <w:t xml:space="preserve">Metropolitan Community College does not discriminate on the basis of race, color, national origin, religion, sex, marital status, age, disability or sexual orientation in admission or access to its programs and activities or in its treatment or hiring of employees.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u w:val="single"/>
        </w:rPr>
      </w:pPr>
      <w:r w:rsidRPr="00D35F9E">
        <w:rPr>
          <w:rFonts w:ascii="Arial" w:hAnsi="Arial" w:cs="Arial"/>
          <w:color w:val="000000"/>
          <w:sz w:val="22"/>
          <w:szCs w:val="22"/>
          <w:u w:val="single"/>
        </w:rPr>
        <w:t>TECHNOLOGY SUPPORT</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For assistance with student email, passwords, and most other MCC technology, contact the Help Desk at 457-2900 or mcchelpdesk@mccneb.edu.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TECHNOLOGY RESOURCES: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xml:space="preserve">By using the information technology systems at MCC (including the computer systems and phones), you acknowledge and consent to the conditions of use as set forth in the Metropolitan Community College Procedures Memorandum on Acceptable Use of Information Technology and Resources. It is your responsibility as a student to be familiar with these procedures. The full text of the Procedures Memorandum may be found at the following website: </w:t>
      </w:r>
      <w:hyperlink r:id="rId21" w:history="1">
        <w:r w:rsidRPr="00D35F9E">
          <w:rPr>
            <w:rFonts w:ascii="Arial" w:hAnsi="Arial" w:cs="Arial"/>
            <w:color w:val="000000"/>
            <w:sz w:val="22"/>
            <w:szCs w:val="22"/>
            <w:u w:val="single"/>
          </w:rPr>
          <w:t>http://www.mccneb.edu/procedures/X-15_Technology_Resources_Use.pdf</w:t>
        </w:r>
      </w:hyperlink>
      <w:r w:rsidRPr="00D35F9E">
        <w:rPr>
          <w:rFonts w:ascii="Arial" w:hAnsi="Arial" w:cs="Arial"/>
          <w:color w:val="000000"/>
          <w:sz w:val="22"/>
          <w:szCs w:val="22"/>
        </w:rPr>
        <w:t>.</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CLASSROOM COURTESY:   </w:t>
      </w:r>
    </w:p>
    <w:p w:rsidR="00437F82" w:rsidRPr="00D35F9E" w:rsidRDefault="00437F82" w:rsidP="00437F82">
      <w:pPr>
        <w:rPr>
          <w:rFonts w:ascii="Arial" w:hAnsi="Arial" w:cs="Arial"/>
          <w:color w:val="000000"/>
          <w:sz w:val="22"/>
          <w:szCs w:val="22"/>
        </w:rPr>
      </w:pPr>
      <w:r w:rsidRPr="00D35F9E">
        <w:rPr>
          <w:rFonts w:ascii="Arial" w:hAnsi="Arial" w:cs="Arial"/>
          <w:b/>
          <w:color w:val="000000"/>
          <w:sz w:val="22"/>
          <w:szCs w:val="22"/>
          <w:u w:val="single"/>
        </w:rPr>
        <w:t>Cell phones and other electronic or communication devices are to be turned off during class!!!</w:t>
      </w:r>
      <w:r w:rsidRPr="00D35F9E">
        <w:rPr>
          <w:rFonts w:ascii="Arial" w:hAnsi="Arial" w:cs="Arial"/>
          <w:color w:val="000000"/>
          <w:sz w:val="22"/>
          <w:szCs w:val="22"/>
        </w:rPr>
        <w:t>   As you know, this course has a lot of discussion.  Your classmates are depending on you to be mature about your classroom behavior.  Please be attentive and quiet during class time.  Please try to arrive on time and share in the class discussions when asked to do so.   Inappropriate behavior will not be tolerated.  Turn your cell phones off and put them and other electronic equipment (i.e. MP3 players; laptop computers) away during class time!  With permission, laptops may be used for note-taking, but must not be open to any other pages while class is in session!</w:t>
      </w:r>
      <w:r w:rsidRPr="00D35F9E">
        <w:rPr>
          <w:rFonts w:ascii="Arial" w:hAnsi="Arial" w:cs="Arial"/>
          <w:color w:val="000000"/>
          <w:sz w:val="22"/>
          <w:szCs w:val="22"/>
        </w:rPr>
        <w:br/>
      </w:r>
    </w:p>
    <w:p w:rsidR="00437F82" w:rsidRPr="00D35F9E" w:rsidRDefault="00437F82" w:rsidP="00437F82">
      <w:pPr>
        <w:jc w:val="center"/>
        <w:rPr>
          <w:rFonts w:ascii="Arial" w:hAnsi="Arial" w:cs="Arial"/>
          <w:b/>
          <w:color w:val="000000"/>
          <w:sz w:val="22"/>
          <w:szCs w:val="22"/>
        </w:rPr>
      </w:pPr>
      <w:r w:rsidRPr="00D35F9E">
        <w:rPr>
          <w:rFonts w:ascii="Arial" w:hAnsi="Arial" w:cs="Arial"/>
          <w:b/>
          <w:color w:val="000000"/>
          <w:sz w:val="22"/>
          <w:szCs w:val="22"/>
        </w:rPr>
        <w:t>Be Courteous.  Be Attentive.  Be Responsible.</w:t>
      </w:r>
    </w:p>
    <w:p w:rsidR="00437F82" w:rsidRPr="00D35F9E" w:rsidRDefault="00437F82" w:rsidP="00437F82">
      <w:pPr>
        <w:jc w:val="center"/>
        <w:rPr>
          <w:rFonts w:ascii="Arial" w:hAnsi="Arial" w:cs="Arial"/>
          <w:b/>
          <w:color w:val="000000"/>
          <w:sz w:val="22"/>
          <w:szCs w:val="22"/>
        </w:rPr>
      </w:pPr>
      <w:r w:rsidRPr="00D35F9E">
        <w:rPr>
          <w:rFonts w:ascii="Arial" w:hAnsi="Arial" w:cs="Arial"/>
          <w:b/>
          <w:color w:val="000000"/>
          <w:sz w:val="22"/>
          <w:szCs w:val="22"/>
        </w:rPr>
        <w:t>Be a Contributing Member of the Class.</w:t>
      </w:r>
    </w:p>
    <w:p w:rsidR="00437F82" w:rsidRPr="00D35F9E" w:rsidRDefault="00437F82" w:rsidP="00437F82">
      <w:pPr>
        <w:jc w:val="center"/>
        <w:rPr>
          <w:rFonts w:ascii="Arial" w:hAnsi="Arial" w:cs="Arial"/>
          <w:b/>
          <w:color w:val="000000"/>
          <w:sz w:val="22"/>
          <w:szCs w:val="22"/>
        </w:rPr>
      </w:pPr>
      <w:r w:rsidRPr="00D35F9E">
        <w:rPr>
          <w:rFonts w:ascii="Arial" w:hAnsi="Arial" w:cs="Arial"/>
          <w:b/>
          <w:color w:val="000000"/>
          <w:sz w:val="22"/>
          <w:szCs w:val="22"/>
        </w:rPr>
        <w:t>Demonstrate integrity.</w:t>
      </w:r>
    </w:p>
    <w:p w:rsidR="00437F82" w:rsidRPr="00D35F9E" w:rsidRDefault="00437F82" w:rsidP="00437F82">
      <w:pPr>
        <w:jc w:val="center"/>
        <w:rPr>
          <w:rFonts w:ascii="Arial" w:hAnsi="Arial" w:cs="Arial"/>
          <w:b/>
          <w:color w:val="000000"/>
          <w:sz w:val="22"/>
          <w:szCs w:val="22"/>
        </w:rPr>
      </w:pPr>
      <w:r w:rsidRPr="00D35F9E">
        <w:rPr>
          <w:rFonts w:ascii="Arial" w:hAnsi="Arial" w:cs="Arial"/>
          <w:b/>
          <w:color w:val="000000"/>
          <w:sz w:val="22"/>
          <w:szCs w:val="22"/>
        </w:rPr>
        <w:t>Enjoy the Learning!</w:t>
      </w:r>
    </w:p>
    <w:p w:rsidR="00437F82" w:rsidRPr="00D35F9E" w:rsidRDefault="00437F82" w:rsidP="00437F82">
      <w:pPr>
        <w:rPr>
          <w:rFonts w:ascii="Arial" w:hAnsi="Arial" w:cs="Arial"/>
          <w:b/>
          <w:color w:val="000000"/>
          <w:sz w:val="22"/>
          <w:szCs w:val="22"/>
        </w:rPr>
      </w:pPr>
      <w:r w:rsidRPr="00D35F9E">
        <w:rPr>
          <w:rFonts w:ascii="Arial" w:hAnsi="Arial" w:cs="Arial"/>
          <w:b/>
          <w:color w:val="000000"/>
          <w:sz w:val="22"/>
          <w:szCs w:val="22"/>
        </w:rPr>
        <w:t> </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u w:val="single"/>
        </w:rPr>
        <w:t>SCHEDULE OF ASSIGNMENTS</w:t>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 </w:t>
      </w:r>
    </w:p>
    <w:p w:rsidR="00437F82" w:rsidRPr="00D35F9E" w:rsidRDefault="00437F82" w:rsidP="00437F82">
      <w:pPr>
        <w:rPr>
          <w:rFonts w:ascii="Arial" w:hAnsi="Arial" w:cs="Arial"/>
          <w:b/>
          <w:color w:val="000000"/>
          <w:sz w:val="22"/>
          <w:szCs w:val="22"/>
          <w:u w:val="single"/>
        </w:rPr>
      </w:pPr>
      <w:r w:rsidRPr="00D35F9E">
        <w:rPr>
          <w:rFonts w:ascii="Arial" w:hAnsi="Arial" w:cs="Arial"/>
          <w:color w:val="000000"/>
          <w:sz w:val="22"/>
          <w:szCs w:val="22"/>
        </w:rPr>
        <w:t xml:space="preserve">NOTICE: This syllabus sets forth a </w:t>
      </w:r>
      <w:r w:rsidRPr="00D35F9E">
        <w:rPr>
          <w:rFonts w:ascii="Arial" w:hAnsi="Arial" w:cs="Arial"/>
          <w:color w:val="000000"/>
          <w:sz w:val="22"/>
          <w:szCs w:val="22"/>
          <w:u w:val="single"/>
        </w:rPr>
        <w:t>tentative</w:t>
      </w:r>
      <w:r w:rsidRPr="00D35F9E">
        <w:rPr>
          <w:rFonts w:ascii="Arial" w:hAnsi="Arial" w:cs="Arial"/>
          <w:color w:val="000000"/>
          <w:sz w:val="22"/>
          <w:szCs w:val="22"/>
        </w:rPr>
        <w:t xml:space="preserve"> schedule of class topics, learning activities, and expected learning outcomes. However, the instructor reserves the right to modify this schedule to enhance learning for students. Any modifications will not substantially change the intent or objectives of this course and will conform to the policies and guidelines of Metropolitan Community College.</w:t>
      </w:r>
      <w:r w:rsidR="0035608E" w:rsidRPr="00D35F9E">
        <w:rPr>
          <w:rFonts w:ascii="Arial" w:hAnsi="Arial" w:cs="Arial"/>
          <w:color w:val="000000"/>
          <w:sz w:val="22"/>
          <w:szCs w:val="22"/>
        </w:rPr>
        <w:t xml:space="preserve">  </w:t>
      </w:r>
      <w:r w:rsidR="0035608E" w:rsidRPr="00D35F9E">
        <w:rPr>
          <w:rFonts w:ascii="Arial" w:hAnsi="Arial" w:cs="Arial"/>
          <w:b/>
          <w:color w:val="000000"/>
          <w:sz w:val="22"/>
          <w:szCs w:val="22"/>
          <w:u w:val="single"/>
        </w:rPr>
        <w:t>Some reading assignments are listed here.  Others may be added as we proceed through the quarter.</w:t>
      </w:r>
      <w:r w:rsidR="00133A09" w:rsidRPr="00D35F9E">
        <w:rPr>
          <w:rFonts w:ascii="Arial" w:hAnsi="Arial" w:cs="Arial"/>
          <w:b/>
          <w:color w:val="000000"/>
          <w:sz w:val="22"/>
          <w:szCs w:val="22"/>
          <w:u w:val="single"/>
        </w:rPr>
        <w:t xml:space="preserve">  Schedule may be altered depending on guest speaker availability and Native American Month activities.</w:t>
      </w:r>
    </w:p>
    <w:p w:rsidR="00437F82" w:rsidRPr="00D35F9E" w:rsidRDefault="00437F82" w:rsidP="00437F82">
      <w:pPr>
        <w:rPr>
          <w:rFonts w:ascii="Arial" w:hAnsi="Arial" w:cs="Arial"/>
          <w:color w:val="000000"/>
          <w:sz w:val="22"/>
          <w:szCs w:val="22"/>
        </w:rPr>
      </w:pPr>
    </w:p>
    <w:p w:rsidR="00437F82" w:rsidRPr="00D35F9E" w:rsidRDefault="003C2C0B" w:rsidP="00437F82">
      <w:pPr>
        <w:rPr>
          <w:rFonts w:ascii="Arial" w:hAnsi="Arial" w:cs="Arial"/>
          <w:b/>
          <w:color w:val="000000"/>
          <w:sz w:val="22"/>
          <w:szCs w:val="22"/>
        </w:rPr>
      </w:pPr>
      <w:r w:rsidRPr="00D35F9E">
        <w:rPr>
          <w:rFonts w:ascii="Arial" w:hAnsi="Arial" w:cs="Arial"/>
          <w:b/>
          <w:color w:val="000000"/>
          <w:sz w:val="22"/>
          <w:szCs w:val="22"/>
        </w:rPr>
        <w:t xml:space="preserve">Week 1  September </w:t>
      </w:r>
      <w:r w:rsidR="00B679BB">
        <w:rPr>
          <w:rFonts w:ascii="Arial" w:hAnsi="Arial" w:cs="Arial"/>
          <w:b/>
          <w:color w:val="000000"/>
          <w:sz w:val="22"/>
          <w:szCs w:val="22"/>
        </w:rPr>
        <w:t>8 &amp; 10</w:t>
      </w:r>
    </w:p>
    <w:p w:rsidR="00437F82" w:rsidRPr="00D35F9E" w:rsidRDefault="00437F82" w:rsidP="00CE4AFF">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 xml:space="preserve">Welcome, introduction to the class, Syllabus, </w:t>
      </w:r>
      <w:r w:rsidR="00CE4AFF">
        <w:rPr>
          <w:rFonts w:ascii="Arial" w:hAnsi="Arial" w:cs="Arial"/>
          <w:color w:val="000000"/>
          <w:sz w:val="22"/>
          <w:szCs w:val="22"/>
        </w:rPr>
        <w:t xml:space="preserve">getting to know one </w:t>
      </w:r>
      <w:r w:rsidRPr="00D35F9E">
        <w:rPr>
          <w:rFonts w:ascii="Arial" w:hAnsi="Arial" w:cs="Arial"/>
          <w:color w:val="000000"/>
          <w:sz w:val="22"/>
          <w:szCs w:val="22"/>
        </w:rPr>
        <w:t>another</w:t>
      </w:r>
      <w:r w:rsidR="00CE4AFF">
        <w:rPr>
          <w:rFonts w:ascii="Arial" w:hAnsi="Arial" w:cs="Arial"/>
          <w:color w:val="000000"/>
          <w:sz w:val="22"/>
          <w:szCs w:val="22"/>
        </w:rPr>
        <w:t>, Powwow</w:t>
      </w:r>
    </w:p>
    <w:p w:rsidR="00184571" w:rsidRDefault="00437F82" w:rsidP="00437F82">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sidR="009326A0" w:rsidRPr="00D35F9E">
        <w:rPr>
          <w:rFonts w:ascii="Arial" w:hAnsi="Arial" w:cs="Arial"/>
          <w:color w:val="000000"/>
          <w:sz w:val="22"/>
          <w:szCs w:val="22"/>
        </w:rPr>
        <w:t xml:space="preserve">Historical </w:t>
      </w:r>
      <w:r w:rsidR="0052026B" w:rsidRPr="00D35F9E">
        <w:rPr>
          <w:rFonts w:ascii="Arial" w:hAnsi="Arial" w:cs="Arial"/>
          <w:color w:val="000000"/>
          <w:sz w:val="22"/>
          <w:szCs w:val="22"/>
        </w:rPr>
        <w:t>regions and cultural groups</w:t>
      </w:r>
      <w:r w:rsidR="00133A09" w:rsidRPr="00D35F9E">
        <w:rPr>
          <w:rFonts w:ascii="Arial" w:hAnsi="Arial" w:cs="Arial"/>
          <w:color w:val="000000"/>
          <w:sz w:val="22"/>
          <w:szCs w:val="22"/>
        </w:rPr>
        <w:t>; selection of regional areas of concentration</w:t>
      </w:r>
    </w:p>
    <w:p w:rsidR="00312C74" w:rsidRPr="00D35F9E" w:rsidRDefault="00312C74" w:rsidP="00312C74">
      <w:pPr>
        <w:rPr>
          <w:rFonts w:ascii="Arial" w:hAnsi="Arial" w:cs="Arial"/>
          <w:color w:val="000000"/>
          <w:sz w:val="22"/>
          <w:szCs w:val="22"/>
        </w:rPr>
      </w:pPr>
      <w:r>
        <w:rPr>
          <w:rFonts w:ascii="Arial" w:hAnsi="Arial" w:cs="Arial"/>
          <w:color w:val="000000"/>
          <w:sz w:val="22"/>
          <w:szCs w:val="22"/>
        </w:rPr>
        <w:t xml:space="preserve">Assignment:  </w:t>
      </w:r>
      <w:r w:rsidRPr="00D35F9E">
        <w:rPr>
          <w:rFonts w:ascii="Arial" w:hAnsi="Arial" w:cs="Arial"/>
          <w:color w:val="000000"/>
          <w:sz w:val="22"/>
          <w:szCs w:val="22"/>
        </w:rPr>
        <w:t xml:space="preserve">Read Intro to part 1 p. 2 and articles </w:t>
      </w:r>
      <w:r w:rsidR="008B518C">
        <w:rPr>
          <w:rFonts w:ascii="Arial" w:hAnsi="Arial" w:cs="Arial"/>
          <w:color w:val="000000"/>
          <w:sz w:val="22"/>
          <w:szCs w:val="22"/>
        </w:rPr>
        <w:t xml:space="preserve">“Indigenous Identity” </w:t>
      </w:r>
      <w:r w:rsidRPr="00D35F9E">
        <w:rPr>
          <w:rFonts w:ascii="Arial" w:hAnsi="Arial" w:cs="Arial"/>
          <w:color w:val="000000"/>
          <w:sz w:val="22"/>
          <w:szCs w:val="22"/>
        </w:rPr>
        <w:t>#3 p. 35</w:t>
      </w:r>
      <w:r>
        <w:rPr>
          <w:rFonts w:ascii="Arial" w:hAnsi="Arial" w:cs="Arial"/>
          <w:color w:val="000000"/>
          <w:sz w:val="22"/>
          <w:szCs w:val="22"/>
        </w:rPr>
        <w:t xml:space="preserve">, Native American Demographics p. 45, </w:t>
      </w:r>
      <w:r>
        <w:rPr>
          <w:rFonts w:ascii="Arial" w:hAnsi="Arial" w:cs="Arial"/>
          <w:color w:val="000000"/>
          <w:sz w:val="22"/>
          <w:szCs w:val="22"/>
        </w:rPr>
        <w:tab/>
        <w:t>U.S. Census as “Statistical Genocide” p. 48, review maps p. 26 and 27</w:t>
      </w:r>
    </w:p>
    <w:p w:rsidR="00312C74" w:rsidRPr="00D35F9E" w:rsidRDefault="00312C74" w:rsidP="00437F82">
      <w:pPr>
        <w:rPr>
          <w:rFonts w:ascii="Arial" w:hAnsi="Arial" w:cs="Arial"/>
          <w:color w:val="000000"/>
          <w:sz w:val="22"/>
          <w:szCs w:val="22"/>
        </w:rPr>
      </w:pPr>
    </w:p>
    <w:p w:rsidR="00230990" w:rsidRPr="00D35F9E" w:rsidRDefault="00230990" w:rsidP="00437F82">
      <w:pPr>
        <w:rPr>
          <w:rFonts w:ascii="Arial" w:hAnsi="Arial" w:cs="Arial"/>
          <w:color w:val="000000"/>
          <w:sz w:val="22"/>
          <w:szCs w:val="22"/>
        </w:rPr>
      </w:pPr>
    </w:p>
    <w:p w:rsidR="00B679BB" w:rsidRPr="00D35F9E" w:rsidRDefault="00B679BB" w:rsidP="00B679BB">
      <w:pPr>
        <w:rPr>
          <w:rFonts w:ascii="Arial" w:hAnsi="Arial" w:cs="Arial"/>
          <w:color w:val="000000"/>
          <w:sz w:val="22"/>
          <w:szCs w:val="22"/>
        </w:rPr>
      </w:pPr>
      <w:r w:rsidRPr="00D35F9E">
        <w:rPr>
          <w:rFonts w:ascii="Arial" w:hAnsi="Arial" w:cs="Arial"/>
          <w:b/>
          <w:color w:val="000000"/>
          <w:sz w:val="22"/>
          <w:szCs w:val="22"/>
          <w:highlight w:val="yellow"/>
        </w:rPr>
        <w:t xml:space="preserve">September </w:t>
      </w:r>
      <w:r>
        <w:rPr>
          <w:rFonts w:ascii="Arial" w:hAnsi="Arial" w:cs="Arial"/>
          <w:b/>
          <w:color w:val="000000"/>
          <w:sz w:val="22"/>
          <w:szCs w:val="22"/>
          <w:highlight w:val="yellow"/>
        </w:rPr>
        <w:t>12</w:t>
      </w:r>
      <w:r w:rsidRPr="00D35F9E">
        <w:rPr>
          <w:rFonts w:ascii="Arial" w:hAnsi="Arial" w:cs="Arial"/>
          <w:b/>
          <w:color w:val="000000"/>
          <w:sz w:val="22"/>
          <w:szCs w:val="22"/>
          <w:highlight w:val="yellow"/>
        </w:rPr>
        <w:t xml:space="preserve">  Fort Omaha Intertribal Powwow</w:t>
      </w:r>
      <w:r w:rsidRPr="00D35F9E">
        <w:rPr>
          <w:rFonts w:ascii="Arial" w:hAnsi="Arial" w:cs="Arial"/>
          <w:color w:val="000000"/>
          <w:sz w:val="22"/>
          <w:szCs w:val="22"/>
          <w:highlight w:val="yellow"/>
        </w:rPr>
        <w:t xml:space="preserve"> – </w:t>
      </w:r>
      <w:r w:rsidRPr="00D35F9E">
        <w:rPr>
          <w:rFonts w:ascii="Arial" w:hAnsi="Arial" w:cs="Arial"/>
          <w:b/>
          <w:color w:val="000000"/>
          <w:sz w:val="22"/>
          <w:szCs w:val="22"/>
          <w:highlight w:val="yellow"/>
          <w:u w:val="single"/>
        </w:rPr>
        <w:t>plan to attend</w:t>
      </w:r>
      <w:r w:rsidRPr="00D35F9E">
        <w:rPr>
          <w:rFonts w:ascii="Arial" w:hAnsi="Arial" w:cs="Arial"/>
          <w:color w:val="000000"/>
          <w:sz w:val="22"/>
          <w:szCs w:val="22"/>
          <w:highlight w:val="yellow"/>
        </w:rPr>
        <w:t>; bring your family and friends!  More about this will be distributed in class.</w:t>
      </w:r>
      <w:r w:rsidRPr="00D35F9E">
        <w:rPr>
          <w:rFonts w:ascii="Arial" w:hAnsi="Arial" w:cs="Arial"/>
          <w:color w:val="000000"/>
          <w:sz w:val="22"/>
          <w:szCs w:val="22"/>
        </w:rPr>
        <w:t xml:space="preserve"> </w:t>
      </w:r>
    </w:p>
    <w:p w:rsidR="00312C74" w:rsidRDefault="00312C74" w:rsidP="00230990">
      <w:pPr>
        <w:rPr>
          <w:rFonts w:ascii="Arial" w:hAnsi="Arial" w:cs="Arial"/>
          <w:b/>
          <w:color w:val="000000"/>
          <w:sz w:val="22"/>
          <w:szCs w:val="22"/>
        </w:rPr>
      </w:pPr>
    </w:p>
    <w:p w:rsidR="00F06F1C" w:rsidRPr="00D35F9E" w:rsidRDefault="00F06F1C" w:rsidP="00230990">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2  September</w:t>
      </w:r>
      <w:proofErr w:type="gramEnd"/>
      <w:r w:rsidRPr="00D35F9E">
        <w:rPr>
          <w:rFonts w:ascii="Arial" w:hAnsi="Arial" w:cs="Arial"/>
          <w:b/>
          <w:color w:val="000000"/>
          <w:sz w:val="22"/>
          <w:szCs w:val="22"/>
        </w:rPr>
        <w:t xml:space="preserve"> </w:t>
      </w:r>
      <w:r w:rsidR="00B679BB">
        <w:rPr>
          <w:rFonts w:ascii="Arial" w:hAnsi="Arial" w:cs="Arial"/>
          <w:b/>
          <w:color w:val="000000"/>
          <w:sz w:val="22"/>
          <w:szCs w:val="22"/>
        </w:rPr>
        <w:t>15 and 17</w:t>
      </w:r>
    </w:p>
    <w:p w:rsidR="00312C74" w:rsidRPr="00D35F9E" w:rsidRDefault="00312C74" w:rsidP="00312C7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D35F9E">
        <w:rPr>
          <w:rFonts w:ascii="Arial" w:hAnsi="Arial" w:cs="Arial"/>
          <w:color w:val="000000"/>
          <w:sz w:val="22"/>
          <w:szCs w:val="22"/>
        </w:rPr>
        <w:t>Scientific method and social revolutions as applied to Native American groups</w:t>
      </w:r>
    </w:p>
    <w:p w:rsidR="00E60393" w:rsidRDefault="00312C74" w:rsidP="00230990">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Pre-Columbian Period</w:t>
      </w:r>
    </w:p>
    <w:p w:rsidR="008B518C" w:rsidRPr="00D35F9E" w:rsidRDefault="008B518C" w:rsidP="008B518C">
      <w:pPr>
        <w:rPr>
          <w:rFonts w:ascii="Arial" w:hAnsi="Arial" w:cs="Arial"/>
          <w:color w:val="000000"/>
          <w:sz w:val="22"/>
          <w:szCs w:val="22"/>
        </w:rPr>
      </w:pPr>
      <w:r>
        <w:rPr>
          <w:rFonts w:ascii="Arial" w:hAnsi="Arial" w:cs="Arial"/>
          <w:color w:val="000000"/>
          <w:sz w:val="22"/>
          <w:szCs w:val="22"/>
        </w:rPr>
        <w:t xml:space="preserve">Assignment:  </w:t>
      </w:r>
      <w:r w:rsidRPr="00D35F9E">
        <w:rPr>
          <w:rFonts w:ascii="Arial" w:hAnsi="Arial" w:cs="Arial"/>
          <w:color w:val="000000"/>
          <w:sz w:val="22"/>
          <w:szCs w:val="22"/>
        </w:rPr>
        <w:t>Read Intro to part 2 p. 51 and articles #1 p. 56, #2 p. 62</w:t>
      </w:r>
      <w:r>
        <w:rPr>
          <w:rFonts w:ascii="Arial" w:hAnsi="Arial" w:cs="Arial"/>
          <w:color w:val="000000"/>
          <w:sz w:val="22"/>
          <w:szCs w:val="22"/>
        </w:rPr>
        <w:t xml:space="preserve">, </w:t>
      </w:r>
      <w:r w:rsidRPr="00D35F9E">
        <w:rPr>
          <w:rFonts w:ascii="Arial" w:hAnsi="Arial" w:cs="Arial"/>
          <w:color w:val="000000"/>
          <w:sz w:val="22"/>
          <w:szCs w:val="22"/>
        </w:rPr>
        <w:t>#5 p. 90</w:t>
      </w:r>
      <w:r>
        <w:rPr>
          <w:rFonts w:ascii="Arial" w:hAnsi="Arial" w:cs="Arial"/>
          <w:color w:val="000000"/>
          <w:sz w:val="22"/>
          <w:szCs w:val="22"/>
        </w:rPr>
        <w:t xml:space="preserve">, and Origins of Iroquois   </w:t>
      </w:r>
      <w:r>
        <w:rPr>
          <w:rFonts w:ascii="Arial" w:hAnsi="Arial" w:cs="Arial"/>
          <w:color w:val="000000"/>
          <w:sz w:val="22"/>
          <w:szCs w:val="22"/>
        </w:rPr>
        <w:br/>
        <w:t xml:space="preserve">                        Political Thought p. 70</w:t>
      </w:r>
    </w:p>
    <w:p w:rsidR="009326A0" w:rsidRPr="00D35F9E" w:rsidRDefault="00437F82" w:rsidP="00437F82">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p>
    <w:p w:rsidR="00437F82" w:rsidRDefault="00F06F1C" w:rsidP="00437F82">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3  September</w:t>
      </w:r>
      <w:proofErr w:type="gramEnd"/>
      <w:r w:rsidRPr="00D35F9E">
        <w:rPr>
          <w:rFonts w:ascii="Arial" w:hAnsi="Arial" w:cs="Arial"/>
          <w:b/>
          <w:color w:val="000000"/>
          <w:sz w:val="22"/>
          <w:szCs w:val="22"/>
        </w:rPr>
        <w:t xml:space="preserve"> </w:t>
      </w:r>
      <w:r w:rsidR="00B679BB">
        <w:rPr>
          <w:rFonts w:ascii="Arial" w:hAnsi="Arial" w:cs="Arial"/>
          <w:b/>
          <w:color w:val="000000"/>
          <w:sz w:val="22"/>
          <w:szCs w:val="22"/>
        </w:rPr>
        <w:t>22</w:t>
      </w:r>
      <w:r w:rsidR="003C2C0B" w:rsidRPr="00D35F9E">
        <w:rPr>
          <w:rFonts w:ascii="Arial" w:hAnsi="Arial" w:cs="Arial"/>
          <w:b/>
          <w:color w:val="000000"/>
          <w:sz w:val="22"/>
          <w:szCs w:val="22"/>
        </w:rPr>
        <w:t xml:space="preserve"> and </w:t>
      </w:r>
      <w:r w:rsidR="00B679BB">
        <w:rPr>
          <w:rFonts w:ascii="Arial" w:hAnsi="Arial" w:cs="Arial"/>
          <w:b/>
          <w:color w:val="000000"/>
          <w:sz w:val="22"/>
          <w:szCs w:val="22"/>
        </w:rPr>
        <w:t>24</w:t>
      </w:r>
    </w:p>
    <w:p w:rsidR="00152A34" w:rsidRPr="00D35F9E" w:rsidRDefault="00152A34" w:rsidP="00437F82">
      <w:pPr>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t>Reports on historic dwellings and creation stories</w:t>
      </w:r>
    </w:p>
    <w:p w:rsidR="00152A34" w:rsidRPr="00D35F9E" w:rsidRDefault="00437F82" w:rsidP="00152A34">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proofErr w:type="spellStart"/>
      <w:r w:rsidR="00152A34" w:rsidRPr="00D35F9E">
        <w:rPr>
          <w:rFonts w:ascii="Arial" w:hAnsi="Arial" w:cs="Arial"/>
          <w:color w:val="000000"/>
          <w:sz w:val="22"/>
          <w:szCs w:val="22"/>
        </w:rPr>
        <w:t>Moundbuilders</w:t>
      </w:r>
      <w:proofErr w:type="spellEnd"/>
    </w:p>
    <w:p w:rsidR="00152A34" w:rsidRDefault="00152A34" w:rsidP="00152A34">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Anasazi</w:t>
      </w:r>
      <w:proofErr w:type="spellEnd"/>
    </w:p>
    <w:p w:rsidR="008B518C" w:rsidRDefault="008B518C" w:rsidP="00152A34">
      <w:pPr>
        <w:rPr>
          <w:rFonts w:ascii="Arial" w:hAnsi="Arial" w:cs="Arial"/>
          <w:color w:val="000000"/>
          <w:sz w:val="22"/>
          <w:szCs w:val="22"/>
        </w:rPr>
      </w:pPr>
      <w:r>
        <w:rPr>
          <w:rFonts w:ascii="Arial" w:hAnsi="Arial" w:cs="Arial"/>
          <w:color w:val="000000"/>
          <w:sz w:val="22"/>
          <w:szCs w:val="22"/>
        </w:rPr>
        <w:t>Assignment:  Websites listed on Quia page</w:t>
      </w:r>
    </w:p>
    <w:p w:rsidR="005D035E" w:rsidRPr="00D35F9E" w:rsidRDefault="005D035E" w:rsidP="00230990">
      <w:pPr>
        <w:rPr>
          <w:rFonts w:ascii="Arial" w:hAnsi="Arial" w:cs="Arial"/>
          <w:color w:val="000000"/>
          <w:sz w:val="22"/>
          <w:szCs w:val="22"/>
        </w:rPr>
      </w:pPr>
    </w:p>
    <w:p w:rsidR="0052026B" w:rsidRPr="00D35F9E" w:rsidRDefault="00F06F1C" w:rsidP="0052026B">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4  September</w:t>
      </w:r>
      <w:proofErr w:type="gramEnd"/>
      <w:r w:rsidRPr="00D35F9E">
        <w:rPr>
          <w:rFonts w:ascii="Arial" w:hAnsi="Arial" w:cs="Arial"/>
          <w:b/>
          <w:color w:val="000000"/>
          <w:sz w:val="22"/>
          <w:szCs w:val="22"/>
        </w:rPr>
        <w:t xml:space="preserve"> </w:t>
      </w:r>
      <w:r w:rsidR="00B679BB">
        <w:rPr>
          <w:rFonts w:ascii="Arial" w:hAnsi="Arial" w:cs="Arial"/>
          <w:b/>
          <w:color w:val="000000"/>
          <w:sz w:val="22"/>
          <w:szCs w:val="22"/>
        </w:rPr>
        <w:t>29</w:t>
      </w:r>
      <w:r w:rsidR="003C2C0B" w:rsidRPr="00D35F9E">
        <w:rPr>
          <w:rFonts w:ascii="Arial" w:hAnsi="Arial" w:cs="Arial"/>
          <w:b/>
          <w:color w:val="000000"/>
          <w:sz w:val="22"/>
          <w:szCs w:val="22"/>
        </w:rPr>
        <w:t xml:space="preserve"> and </w:t>
      </w:r>
      <w:r w:rsidR="00B679BB">
        <w:rPr>
          <w:rFonts w:ascii="Arial" w:hAnsi="Arial" w:cs="Arial"/>
          <w:b/>
          <w:color w:val="000000"/>
          <w:sz w:val="22"/>
          <w:szCs w:val="22"/>
        </w:rPr>
        <w:t>October 1</w:t>
      </w:r>
    </w:p>
    <w:p w:rsidR="005D035E" w:rsidRDefault="0035608E"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sidRPr="00D35F9E">
        <w:rPr>
          <w:rFonts w:ascii="Arial" w:hAnsi="Arial" w:cs="Arial"/>
          <w:sz w:val="22"/>
          <w:szCs w:val="22"/>
        </w:rPr>
        <w:t xml:space="preserve"> </w:t>
      </w:r>
      <w:r w:rsidRPr="00D35F9E">
        <w:rPr>
          <w:rFonts w:ascii="Arial" w:hAnsi="Arial" w:cs="Arial"/>
          <w:color w:val="000000"/>
          <w:sz w:val="22"/>
          <w:szCs w:val="22"/>
        </w:rPr>
        <w:t>I</w:t>
      </w:r>
      <w:r w:rsidR="005D035E" w:rsidRPr="00D35F9E">
        <w:rPr>
          <w:rFonts w:ascii="Arial" w:hAnsi="Arial" w:cs="Arial"/>
          <w:color w:val="000000"/>
          <w:sz w:val="22"/>
          <w:szCs w:val="22"/>
        </w:rPr>
        <w:t xml:space="preserve">roquois and Hopewell </w:t>
      </w:r>
    </w:p>
    <w:p w:rsidR="008B518C" w:rsidRPr="00152A34" w:rsidRDefault="008B518C" w:rsidP="00230990">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t xml:space="preserve">Columbian Invasion and </w:t>
      </w:r>
      <w:r w:rsidRPr="00D35F9E">
        <w:rPr>
          <w:rFonts w:ascii="Arial" w:hAnsi="Arial" w:cs="Arial"/>
          <w:color w:val="000000"/>
          <w:sz w:val="22"/>
          <w:szCs w:val="22"/>
        </w:rPr>
        <w:t>Columbus Day issues</w:t>
      </w:r>
      <w:r w:rsidR="004F604D">
        <w:rPr>
          <w:rFonts w:ascii="Arial" w:hAnsi="Arial" w:cs="Arial"/>
          <w:color w:val="000000"/>
          <w:sz w:val="22"/>
          <w:szCs w:val="22"/>
        </w:rPr>
        <w:br/>
        <w:t>Assignment:  Part 4 Read articles “Protecting Native American Human Remains</w:t>
      </w:r>
      <w:r w:rsidR="000A36BB">
        <w:rPr>
          <w:rFonts w:ascii="Arial" w:hAnsi="Arial" w:cs="Arial"/>
          <w:color w:val="000000"/>
          <w:sz w:val="22"/>
          <w:szCs w:val="22"/>
        </w:rPr>
        <w:t>”</w:t>
      </w:r>
      <w:r w:rsidR="004F604D">
        <w:rPr>
          <w:rFonts w:ascii="Arial" w:hAnsi="Arial" w:cs="Arial"/>
          <w:color w:val="000000"/>
          <w:sz w:val="22"/>
          <w:szCs w:val="22"/>
        </w:rPr>
        <w:t xml:space="preserve"> #4</w:t>
      </w:r>
      <w:r w:rsidR="000A36BB">
        <w:rPr>
          <w:rFonts w:ascii="Arial" w:hAnsi="Arial" w:cs="Arial"/>
          <w:color w:val="000000"/>
          <w:sz w:val="22"/>
          <w:szCs w:val="22"/>
        </w:rPr>
        <w:t xml:space="preserve"> p. 185</w:t>
      </w:r>
      <w:r w:rsidR="004F604D">
        <w:rPr>
          <w:rFonts w:ascii="Arial" w:hAnsi="Arial" w:cs="Arial"/>
          <w:color w:val="000000"/>
          <w:sz w:val="22"/>
          <w:szCs w:val="22"/>
        </w:rPr>
        <w:t xml:space="preserve"> and “New Indians, Old Wars” #5</w:t>
      </w:r>
      <w:r w:rsidR="000A36BB">
        <w:rPr>
          <w:rFonts w:ascii="Arial" w:hAnsi="Arial" w:cs="Arial"/>
          <w:color w:val="000000"/>
          <w:sz w:val="22"/>
          <w:szCs w:val="22"/>
        </w:rPr>
        <w:t xml:space="preserve"> p. 194</w:t>
      </w:r>
      <w:r w:rsidR="004F604D">
        <w:rPr>
          <w:rFonts w:ascii="Arial" w:hAnsi="Arial" w:cs="Arial"/>
          <w:color w:val="000000"/>
          <w:sz w:val="22"/>
          <w:szCs w:val="22"/>
        </w:rPr>
        <w:t xml:space="preserve">  and  Part 7 – </w:t>
      </w:r>
      <w:r w:rsidR="000A36BB">
        <w:rPr>
          <w:rFonts w:ascii="Arial" w:hAnsi="Arial" w:cs="Arial"/>
          <w:color w:val="000000"/>
          <w:sz w:val="22"/>
          <w:szCs w:val="22"/>
        </w:rPr>
        <w:t xml:space="preserve"> p. 302  </w:t>
      </w:r>
      <w:r w:rsidR="004F604D">
        <w:rPr>
          <w:rFonts w:ascii="Arial" w:hAnsi="Arial" w:cs="Arial"/>
          <w:color w:val="000000"/>
          <w:sz w:val="22"/>
          <w:szCs w:val="22"/>
        </w:rPr>
        <w:t>Read introduction and all articles</w:t>
      </w:r>
    </w:p>
    <w:p w:rsidR="00152A34" w:rsidRDefault="005D035E"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p>
    <w:p w:rsidR="00A214F2" w:rsidRPr="00D35F9E" w:rsidRDefault="00F06F1C" w:rsidP="00230990">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 xml:space="preserve">5  </w:t>
      </w:r>
      <w:r w:rsidR="003C2C0B" w:rsidRPr="00D35F9E">
        <w:rPr>
          <w:rFonts w:ascii="Arial" w:hAnsi="Arial" w:cs="Arial"/>
          <w:b/>
          <w:color w:val="000000"/>
          <w:sz w:val="22"/>
          <w:szCs w:val="22"/>
        </w:rPr>
        <w:t>October</w:t>
      </w:r>
      <w:proofErr w:type="gramEnd"/>
      <w:r w:rsidR="003C2C0B" w:rsidRPr="00D35F9E">
        <w:rPr>
          <w:rFonts w:ascii="Arial" w:hAnsi="Arial" w:cs="Arial"/>
          <w:b/>
          <w:color w:val="000000"/>
          <w:sz w:val="22"/>
          <w:szCs w:val="22"/>
        </w:rPr>
        <w:t xml:space="preserve"> </w:t>
      </w:r>
      <w:r w:rsidR="00B679BB">
        <w:rPr>
          <w:rFonts w:ascii="Arial" w:hAnsi="Arial" w:cs="Arial"/>
          <w:b/>
          <w:color w:val="000000"/>
          <w:sz w:val="22"/>
          <w:szCs w:val="22"/>
        </w:rPr>
        <w:t>6 and 8</w:t>
      </w:r>
    </w:p>
    <w:p w:rsidR="0052026B" w:rsidRPr="00D35F9E" w:rsidRDefault="0052026B" w:rsidP="0035608E">
      <w:pPr>
        <w:rPr>
          <w:rFonts w:ascii="Arial" w:hAnsi="Arial" w:cs="Arial"/>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sidR="004F604D">
        <w:rPr>
          <w:rFonts w:ascii="Arial" w:hAnsi="Arial" w:cs="Arial"/>
          <w:color w:val="000000"/>
          <w:sz w:val="22"/>
          <w:szCs w:val="22"/>
        </w:rPr>
        <w:t>Sacred places</w:t>
      </w:r>
      <w:r w:rsidR="0035608E" w:rsidRPr="00D35F9E">
        <w:rPr>
          <w:rFonts w:ascii="Arial" w:hAnsi="Arial" w:cs="Arial"/>
          <w:bCs/>
          <w:sz w:val="22"/>
          <w:szCs w:val="22"/>
        </w:rPr>
        <w:t xml:space="preserve"> </w:t>
      </w:r>
    </w:p>
    <w:p w:rsidR="0052026B" w:rsidRDefault="0052026B" w:rsidP="008B518C">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sidR="000A36BB" w:rsidRPr="00D35F9E">
        <w:rPr>
          <w:rFonts w:ascii="Arial" w:hAnsi="Arial" w:cs="Arial"/>
          <w:color w:val="000000"/>
          <w:sz w:val="22"/>
          <w:szCs w:val="22"/>
        </w:rPr>
        <w:t>Repatriation and the arts</w:t>
      </w:r>
    </w:p>
    <w:p w:rsidR="008B518C" w:rsidRDefault="008B518C" w:rsidP="00230990">
      <w:pPr>
        <w:rPr>
          <w:rFonts w:ascii="Arial" w:hAnsi="Arial" w:cs="Arial"/>
          <w:color w:val="000000"/>
          <w:sz w:val="22"/>
          <w:szCs w:val="22"/>
        </w:rPr>
      </w:pPr>
      <w:r>
        <w:rPr>
          <w:rFonts w:ascii="Arial" w:hAnsi="Arial" w:cs="Arial"/>
          <w:color w:val="000000"/>
          <w:sz w:val="22"/>
          <w:szCs w:val="22"/>
        </w:rPr>
        <w:t xml:space="preserve">Assignment:  </w:t>
      </w:r>
      <w:r w:rsidR="004F604D">
        <w:rPr>
          <w:rFonts w:ascii="Arial" w:hAnsi="Arial" w:cs="Arial"/>
          <w:color w:val="000000"/>
          <w:sz w:val="22"/>
          <w:szCs w:val="22"/>
        </w:rPr>
        <w:t>Websites to be listed on Quia page</w:t>
      </w:r>
      <w:r w:rsidR="005D759B">
        <w:rPr>
          <w:rFonts w:ascii="Arial" w:hAnsi="Arial" w:cs="Arial"/>
          <w:color w:val="000000"/>
          <w:sz w:val="22"/>
          <w:szCs w:val="22"/>
        </w:rPr>
        <w:br/>
      </w:r>
    </w:p>
    <w:p w:rsidR="005D759B" w:rsidRPr="00D35F9E" w:rsidRDefault="005D759B" w:rsidP="00230990">
      <w:pPr>
        <w:rPr>
          <w:rFonts w:ascii="Arial" w:hAnsi="Arial" w:cs="Arial"/>
          <w:color w:val="000000"/>
          <w:sz w:val="22"/>
          <w:szCs w:val="22"/>
        </w:rPr>
      </w:pPr>
      <w:r>
        <w:rPr>
          <w:rFonts w:ascii="Arial" w:hAnsi="Arial" w:cs="Arial"/>
          <w:color w:val="000000"/>
          <w:sz w:val="22"/>
          <w:szCs w:val="22"/>
        </w:rPr>
        <w:t>Guest Speaker:  TBA</w:t>
      </w:r>
    </w:p>
    <w:p w:rsidR="005D035E" w:rsidRPr="00D35F9E" w:rsidRDefault="0052026B"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p>
    <w:p w:rsidR="00A214F2" w:rsidRPr="00D35F9E" w:rsidRDefault="00A214F2" w:rsidP="00230990">
      <w:pPr>
        <w:rPr>
          <w:rFonts w:ascii="Arial" w:hAnsi="Arial" w:cs="Arial"/>
          <w:b/>
          <w:color w:val="000000"/>
          <w:sz w:val="22"/>
          <w:szCs w:val="22"/>
        </w:rPr>
      </w:pPr>
      <w:r w:rsidRPr="00D35F9E">
        <w:rPr>
          <w:rFonts w:ascii="Arial" w:hAnsi="Arial" w:cs="Arial"/>
          <w:b/>
          <w:color w:val="000000"/>
          <w:sz w:val="22"/>
          <w:szCs w:val="22"/>
        </w:rPr>
        <w:t xml:space="preserve">Week 6  October </w:t>
      </w:r>
      <w:r w:rsidR="00B679BB">
        <w:rPr>
          <w:rFonts w:ascii="Arial" w:hAnsi="Arial" w:cs="Arial"/>
          <w:b/>
          <w:color w:val="000000"/>
          <w:sz w:val="22"/>
          <w:szCs w:val="22"/>
        </w:rPr>
        <w:t>13 and 15</w:t>
      </w:r>
    </w:p>
    <w:p w:rsidR="004F604D" w:rsidRPr="00D35F9E" w:rsidRDefault="009326A0" w:rsidP="004F604D">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sidR="004F604D" w:rsidRPr="00D35F9E">
        <w:rPr>
          <w:rFonts w:ascii="Arial" w:hAnsi="Arial" w:cs="Arial"/>
          <w:color w:val="000000"/>
          <w:sz w:val="22"/>
          <w:szCs w:val="22"/>
        </w:rPr>
        <w:t>Ghost Dance, genocide</w:t>
      </w:r>
    </w:p>
    <w:p w:rsidR="004F604D" w:rsidRDefault="004F604D" w:rsidP="004F604D">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Film:  The Last of His Tribe</w:t>
      </w:r>
    </w:p>
    <w:p w:rsidR="00133A09" w:rsidRDefault="0052026B" w:rsidP="00133A09">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Religion and culture</w:t>
      </w:r>
      <w:r w:rsidRPr="00D35F9E">
        <w:rPr>
          <w:rFonts w:ascii="Arial" w:hAnsi="Arial" w:cs="Arial"/>
          <w:color w:val="000000"/>
          <w:sz w:val="22"/>
          <w:szCs w:val="22"/>
        </w:rPr>
        <w:br/>
      </w:r>
      <w:r w:rsidRPr="00D35F9E">
        <w:rPr>
          <w:rFonts w:ascii="Arial" w:hAnsi="Arial" w:cs="Arial"/>
          <w:color w:val="000000"/>
          <w:sz w:val="22"/>
          <w:szCs w:val="22"/>
        </w:rPr>
        <w:tab/>
      </w:r>
      <w:r w:rsidRPr="00D35F9E">
        <w:rPr>
          <w:rFonts w:ascii="Arial" w:hAnsi="Arial" w:cs="Arial"/>
          <w:color w:val="000000"/>
          <w:sz w:val="22"/>
          <w:szCs w:val="22"/>
        </w:rPr>
        <w:tab/>
        <w:t>Arts and crafts</w:t>
      </w:r>
      <w:r w:rsidR="00133A09" w:rsidRPr="00D35F9E">
        <w:rPr>
          <w:rFonts w:ascii="Arial" w:hAnsi="Arial" w:cs="Arial"/>
          <w:color w:val="000000"/>
          <w:sz w:val="22"/>
          <w:szCs w:val="22"/>
        </w:rPr>
        <w:t>; Buffalo Calf Woman and Pipes</w:t>
      </w:r>
    </w:p>
    <w:p w:rsidR="00D55D87" w:rsidRPr="00D35F9E" w:rsidRDefault="004F604D" w:rsidP="00D55D87">
      <w:pPr>
        <w:rPr>
          <w:rStyle w:val="Emphasis"/>
          <w:rFonts w:ascii="Arial" w:hAnsi="Arial" w:cs="Arial"/>
          <w:sz w:val="22"/>
          <w:szCs w:val="22"/>
        </w:rPr>
      </w:pPr>
      <w:proofErr w:type="spellStart"/>
      <w:r>
        <w:rPr>
          <w:rFonts w:ascii="Arial" w:hAnsi="Arial" w:cs="Arial"/>
          <w:color w:val="000000"/>
          <w:sz w:val="22"/>
          <w:szCs w:val="22"/>
        </w:rPr>
        <w:t>Assignemnt</w:t>
      </w:r>
      <w:proofErr w:type="spellEnd"/>
      <w:r>
        <w:rPr>
          <w:rFonts w:ascii="Arial" w:hAnsi="Arial" w:cs="Arial"/>
          <w:color w:val="000000"/>
          <w:sz w:val="22"/>
          <w:szCs w:val="22"/>
        </w:rPr>
        <w:t xml:space="preserve">:  Part 4 </w:t>
      </w:r>
      <w:r w:rsidR="00D55D87">
        <w:rPr>
          <w:rFonts w:ascii="Arial" w:hAnsi="Arial" w:cs="Arial"/>
          <w:color w:val="000000"/>
          <w:sz w:val="22"/>
          <w:szCs w:val="22"/>
        </w:rPr>
        <w:t>‘”The Only Good Indian” p. 151</w:t>
      </w:r>
      <w:r>
        <w:rPr>
          <w:rFonts w:ascii="Arial" w:hAnsi="Arial" w:cs="Arial"/>
          <w:color w:val="000000"/>
          <w:sz w:val="22"/>
          <w:szCs w:val="22"/>
        </w:rPr>
        <w:t xml:space="preserve"> Read introduction and all </w:t>
      </w:r>
      <w:r w:rsidR="000A36BB">
        <w:rPr>
          <w:rFonts w:ascii="Arial" w:hAnsi="Arial" w:cs="Arial"/>
          <w:color w:val="000000"/>
          <w:sz w:val="22"/>
          <w:szCs w:val="22"/>
        </w:rPr>
        <w:t>articles</w:t>
      </w:r>
      <w:r w:rsidR="00D55D87">
        <w:rPr>
          <w:rFonts w:ascii="Arial" w:hAnsi="Arial" w:cs="Arial"/>
          <w:color w:val="000000"/>
          <w:sz w:val="22"/>
          <w:szCs w:val="22"/>
        </w:rPr>
        <w:t xml:space="preserve"> and </w:t>
      </w:r>
      <w:r w:rsidR="00D55D87" w:rsidRPr="00D35F9E">
        <w:rPr>
          <w:rFonts w:ascii="Arial" w:hAnsi="Arial" w:cs="Arial"/>
          <w:sz w:val="22"/>
          <w:szCs w:val="22"/>
        </w:rPr>
        <w:t xml:space="preserve">Read the article in the text titled "Native American Women and Coerced Sterilization" by Sally J. </w:t>
      </w:r>
      <w:proofErr w:type="spellStart"/>
      <w:r w:rsidR="00D55D87" w:rsidRPr="00D35F9E">
        <w:rPr>
          <w:rFonts w:ascii="Arial" w:hAnsi="Arial" w:cs="Arial"/>
          <w:sz w:val="22"/>
          <w:szCs w:val="22"/>
        </w:rPr>
        <w:t>Torpy</w:t>
      </w:r>
      <w:proofErr w:type="spellEnd"/>
      <w:r w:rsidR="00D55D87">
        <w:rPr>
          <w:rFonts w:ascii="Arial" w:hAnsi="Arial" w:cs="Arial"/>
          <w:sz w:val="22"/>
          <w:szCs w:val="22"/>
        </w:rPr>
        <w:t xml:space="preserve"> p. 175 </w:t>
      </w:r>
      <w:r w:rsidR="00D55D87" w:rsidRPr="00D35F9E">
        <w:rPr>
          <w:rFonts w:ascii="Arial" w:hAnsi="Arial" w:cs="Arial"/>
          <w:sz w:val="22"/>
          <w:szCs w:val="22"/>
        </w:rPr>
        <w:t xml:space="preserve"> and read </w:t>
      </w:r>
      <w:proofErr w:type="spellStart"/>
      <w:r w:rsidR="00D55D87" w:rsidRPr="00D35F9E">
        <w:rPr>
          <w:rFonts w:ascii="Arial" w:hAnsi="Arial" w:cs="Arial"/>
          <w:sz w:val="22"/>
          <w:szCs w:val="22"/>
        </w:rPr>
        <w:t>Rayna</w:t>
      </w:r>
      <w:proofErr w:type="spellEnd"/>
      <w:r w:rsidR="00D55D87" w:rsidRPr="00D35F9E">
        <w:rPr>
          <w:rFonts w:ascii="Arial" w:hAnsi="Arial" w:cs="Arial"/>
          <w:sz w:val="22"/>
          <w:szCs w:val="22"/>
        </w:rPr>
        <w:t xml:space="preserve"> Green's article “</w:t>
      </w:r>
      <w:r w:rsidR="00D55D87" w:rsidRPr="00D35F9E">
        <w:rPr>
          <w:rStyle w:val="Emphasis"/>
          <w:rFonts w:ascii="Arial" w:hAnsi="Arial" w:cs="Arial"/>
          <w:sz w:val="22"/>
          <w:szCs w:val="22"/>
        </w:rPr>
        <w:t>The Pocahontas Perplex”</w:t>
      </w:r>
      <w:r w:rsidR="00D55D87">
        <w:rPr>
          <w:rStyle w:val="Emphasis"/>
          <w:rFonts w:ascii="Arial" w:hAnsi="Arial" w:cs="Arial"/>
          <w:sz w:val="22"/>
          <w:szCs w:val="22"/>
        </w:rPr>
        <w:t xml:space="preserve"> p. 159</w:t>
      </w:r>
    </w:p>
    <w:p w:rsidR="004F604D" w:rsidRPr="00D35F9E" w:rsidRDefault="004F604D" w:rsidP="00133A09">
      <w:pPr>
        <w:rPr>
          <w:rFonts w:ascii="Arial" w:hAnsi="Arial" w:cs="Arial"/>
          <w:color w:val="000000"/>
          <w:sz w:val="22"/>
          <w:szCs w:val="22"/>
        </w:rPr>
      </w:pPr>
    </w:p>
    <w:p w:rsidR="00A214F2" w:rsidRPr="00D35F9E" w:rsidRDefault="00A214F2" w:rsidP="00230990">
      <w:pPr>
        <w:rPr>
          <w:rFonts w:ascii="Arial" w:hAnsi="Arial" w:cs="Arial"/>
          <w:color w:val="000000"/>
          <w:sz w:val="22"/>
          <w:szCs w:val="22"/>
        </w:rPr>
      </w:pPr>
    </w:p>
    <w:p w:rsidR="00A214F2" w:rsidRPr="00D35F9E" w:rsidRDefault="00A214F2" w:rsidP="00230990">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7  October</w:t>
      </w:r>
      <w:proofErr w:type="gramEnd"/>
      <w:r w:rsidRPr="00D35F9E">
        <w:rPr>
          <w:rFonts w:ascii="Arial" w:hAnsi="Arial" w:cs="Arial"/>
          <w:b/>
          <w:color w:val="000000"/>
          <w:sz w:val="22"/>
          <w:szCs w:val="22"/>
        </w:rPr>
        <w:t xml:space="preserve"> </w:t>
      </w:r>
      <w:r w:rsidR="00B679BB">
        <w:rPr>
          <w:rFonts w:ascii="Arial" w:hAnsi="Arial" w:cs="Arial"/>
          <w:b/>
          <w:color w:val="000000"/>
          <w:sz w:val="22"/>
          <w:szCs w:val="22"/>
        </w:rPr>
        <w:t>20 and 22</w:t>
      </w:r>
      <w:r w:rsidR="005D759B">
        <w:rPr>
          <w:rFonts w:ascii="Arial" w:hAnsi="Arial" w:cs="Arial"/>
          <w:b/>
          <w:color w:val="000000"/>
          <w:sz w:val="22"/>
          <w:szCs w:val="22"/>
        </w:rPr>
        <w:br/>
      </w:r>
      <w:r w:rsidR="005D759B">
        <w:rPr>
          <w:rFonts w:ascii="Arial" w:hAnsi="Arial" w:cs="Arial"/>
          <w:b/>
          <w:color w:val="000000"/>
          <w:sz w:val="22"/>
          <w:szCs w:val="22"/>
        </w:rPr>
        <w:tab/>
      </w:r>
      <w:r w:rsidR="005D759B">
        <w:rPr>
          <w:rFonts w:ascii="Arial" w:hAnsi="Arial" w:cs="Arial"/>
          <w:b/>
          <w:color w:val="000000"/>
          <w:sz w:val="22"/>
          <w:szCs w:val="22"/>
        </w:rPr>
        <w:tab/>
        <w:t>Midterm Quiz</w:t>
      </w:r>
    </w:p>
    <w:p w:rsidR="00F06F1C" w:rsidRDefault="0052026B" w:rsidP="00F06F1C">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Stereotypes, Prejudice and Discrimination</w:t>
      </w:r>
      <w:r w:rsidRPr="00D35F9E">
        <w:rPr>
          <w:rFonts w:ascii="Arial" w:hAnsi="Arial" w:cs="Arial"/>
          <w:color w:val="000000"/>
          <w:sz w:val="22"/>
          <w:szCs w:val="22"/>
        </w:rPr>
        <w:br/>
      </w:r>
      <w:r w:rsidRPr="00D35F9E">
        <w:rPr>
          <w:rFonts w:ascii="Arial" w:hAnsi="Arial" w:cs="Arial"/>
          <w:color w:val="000000"/>
          <w:sz w:val="22"/>
          <w:szCs w:val="22"/>
        </w:rPr>
        <w:tab/>
      </w:r>
      <w:r w:rsidRPr="00D35F9E">
        <w:rPr>
          <w:rFonts w:ascii="Arial" w:hAnsi="Arial" w:cs="Arial"/>
          <w:color w:val="000000"/>
          <w:sz w:val="22"/>
          <w:szCs w:val="22"/>
        </w:rPr>
        <w:tab/>
        <w:t>Boarding Schools</w:t>
      </w:r>
    </w:p>
    <w:p w:rsidR="000A36BB" w:rsidRDefault="000A36BB" w:rsidP="00F06F1C">
      <w:pPr>
        <w:rPr>
          <w:rFonts w:ascii="Arial" w:hAnsi="Arial" w:cs="Arial"/>
          <w:color w:val="000000"/>
          <w:sz w:val="22"/>
          <w:szCs w:val="22"/>
        </w:rPr>
      </w:pPr>
      <w:r>
        <w:rPr>
          <w:rFonts w:ascii="Arial" w:hAnsi="Arial" w:cs="Arial"/>
          <w:color w:val="000000"/>
          <w:sz w:val="22"/>
          <w:szCs w:val="22"/>
        </w:rPr>
        <w:t xml:space="preserve">Assignment:  Read Part 8 “Remaking the Tools of Governance “ #1 p. 352 and </w:t>
      </w:r>
      <w:r w:rsidR="00D55D87">
        <w:rPr>
          <w:rFonts w:ascii="Arial" w:hAnsi="Arial" w:cs="Arial"/>
          <w:color w:val="000000"/>
          <w:sz w:val="22"/>
          <w:szCs w:val="22"/>
        </w:rPr>
        <w:t xml:space="preserve">“Indian Gaming”  #2 p. 363 </w:t>
      </w:r>
      <w:r w:rsidR="00D55D87">
        <w:rPr>
          <w:rFonts w:ascii="Arial" w:hAnsi="Arial" w:cs="Arial"/>
          <w:color w:val="000000"/>
          <w:sz w:val="22"/>
          <w:szCs w:val="22"/>
        </w:rPr>
        <w:br/>
      </w:r>
      <w:r>
        <w:rPr>
          <w:rFonts w:ascii="Arial" w:hAnsi="Arial" w:cs="Arial"/>
          <w:color w:val="000000"/>
          <w:sz w:val="22"/>
          <w:szCs w:val="22"/>
        </w:rPr>
        <w:t>Part 9 p. 398 introduction and all articles</w:t>
      </w:r>
    </w:p>
    <w:p w:rsidR="005D759B" w:rsidRDefault="005D759B" w:rsidP="00F06F1C">
      <w:pPr>
        <w:rPr>
          <w:rFonts w:ascii="Arial" w:hAnsi="Arial" w:cs="Arial"/>
          <w:color w:val="000000"/>
          <w:sz w:val="22"/>
          <w:szCs w:val="22"/>
        </w:rPr>
      </w:pPr>
    </w:p>
    <w:p w:rsidR="005D759B" w:rsidRPr="00D35F9E" w:rsidRDefault="005D759B" w:rsidP="00F06F1C">
      <w:pPr>
        <w:rPr>
          <w:rFonts w:ascii="Arial" w:hAnsi="Arial" w:cs="Arial"/>
          <w:color w:val="000000"/>
          <w:sz w:val="22"/>
          <w:szCs w:val="22"/>
        </w:rPr>
      </w:pPr>
      <w:r>
        <w:rPr>
          <w:rFonts w:ascii="Arial" w:hAnsi="Arial" w:cs="Arial"/>
          <w:color w:val="000000"/>
          <w:sz w:val="22"/>
          <w:szCs w:val="22"/>
        </w:rPr>
        <w:t>Guest speaker: TBA</w:t>
      </w:r>
    </w:p>
    <w:p w:rsidR="00E60393" w:rsidRPr="00D35F9E" w:rsidRDefault="00E60393" w:rsidP="00F06F1C">
      <w:pPr>
        <w:rPr>
          <w:rFonts w:ascii="Arial" w:hAnsi="Arial" w:cs="Arial"/>
          <w:color w:val="000000"/>
          <w:sz w:val="22"/>
          <w:szCs w:val="22"/>
        </w:rPr>
      </w:pPr>
    </w:p>
    <w:p w:rsidR="005D759B" w:rsidRDefault="005D759B" w:rsidP="00230990">
      <w:pPr>
        <w:rPr>
          <w:rFonts w:ascii="Arial" w:hAnsi="Arial" w:cs="Arial"/>
          <w:b/>
          <w:color w:val="000000"/>
          <w:sz w:val="22"/>
          <w:szCs w:val="22"/>
        </w:rPr>
      </w:pPr>
      <w:r>
        <w:rPr>
          <w:rFonts w:ascii="Arial" w:hAnsi="Arial" w:cs="Arial"/>
          <w:b/>
          <w:color w:val="000000"/>
          <w:sz w:val="22"/>
          <w:szCs w:val="22"/>
        </w:rPr>
        <w:br/>
      </w:r>
    </w:p>
    <w:p w:rsidR="00A214F2" w:rsidRPr="00D35F9E" w:rsidRDefault="005D759B" w:rsidP="00230990">
      <w:pPr>
        <w:rPr>
          <w:rFonts w:ascii="Arial" w:hAnsi="Arial" w:cs="Arial"/>
          <w:b/>
          <w:color w:val="000000"/>
          <w:sz w:val="22"/>
          <w:szCs w:val="22"/>
        </w:rPr>
      </w:pPr>
      <w:r>
        <w:rPr>
          <w:rFonts w:ascii="Arial" w:hAnsi="Arial" w:cs="Arial"/>
          <w:b/>
          <w:color w:val="000000"/>
          <w:sz w:val="22"/>
          <w:szCs w:val="22"/>
        </w:rPr>
        <w:br w:type="page"/>
      </w:r>
      <w:r w:rsidR="00A214F2" w:rsidRPr="00D35F9E">
        <w:rPr>
          <w:rFonts w:ascii="Arial" w:hAnsi="Arial" w:cs="Arial"/>
          <w:b/>
          <w:color w:val="000000"/>
          <w:sz w:val="22"/>
          <w:szCs w:val="22"/>
        </w:rPr>
        <w:t xml:space="preserve">Week </w:t>
      </w:r>
      <w:proofErr w:type="gramStart"/>
      <w:r w:rsidR="00A214F2" w:rsidRPr="00D35F9E">
        <w:rPr>
          <w:rFonts w:ascii="Arial" w:hAnsi="Arial" w:cs="Arial"/>
          <w:b/>
          <w:color w:val="000000"/>
          <w:sz w:val="22"/>
          <w:szCs w:val="22"/>
        </w:rPr>
        <w:t>8  October</w:t>
      </w:r>
      <w:proofErr w:type="gramEnd"/>
      <w:r w:rsidR="00A214F2" w:rsidRPr="00D35F9E">
        <w:rPr>
          <w:rFonts w:ascii="Arial" w:hAnsi="Arial" w:cs="Arial"/>
          <w:b/>
          <w:color w:val="000000"/>
          <w:sz w:val="22"/>
          <w:szCs w:val="22"/>
        </w:rPr>
        <w:t xml:space="preserve"> </w:t>
      </w:r>
      <w:r w:rsidR="00B679BB">
        <w:rPr>
          <w:rFonts w:ascii="Arial" w:hAnsi="Arial" w:cs="Arial"/>
          <w:b/>
          <w:color w:val="000000"/>
          <w:sz w:val="22"/>
          <w:szCs w:val="22"/>
        </w:rPr>
        <w:t>27 and 29</w:t>
      </w:r>
    </w:p>
    <w:p w:rsidR="0052026B" w:rsidRPr="00D35F9E" w:rsidRDefault="0052026B" w:rsidP="0052026B">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 xml:space="preserve">Report out on Tribal website selections – show posters and </w:t>
      </w:r>
      <w:proofErr w:type="spellStart"/>
      <w:r w:rsidRPr="00D35F9E">
        <w:rPr>
          <w:rFonts w:ascii="Arial" w:hAnsi="Arial" w:cs="Arial"/>
          <w:color w:val="000000"/>
          <w:sz w:val="22"/>
          <w:szCs w:val="22"/>
        </w:rPr>
        <w:t>webpages</w:t>
      </w:r>
      <w:proofErr w:type="spellEnd"/>
    </w:p>
    <w:p w:rsidR="0052026B" w:rsidRPr="00D35F9E" w:rsidRDefault="0052026B"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Urban Life</w:t>
      </w:r>
    </w:p>
    <w:p w:rsidR="0052026B" w:rsidRPr="00D35F9E" w:rsidRDefault="0052026B"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Native American Education – tribal colleges</w:t>
      </w:r>
    </w:p>
    <w:p w:rsidR="0052026B" w:rsidRDefault="0052026B"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t>Language and the future of Languages</w:t>
      </w:r>
    </w:p>
    <w:p w:rsidR="005D759B" w:rsidRPr="00D35F9E" w:rsidRDefault="005D759B" w:rsidP="005D759B">
      <w:pPr>
        <w:tabs>
          <w:tab w:val="left" w:pos="720"/>
          <w:tab w:val="left" w:pos="1440"/>
          <w:tab w:val="left" w:pos="2160"/>
          <w:tab w:val="left" w:pos="2880"/>
          <w:tab w:val="left" w:pos="3600"/>
          <w:tab w:val="left" w:pos="4320"/>
          <w:tab w:val="center" w:pos="540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D35F9E">
        <w:rPr>
          <w:rFonts w:ascii="Arial" w:hAnsi="Arial" w:cs="Arial"/>
          <w:color w:val="000000"/>
          <w:sz w:val="22"/>
          <w:szCs w:val="22"/>
        </w:rPr>
        <w:t>Casinos and gaming</w:t>
      </w:r>
    </w:p>
    <w:p w:rsidR="005D759B" w:rsidRDefault="005D759B" w:rsidP="00230990">
      <w:pPr>
        <w:rPr>
          <w:rFonts w:ascii="Arial" w:hAnsi="Arial" w:cs="Arial"/>
          <w:color w:val="000000"/>
          <w:sz w:val="22"/>
          <w:szCs w:val="22"/>
        </w:rPr>
      </w:pPr>
    </w:p>
    <w:p w:rsidR="00D55D87" w:rsidRPr="00D35F9E" w:rsidRDefault="00D55D87" w:rsidP="00230990">
      <w:pPr>
        <w:rPr>
          <w:rFonts w:ascii="Arial" w:hAnsi="Arial" w:cs="Arial"/>
          <w:color w:val="000000"/>
          <w:sz w:val="22"/>
          <w:szCs w:val="22"/>
        </w:rPr>
      </w:pPr>
      <w:r>
        <w:rPr>
          <w:rFonts w:ascii="Arial" w:hAnsi="Arial" w:cs="Arial"/>
          <w:color w:val="000000"/>
          <w:sz w:val="22"/>
          <w:szCs w:val="22"/>
        </w:rPr>
        <w:t xml:space="preserve">Book discussion:  </w:t>
      </w:r>
      <w:r w:rsidRPr="00D55D87">
        <w:rPr>
          <w:rFonts w:ascii="Arial" w:hAnsi="Arial" w:cs="Arial"/>
          <w:color w:val="000000"/>
          <w:sz w:val="22"/>
          <w:szCs w:val="22"/>
          <w:u w:val="single"/>
        </w:rPr>
        <w:t>Code Talkers</w:t>
      </w:r>
    </w:p>
    <w:p w:rsidR="00D55D87" w:rsidRDefault="00D55D87" w:rsidP="00230990">
      <w:pPr>
        <w:rPr>
          <w:rFonts w:ascii="Arial" w:hAnsi="Arial" w:cs="Arial"/>
          <w:color w:val="000000"/>
          <w:sz w:val="22"/>
          <w:szCs w:val="22"/>
        </w:rPr>
      </w:pPr>
      <w:r>
        <w:rPr>
          <w:rFonts w:ascii="Arial" w:hAnsi="Arial" w:cs="Arial"/>
          <w:color w:val="000000"/>
          <w:sz w:val="22"/>
          <w:szCs w:val="22"/>
        </w:rPr>
        <w:t>Assignment:  Part 5 p. 201 Introduction and all 6 articles</w:t>
      </w:r>
    </w:p>
    <w:p w:rsidR="00D55D87" w:rsidRPr="00D35F9E" w:rsidRDefault="00D55D87" w:rsidP="00230990">
      <w:pPr>
        <w:rPr>
          <w:rFonts w:ascii="Arial" w:hAnsi="Arial" w:cs="Arial"/>
          <w:color w:val="000000"/>
          <w:sz w:val="22"/>
          <w:szCs w:val="22"/>
        </w:rPr>
      </w:pPr>
    </w:p>
    <w:p w:rsidR="00D55D87" w:rsidRDefault="00D55D87" w:rsidP="00230990">
      <w:pPr>
        <w:rPr>
          <w:rFonts w:ascii="Arial" w:hAnsi="Arial" w:cs="Arial"/>
          <w:b/>
          <w:color w:val="000000"/>
          <w:sz w:val="22"/>
          <w:szCs w:val="22"/>
        </w:rPr>
      </w:pPr>
      <w:r>
        <w:rPr>
          <w:rFonts w:ascii="Arial" w:hAnsi="Arial" w:cs="Arial"/>
          <w:b/>
          <w:color w:val="000000"/>
          <w:sz w:val="22"/>
          <w:szCs w:val="22"/>
        </w:rPr>
        <w:br/>
      </w:r>
    </w:p>
    <w:p w:rsidR="00A214F2" w:rsidRDefault="00A214F2" w:rsidP="00230990">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 xml:space="preserve">9  </w:t>
      </w:r>
      <w:r w:rsidR="00B679BB">
        <w:rPr>
          <w:rFonts w:ascii="Arial" w:hAnsi="Arial" w:cs="Arial"/>
          <w:b/>
          <w:color w:val="000000"/>
          <w:sz w:val="22"/>
          <w:szCs w:val="22"/>
        </w:rPr>
        <w:t>November</w:t>
      </w:r>
      <w:proofErr w:type="gramEnd"/>
      <w:r w:rsidR="00B679BB">
        <w:rPr>
          <w:rFonts w:ascii="Arial" w:hAnsi="Arial" w:cs="Arial"/>
          <w:b/>
          <w:color w:val="000000"/>
          <w:sz w:val="22"/>
          <w:szCs w:val="22"/>
        </w:rPr>
        <w:t xml:space="preserve"> 3 and 5</w:t>
      </w:r>
    </w:p>
    <w:p w:rsidR="00D55D87" w:rsidRPr="00D55D87" w:rsidRDefault="00D55D87" w:rsidP="00230990">
      <w:pPr>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Report out on artists and movie reviews</w:t>
      </w:r>
    </w:p>
    <w:p w:rsidR="0035608E" w:rsidRPr="00D35F9E" w:rsidRDefault="00D55D87" w:rsidP="00230990">
      <w:pPr>
        <w:rPr>
          <w:rFonts w:ascii="Arial" w:hAnsi="Arial" w:cs="Arial"/>
          <w:color w:val="000000"/>
          <w:sz w:val="22"/>
          <w:szCs w:val="22"/>
        </w:rPr>
      </w:pPr>
      <w:r>
        <w:rPr>
          <w:rFonts w:ascii="Arial" w:hAnsi="Arial" w:cs="Arial"/>
          <w:sz w:val="22"/>
          <w:szCs w:val="22"/>
        </w:rPr>
        <w:t xml:space="preserve">Assignment:  </w:t>
      </w:r>
      <w:r w:rsidR="0035608E" w:rsidRPr="00D35F9E">
        <w:rPr>
          <w:rFonts w:ascii="Arial" w:hAnsi="Arial" w:cs="Arial"/>
          <w:sz w:val="22"/>
          <w:szCs w:val="22"/>
        </w:rPr>
        <w:t xml:space="preserve">Read the Introduction to Part </w:t>
      </w:r>
      <w:r>
        <w:rPr>
          <w:rFonts w:ascii="Arial" w:hAnsi="Arial" w:cs="Arial"/>
          <w:sz w:val="22"/>
          <w:szCs w:val="22"/>
        </w:rPr>
        <w:t>10 p. 455</w:t>
      </w:r>
      <w:r w:rsidR="0035608E" w:rsidRPr="00D35F9E">
        <w:rPr>
          <w:rFonts w:ascii="Arial" w:hAnsi="Arial" w:cs="Arial"/>
          <w:sz w:val="22"/>
          <w:szCs w:val="22"/>
        </w:rPr>
        <w:t> and Articles 1-6. </w:t>
      </w:r>
    </w:p>
    <w:p w:rsidR="0052026B" w:rsidRPr="00D35F9E" w:rsidRDefault="0052026B" w:rsidP="00D55D87">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p>
    <w:p w:rsidR="0035608E" w:rsidRPr="00D35F9E" w:rsidRDefault="0035608E" w:rsidP="00230990">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p>
    <w:p w:rsidR="00D55D87" w:rsidRDefault="00A214F2" w:rsidP="00230990">
      <w:pPr>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10  November</w:t>
      </w:r>
      <w:proofErr w:type="gramEnd"/>
      <w:r w:rsidRPr="00D35F9E">
        <w:rPr>
          <w:rFonts w:ascii="Arial" w:hAnsi="Arial" w:cs="Arial"/>
          <w:b/>
          <w:color w:val="000000"/>
          <w:sz w:val="22"/>
          <w:szCs w:val="22"/>
        </w:rPr>
        <w:t xml:space="preserve"> </w:t>
      </w:r>
      <w:r w:rsidR="00B679BB">
        <w:rPr>
          <w:rFonts w:ascii="Arial" w:hAnsi="Arial" w:cs="Arial"/>
          <w:b/>
          <w:color w:val="000000"/>
          <w:sz w:val="22"/>
          <w:szCs w:val="22"/>
        </w:rPr>
        <w:t>10 and 12</w:t>
      </w:r>
    </w:p>
    <w:p w:rsidR="005D759B" w:rsidRPr="005D759B" w:rsidRDefault="005D759B" w:rsidP="00D55D87">
      <w:pPr>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sidRPr="005D759B">
        <w:rPr>
          <w:rFonts w:ascii="Arial" w:hAnsi="Arial" w:cs="Arial"/>
          <w:color w:val="000000"/>
          <w:sz w:val="22"/>
          <w:szCs w:val="22"/>
        </w:rPr>
        <w:t>Wounded Knee revisited</w:t>
      </w:r>
    </w:p>
    <w:p w:rsidR="00D55D87" w:rsidRPr="00D35F9E" w:rsidRDefault="005D759B" w:rsidP="00D55D87">
      <w:pPr>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sidR="00D55D87" w:rsidRPr="00D35F9E">
        <w:rPr>
          <w:rFonts w:ascii="Arial" w:hAnsi="Arial" w:cs="Arial"/>
          <w:color w:val="000000"/>
          <w:sz w:val="22"/>
          <w:szCs w:val="22"/>
        </w:rPr>
        <w:t>Activism – AIM and others</w:t>
      </w:r>
    </w:p>
    <w:p w:rsidR="00D55D87" w:rsidRPr="00D35F9E" w:rsidRDefault="00D55D87" w:rsidP="00D55D87">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Pr>
          <w:rFonts w:ascii="Arial" w:hAnsi="Arial" w:cs="Arial"/>
          <w:color w:val="000000"/>
          <w:sz w:val="22"/>
          <w:szCs w:val="22"/>
        </w:rPr>
        <w:t xml:space="preserve">Leonard </w:t>
      </w:r>
      <w:proofErr w:type="spellStart"/>
      <w:r>
        <w:rPr>
          <w:rFonts w:ascii="Arial" w:hAnsi="Arial" w:cs="Arial"/>
          <w:color w:val="000000"/>
          <w:sz w:val="22"/>
          <w:szCs w:val="22"/>
        </w:rPr>
        <w:t>Peltier</w:t>
      </w:r>
      <w:proofErr w:type="spellEnd"/>
      <w:r w:rsidR="005D759B">
        <w:rPr>
          <w:rFonts w:ascii="Arial" w:hAnsi="Arial" w:cs="Arial"/>
          <w:color w:val="000000"/>
          <w:sz w:val="22"/>
          <w:szCs w:val="22"/>
        </w:rPr>
        <w:br/>
      </w:r>
      <w:r w:rsidR="005D759B">
        <w:rPr>
          <w:rFonts w:ascii="Arial" w:hAnsi="Arial" w:cs="Arial"/>
          <w:color w:val="000000"/>
          <w:sz w:val="22"/>
          <w:szCs w:val="22"/>
        </w:rPr>
        <w:tab/>
      </w:r>
      <w:r w:rsidR="005D759B">
        <w:rPr>
          <w:rFonts w:ascii="Arial" w:hAnsi="Arial" w:cs="Arial"/>
          <w:color w:val="000000"/>
          <w:sz w:val="22"/>
          <w:szCs w:val="22"/>
        </w:rPr>
        <w:tab/>
        <w:t>White Clay</w:t>
      </w:r>
    </w:p>
    <w:p w:rsidR="0052026B" w:rsidRPr="00D35F9E" w:rsidRDefault="00222E4E" w:rsidP="00133A09">
      <w:pPr>
        <w:rPr>
          <w:rFonts w:ascii="Arial" w:hAnsi="Arial" w:cs="Arial"/>
          <w:color w:val="000000"/>
          <w:sz w:val="22"/>
          <w:szCs w:val="22"/>
        </w:rPr>
      </w:pPr>
      <w:r w:rsidRPr="00D35F9E">
        <w:rPr>
          <w:rFonts w:ascii="Arial" w:hAnsi="Arial" w:cs="Arial"/>
          <w:color w:val="000000"/>
          <w:sz w:val="22"/>
          <w:szCs w:val="22"/>
        </w:rPr>
        <w:tab/>
      </w:r>
      <w:r w:rsidRPr="00D35F9E">
        <w:rPr>
          <w:rFonts w:ascii="Arial" w:hAnsi="Arial" w:cs="Arial"/>
          <w:color w:val="000000"/>
          <w:sz w:val="22"/>
          <w:szCs w:val="22"/>
        </w:rPr>
        <w:tab/>
      </w:r>
      <w:r w:rsidR="0052026B" w:rsidRPr="00D35F9E">
        <w:rPr>
          <w:rFonts w:ascii="Arial" w:hAnsi="Arial" w:cs="Arial"/>
          <w:color w:val="000000"/>
          <w:sz w:val="22"/>
          <w:szCs w:val="22"/>
        </w:rPr>
        <w:t xml:space="preserve">New leadership, </w:t>
      </w:r>
      <w:proofErr w:type="gramStart"/>
      <w:r w:rsidR="0052026B" w:rsidRPr="00D35F9E">
        <w:rPr>
          <w:rFonts w:ascii="Arial" w:hAnsi="Arial" w:cs="Arial"/>
          <w:color w:val="000000"/>
          <w:sz w:val="22"/>
          <w:szCs w:val="22"/>
        </w:rPr>
        <w:t>economics  and</w:t>
      </w:r>
      <w:proofErr w:type="gramEnd"/>
      <w:r w:rsidR="0052026B" w:rsidRPr="00D35F9E">
        <w:rPr>
          <w:rFonts w:ascii="Arial" w:hAnsi="Arial" w:cs="Arial"/>
          <w:color w:val="000000"/>
          <w:sz w:val="22"/>
          <w:szCs w:val="22"/>
        </w:rPr>
        <w:t xml:space="preserve"> political engagement</w:t>
      </w:r>
    </w:p>
    <w:p w:rsidR="00036885" w:rsidRDefault="00036885" w:rsidP="0052026B">
      <w:pPr>
        <w:tabs>
          <w:tab w:val="left" w:pos="720"/>
          <w:tab w:val="left" w:pos="1440"/>
          <w:tab w:val="left" w:pos="2160"/>
          <w:tab w:val="left" w:pos="2880"/>
          <w:tab w:val="left" w:pos="3600"/>
          <w:tab w:val="left" w:pos="4320"/>
          <w:tab w:val="center" w:pos="5400"/>
        </w:tabs>
        <w:rPr>
          <w:rFonts w:ascii="Arial" w:hAnsi="Arial" w:cs="Arial"/>
          <w:b/>
          <w:color w:val="000000"/>
          <w:sz w:val="22"/>
          <w:szCs w:val="22"/>
        </w:rPr>
      </w:pPr>
    </w:p>
    <w:p w:rsidR="0052026B" w:rsidRPr="00D35F9E" w:rsidRDefault="00A214F2" w:rsidP="0052026B">
      <w:pPr>
        <w:tabs>
          <w:tab w:val="left" w:pos="720"/>
          <w:tab w:val="left" w:pos="1440"/>
          <w:tab w:val="left" w:pos="2160"/>
          <w:tab w:val="left" w:pos="2880"/>
          <w:tab w:val="left" w:pos="3600"/>
          <w:tab w:val="left" w:pos="4320"/>
          <w:tab w:val="center" w:pos="5400"/>
        </w:tabs>
        <w:rPr>
          <w:rFonts w:ascii="Arial" w:hAnsi="Arial" w:cs="Arial"/>
          <w:b/>
          <w:color w:val="000000"/>
          <w:sz w:val="22"/>
          <w:szCs w:val="22"/>
        </w:rPr>
      </w:pPr>
      <w:r w:rsidRPr="00D35F9E">
        <w:rPr>
          <w:rFonts w:ascii="Arial" w:hAnsi="Arial" w:cs="Arial"/>
          <w:b/>
          <w:color w:val="000000"/>
          <w:sz w:val="22"/>
          <w:szCs w:val="22"/>
        </w:rPr>
        <w:t xml:space="preserve">Week </w:t>
      </w:r>
      <w:proofErr w:type="gramStart"/>
      <w:r w:rsidRPr="00D35F9E">
        <w:rPr>
          <w:rFonts w:ascii="Arial" w:hAnsi="Arial" w:cs="Arial"/>
          <w:b/>
          <w:color w:val="000000"/>
          <w:sz w:val="22"/>
          <w:szCs w:val="22"/>
        </w:rPr>
        <w:t>11  November</w:t>
      </w:r>
      <w:proofErr w:type="gramEnd"/>
      <w:r w:rsidRPr="00D35F9E">
        <w:rPr>
          <w:rFonts w:ascii="Arial" w:hAnsi="Arial" w:cs="Arial"/>
          <w:b/>
          <w:color w:val="000000"/>
          <w:sz w:val="22"/>
          <w:szCs w:val="22"/>
        </w:rPr>
        <w:t xml:space="preserve"> </w:t>
      </w:r>
      <w:r w:rsidR="008C3AC0">
        <w:rPr>
          <w:rFonts w:ascii="Arial" w:hAnsi="Arial" w:cs="Arial"/>
          <w:b/>
          <w:color w:val="000000"/>
          <w:sz w:val="22"/>
          <w:szCs w:val="22"/>
        </w:rPr>
        <w:t>17 and 19</w:t>
      </w:r>
    </w:p>
    <w:p w:rsidR="005D759B" w:rsidRDefault="005D759B" w:rsidP="0052026B">
      <w:pPr>
        <w:tabs>
          <w:tab w:val="left" w:pos="720"/>
          <w:tab w:val="left" w:pos="1440"/>
          <w:tab w:val="left" w:pos="2160"/>
          <w:tab w:val="left" w:pos="2880"/>
          <w:tab w:val="left" w:pos="3600"/>
          <w:tab w:val="left" w:pos="4320"/>
          <w:tab w:val="center" w:pos="540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Report out on Buffalo Robe papers</w:t>
      </w:r>
      <w:r w:rsidR="0052026B" w:rsidRPr="00D35F9E">
        <w:rPr>
          <w:rFonts w:ascii="Arial" w:hAnsi="Arial" w:cs="Arial"/>
          <w:color w:val="000000"/>
          <w:sz w:val="22"/>
          <w:szCs w:val="22"/>
        </w:rPr>
        <w:tab/>
      </w:r>
    </w:p>
    <w:p w:rsidR="00437F82" w:rsidRPr="00D35F9E" w:rsidRDefault="005D759B" w:rsidP="0052026B">
      <w:pPr>
        <w:tabs>
          <w:tab w:val="left" w:pos="720"/>
          <w:tab w:val="left" w:pos="1440"/>
          <w:tab w:val="left" w:pos="2160"/>
          <w:tab w:val="left" w:pos="2880"/>
          <w:tab w:val="left" w:pos="3600"/>
          <w:tab w:val="left" w:pos="4320"/>
          <w:tab w:val="center" w:pos="540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52026B" w:rsidRPr="00D35F9E">
        <w:rPr>
          <w:rFonts w:ascii="Arial" w:hAnsi="Arial" w:cs="Arial"/>
          <w:color w:val="000000"/>
          <w:sz w:val="22"/>
          <w:szCs w:val="22"/>
        </w:rPr>
        <w:t>Report out on leaders</w:t>
      </w:r>
      <w:r w:rsidR="00437F82" w:rsidRPr="00D35F9E">
        <w:rPr>
          <w:rFonts w:ascii="Arial" w:hAnsi="Arial" w:cs="Arial"/>
          <w:color w:val="000000"/>
          <w:sz w:val="22"/>
          <w:szCs w:val="22"/>
        </w:rPr>
        <w:tab/>
      </w:r>
      <w:r w:rsidR="00437F82" w:rsidRPr="00D35F9E">
        <w:rPr>
          <w:rFonts w:ascii="Arial" w:hAnsi="Arial" w:cs="Arial"/>
          <w:color w:val="000000"/>
          <w:sz w:val="22"/>
          <w:szCs w:val="22"/>
        </w:rPr>
        <w:tab/>
      </w:r>
    </w:p>
    <w:p w:rsidR="00437F82" w:rsidRPr="00D35F9E" w:rsidRDefault="00437F82" w:rsidP="00437F82">
      <w:pPr>
        <w:rPr>
          <w:rFonts w:ascii="Arial" w:hAnsi="Arial" w:cs="Arial"/>
          <w:color w:val="000000"/>
          <w:sz w:val="22"/>
          <w:szCs w:val="22"/>
        </w:rPr>
      </w:pPr>
      <w:r w:rsidRPr="00D35F9E">
        <w:rPr>
          <w:rFonts w:ascii="Arial" w:hAnsi="Arial" w:cs="Arial"/>
          <w:color w:val="000000"/>
          <w:sz w:val="22"/>
          <w:szCs w:val="22"/>
        </w:rPr>
        <w:tab/>
      </w:r>
      <w:r w:rsidR="0052026B" w:rsidRPr="00D35F9E">
        <w:rPr>
          <w:rFonts w:ascii="Arial" w:hAnsi="Arial" w:cs="Arial"/>
          <w:color w:val="000000"/>
          <w:sz w:val="22"/>
          <w:szCs w:val="22"/>
        </w:rPr>
        <w:t xml:space="preserve">          </w:t>
      </w:r>
      <w:r w:rsidR="0035608E" w:rsidRPr="00D35F9E">
        <w:rPr>
          <w:rFonts w:ascii="Arial" w:hAnsi="Arial" w:cs="Arial"/>
          <w:color w:val="000000"/>
          <w:sz w:val="22"/>
          <w:szCs w:val="22"/>
        </w:rPr>
        <w:t xml:space="preserve"> </w:t>
      </w:r>
      <w:r w:rsidR="005D759B">
        <w:rPr>
          <w:rFonts w:ascii="Arial" w:hAnsi="Arial" w:cs="Arial"/>
          <w:color w:val="000000"/>
          <w:sz w:val="22"/>
          <w:szCs w:val="22"/>
        </w:rPr>
        <w:t xml:space="preserve"> Final quiz</w:t>
      </w:r>
      <w:r w:rsidR="005D759B">
        <w:rPr>
          <w:rFonts w:ascii="Arial" w:hAnsi="Arial" w:cs="Arial"/>
          <w:color w:val="000000"/>
          <w:sz w:val="22"/>
          <w:szCs w:val="22"/>
        </w:rPr>
        <w:br/>
      </w:r>
      <w:r w:rsidR="005D759B">
        <w:rPr>
          <w:rFonts w:ascii="Arial" w:hAnsi="Arial" w:cs="Arial"/>
          <w:color w:val="000000"/>
          <w:sz w:val="22"/>
          <w:szCs w:val="22"/>
        </w:rPr>
        <w:tab/>
      </w:r>
      <w:r w:rsidR="005D759B">
        <w:rPr>
          <w:rFonts w:ascii="Arial" w:hAnsi="Arial" w:cs="Arial"/>
          <w:color w:val="000000"/>
          <w:sz w:val="22"/>
          <w:szCs w:val="22"/>
        </w:rPr>
        <w:tab/>
      </w:r>
      <w:r w:rsidRPr="00D35F9E">
        <w:rPr>
          <w:rFonts w:ascii="Arial" w:hAnsi="Arial" w:cs="Arial"/>
          <w:color w:val="000000"/>
          <w:sz w:val="22"/>
          <w:szCs w:val="22"/>
        </w:rPr>
        <w:t>Conclude and go over grades</w:t>
      </w:r>
    </w:p>
    <w:p w:rsidR="00437F82" w:rsidRPr="00D35F9E" w:rsidRDefault="00437F82" w:rsidP="00437F82">
      <w:pPr>
        <w:rPr>
          <w:rFonts w:ascii="Arial" w:hAnsi="Arial" w:cs="Arial"/>
          <w:color w:val="000000"/>
          <w:sz w:val="22"/>
          <w:szCs w:val="22"/>
        </w:rPr>
      </w:pPr>
    </w:p>
    <w:p w:rsidR="00437F82" w:rsidRPr="00D35F9E" w:rsidRDefault="00437F82" w:rsidP="00437F82">
      <w:pPr>
        <w:spacing w:before="100" w:beforeAutospacing="1" w:after="100" w:afterAutospacing="1"/>
        <w:rPr>
          <w:rFonts w:ascii="Arial" w:hAnsi="Arial" w:cs="Arial"/>
          <w:color w:val="000000"/>
          <w:sz w:val="22"/>
          <w:szCs w:val="22"/>
        </w:rPr>
      </w:pPr>
      <w:r w:rsidRPr="00D35F9E">
        <w:rPr>
          <w:rFonts w:ascii="Arial" w:hAnsi="Arial" w:cs="Arial"/>
          <w:b/>
          <w:bCs/>
          <w:color w:val="000000"/>
          <w:sz w:val="22"/>
          <w:szCs w:val="22"/>
          <w:u w:val="single"/>
        </w:rPr>
        <w:t>IMPORTANT DATES</w:t>
      </w:r>
      <w:r w:rsidRPr="00D35F9E">
        <w:rPr>
          <w:rFonts w:ascii="Arial" w:hAnsi="Arial" w:cs="Arial"/>
          <w:color w:val="000000"/>
          <w:sz w:val="22"/>
          <w:szCs w:val="22"/>
        </w:rPr>
        <w:t xml:space="preserve">   for this class may be accessed at the following links:  </w:t>
      </w:r>
      <w:hyperlink r:id="rId22" w:history="1">
        <w:r w:rsidRPr="00D35F9E">
          <w:rPr>
            <w:rFonts w:ascii="Arial" w:hAnsi="Arial" w:cs="Arial"/>
            <w:iCs/>
            <w:color w:val="000000"/>
            <w:sz w:val="22"/>
            <w:szCs w:val="22"/>
            <w:u w:val="single"/>
          </w:rPr>
          <w:t>www.mccneb.edu/sos/enrollman.asp</w:t>
        </w:r>
      </w:hyperlink>
    </w:p>
    <w:p w:rsidR="00437F82" w:rsidRPr="00D35F9E" w:rsidRDefault="00437F82" w:rsidP="00437F82">
      <w:pPr>
        <w:spacing w:before="100" w:beforeAutospacing="1" w:after="100" w:afterAutospacing="1"/>
        <w:rPr>
          <w:rFonts w:ascii="Arial" w:hAnsi="Arial" w:cs="Arial"/>
          <w:color w:val="000000"/>
          <w:sz w:val="22"/>
          <w:szCs w:val="22"/>
        </w:rPr>
      </w:pPr>
      <w:r w:rsidRPr="00D35F9E">
        <w:rPr>
          <w:rFonts w:ascii="Arial" w:hAnsi="Arial" w:cs="Arial"/>
          <w:color w:val="000000"/>
          <w:sz w:val="22"/>
          <w:szCs w:val="22"/>
        </w:rPr>
        <w:t xml:space="preserve">ACADEMIC CALENDAR: </w:t>
      </w:r>
      <w:hyperlink r:id="rId23" w:history="1">
        <w:r w:rsidRPr="00D35F9E">
          <w:rPr>
            <w:rFonts w:ascii="Arial" w:hAnsi="Arial" w:cs="Arial"/>
            <w:color w:val="000000"/>
            <w:sz w:val="22"/>
            <w:szCs w:val="22"/>
            <w:u w:val="single"/>
          </w:rPr>
          <w:t>http://www.mccneb.edu/academics/calendar.asp</w:t>
        </w:r>
      </w:hyperlink>
      <w:r w:rsidRPr="00D35F9E">
        <w:rPr>
          <w:rFonts w:ascii="Arial" w:hAnsi="Arial" w:cs="Arial"/>
          <w:color w:val="000000"/>
          <w:sz w:val="22"/>
          <w:szCs w:val="22"/>
        </w:rPr>
        <w:t xml:space="preserve">  </w:t>
      </w:r>
    </w:p>
    <w:p w:rsidR="00F97FB3" w:rsidRPr="00D35F9E" w:rsidRDefault="00D35F9E" w:rsidP="003C27A9">
      <w:pPr>
        <w:pStyle w:val="NormalWeb"/>
        <w:spacing w:before="0" w:beforeAutospacing="0" w:after="0" w:afterAutospacing="0"/>
        <w:rPr>
          <w:rFonts w:ascii="Arial" w:hAnsi="Arial" w:cs="Arial"/>
          <w:b/>
          <w:bCs/>
          <w:sz w:val="22"/>
          <w:szCs w:val="22"/>
        </w:rPr>
      </w:pPr>
      <w:r w:rsidRPr="00D35F9E">
        <w:rPr>
          <w:rFonts w:ascii="Arial" w:hAnsi="Arial" w:cs="Arial"/>
          <w:b/>
          <w:bCs/>
          <w:sz w:val="22"/>
          <w:szCs w:val="22"/>
        </w:rPr>
        <w:t xml:space="preserve"> Rev. 9/1</w:t>
      </w:r>
      <w:r w:rsidR="001609C0">
        <w:rPr>
          <w:rFonts w:ascii="Arial" w:hAnsi="Arial" w:cs="Arial"/>
          <w:b/>
          <w:bCs/>
          <w:sz w:val="22"/>
          <w:szCs w:val="22"/>
        </w:rPr>
        <w:t>5</w:t>
      </w:r>
    </w:p>
    <w:p w:rsidR="007C65A6" w:rsidRPr="00D35F9E" w:rsidRDefault="007C65A6" w:rsidP="003C27A9">
      <w:pPr>
        <w:pStyle w:val="NormalWeb"/>
        <w:spacing w:before="0" w:beforeAutospacing="0" w:after="0" w:afterAutospacing="0"/>
        <w:rPr>
          <w:rFonts w:ascii="Arial" w:hAnsi="Arial" w:cs="Arial"/>
          <w:b/>
          <w:bCs/>
          <w:sz w:val="22"/>
          <w:szCs w:val="22"/>
        </w:rPr>
      </w:pPr>
    </w:p>
    <w:sectPr w:rsidR="007C65A6" w:rsidRPr="00D35F9E" w:rsidSect="009F421E">
      <w:type w:val="continuous"/>
      <w:pgSz w:w="12240" w:h="15840"/>
      <w:pgMar w:top="1440" w:right="720" w:bottom="115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19A1"/>
    <w:multiLevelType w:val="multilevel"/>
    <w:tmpl w:val="CB46D1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037D1B"/>
    <w:multiLevelType w:val="multilevel"/>
    <w:tmpl w:val="87CAD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466969"/>
    <w:multiLevelType w:val="multilevel"/>
    <w:tmpl w:val="4202924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E03624"/>
    <w:multiLevelType w:val="multilevel"/>
    <w:tmpl w:val="02A23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D965B1"/>
    <w:multiLevelType w:val="multilevel"/>
    <w:tmpl w:val="986CEA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44A652E"/>
    <w:multiLevelType w:val="multilevel"/>
    <w:tmpl w:val="E940F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D3733D"/>
    <w:multiLevelType w:val="multilevel"/>
    <w:tmpl w:val="8EB0632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212E6F"/>
    <w:multiLevelType w:val="multilevel"/>
    <w:tmpl w:val="10C82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7B05B4"/>
    <w:multiLevelType w:val="multilevel"/>
    <w:tmpl w:val="DCA09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5104424"/>
    <w:multiLevelType w:val="multilevel"/>
    <w:tmpl w:val="98129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0E11902"/>
    <w:multiLevelType w:val="multilevel"/>
    <w:tmpl w:val="0BEA8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7D263C5"/>
    <w:multiLevelType w:val="multilevel"/>
    <w:tmpl w:val="935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F46234"/>
    <w:multiLevelType w:val="multilevel"/>
    <w:tmpl w:val="5C442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B4C0528"/>
    <w:multiLevelType w:val="hybridMultilevel"/>
    <w:tmpl w:val="33E07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57A244E"/>
    <w:multiLevelType w:val="multilevel"/>
    <w:tmpl w:val="02A23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6695C7E"/>
    <w:multiLevelType w:val="multilevel"/>
    <w:tmpl w:val="02A23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6A03487"/>
    <w:multiLevelType w:val="multilevel"/>
    <w:tmpl w:val="02A23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num>
  <w:num w:numId="13">
    <w:abstractNumId w:val="16"/>
  </w:num>
  <w:num w:numId="14">
    <w:abstractNumId w:val="3"/>
  </w:num>
  <w:num w:numId="15">
    <w:abstractNumId w:val="11"/>
  </w:num>
  <w:num w:numId="16">
    <w:abstractNumId w:val="1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7A9"/>
    <w:rsid w:val="00036885"/>
    <w:rsid w:val="00097825"/>
    <w:rsid w:val="000A36BB"/>
    <w:rsid w:val="000F372F"/>
    <w:rsid w:val="00133A09"/>
    <w:rsid w:val="00152A34"/>
    <w:rsid w:val="001609C0"/>
    <w:rsid w:val="00184571"/>
    <w:rsid w:val="001C31FF"/>
    <w:rsid w:val="002119A2"/>
    <w:rsid w:val="00222E4E"/>
    <w:rsid w:val="00230990"/>
    <w:rsid w:val="00237665"/>
    <w:rsid w:val="0024584C"/>
    <w:rsid w:val="002A2265"/>
    <w:rsid w:val="002C34C7"/>
    <w:rsid w:val="002E3AC8"/>
    <w:rsid w:val="00312C74"/>
    <w:rsid w:val="0035608E"/>
    <w:rsid w:val="00380D74"/>
    <w:rsid w:val="003B18F3"/>
    <w:rsid w:val="003C27A9"/>
    <w:rsid w:val="003C2C0B"/>
    <w:rsid w:val="003D0743"/>
    <w:rsid w:val="00415364"/>
    <w:rsid w:val="00432D6C"/>
    <w:rsid w:val="00437F82"/>
    <w:rsid w:val="00471427"/>
    <w:rsid w:val="004F604D"/>
    <w:rsid w:val="005002D6"/>
    <w:rsid w:val="0052026B"/>
    <w:rsid w:val="00547831"/>
    <w:rsid w:val="005D035E"/>
    <w:rsid w:val="005D759B"/>
    <w:rsid w:val="006353E6"/>
    <w:rsid w:val="006823B1"/>
    <w:rsid w:val="006C1852"/>
    <w:rsid w:val="007C5B53"/>
    <w:rsid w:val="007C65A6"/>
    <w:rsid w:val="007F5B12"/>
    <w:rsid w:val="00851603"/>
    <w:rsid w:val="0085333C"/>
    <w:rsid w:val="008705D4"/>
    <w:rsid w:val="008B518C"/>
    <w:rsid w:val="008B6FCE"/>
    <w:rsid w:val="008C3AC0"/>
    <w:rsid w:val="00906F96"/>
    <w:rsid w:val="009326A0"/>
    <w:rsid w:val="009A3887"/>
    <w:rsid w:val="009A4909"/>
    <w:rsid w:val="009F421E"/>
    <w:rsid w:val="009F6859"/>
    <w:rsid w:val="00A214F2"/>
    <w:rsid w:val="00A258BD"/>
    <w:rsid w:val="00AA5684"/>
    <w:rsid w:val="00AC2FD4"/>
    <w:rsid w:val="00B0032B"/>
    <w:rsid w:val="00B2343D"/>
    <w:rsid w:val="00B26B64"/>
    <w:rsid w:val="00B3418C"/>
    <w:rsid w:val="00B679BB"/>
    <w:rsid w:val="00B92DFE"/>
    <w:rsid w:val="00BB0614"/>
    <w:rsid w:val="00BB45A5"/>
    <w:rsid w:val="00BB68FF"/>
    <w:rsid w:val="00BC494B"/>
    <w:rsid w:val="00C75B80"/>
    <w:rsid w:val="00C91224"/>
    <w:rsid w:val="00CA0B16"/>
    <w:rsid w:val="00CC307E"/>
    <w:rsid w:val="00CE0CE3"/>
    <w:rsid w:val="00CE4AFF"/>
    <w:rsid w:val="00D02B65"/>
    <w:rsid w:val="00D269CC"/>
    <w:rsid w:val="00D35F9E"/>
    <w:rsid w:val="00D55D87"/>
    <w:rsid w:val="00E47BAF"/>
    <w:rsid w:val="00E60393"/>
    <w:rsid w:val="00EA5FE4"/>
    <w:rsid w:val="00F06F1C"/>
    <w:rsid w:val="00F97FB3"/>
    <w:rsid w:val="00FB35E0"/>
    <w:rsid w:val="00FC32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7A9"/>
    <w:rPr>
      <w:rFonts w:ascii="Times New Roman" w:eastAsia="Times New Roman" w:hAnsi="Times New Roman"/>
      <w:sz w:val="24"/>
      <w:szCs w:val="24"/>
    </w:rPr>
  </w:style>
  <w:style w:type="paragraph" w:styleId="Heading1">
    <w:name w:val="heading 1"/>
    <w:basedOn w:val="Normal"/>
    <w:link w:val="Heading1Char"/>
    <w:qFormat/>
    <w:rsid w:val="003C27A9"/>
    <w:pPr>
      <w:spacing w:before="240" w:after="60"/>
      <w:outlineLvl w:val="0"/>
    </w:pPr>
    <w:rPr>
      <w:rFonts w:ascii="Arial" w:hAnsi="Arial" w:cs="Arial"/>
      <w:b/>
      <w:bCs/>
      <w:kern w:val="36"/>
      <w:sz w:val="32"/>
      <w:szCs w:val="32"/>
    </w:rPr>
  </w:style>
  <w:style w:type="paragraph" w:styleId="Heading3">
    <w:name w:val="heading 3"/>
    <w:basedOn w:val="Normal"/>
    <w:link w:val="Heading3Char"/>
    <w:qFormat/>
    <w:rsid w:val="003C27A9"/>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7A9"/>
    <w:rPr>
      <w:rFonts w:ascii="Arial" w:eastAsia="Times New Roman" w:hAnsi="Arial" w:cs="Arial"/>
      <w:b/>
      <w:bCs/>
      <w:kern w:val="36"/>
      <w:sz w:val="32"/>
      <w:szCs w:val="32"/>
    </w:rPr>
  </w:style>
  <w:style w:type="character" w:customStyle="1" w:styleId="Heading3Char">
    <w:name w:val="Heading 3 Char"/>
    <w:basedOn w:val="DefaultParagraphFont"/>
    <w:link w:val="Heading3"/>
    <w:rsid w:val="003C27A9"/>
    <w:rPr>
      <w:rFonts w:ascii="Arial" w:eastAsia="Times New Roman" w:hAnsi="Arial" w:cs="Arial"/>
      <w:b/>
      <w:bCs/>
      <w:sz w:val="26"/>
      <w:szCs w:val="26"/>
    </w:rPr>
  </w:style>
  <w:style w:type="character" w:styleId="Hyperlink">
    <w:name w:val="Hyperlink"/>
    <w:basedOn w:val="DefaultParagraphFont"/>
    <w:uiPriority w:val="99"/>
    <w:rsid w:val="003C27A9"/>
    <w:rPr>
      <w:color w:val="0000FF"/>
      <w:u w:val="single"/>
    </w:rPr>
  </w:style>
  <w:style w:type="paragraph" w:styleId="NormalWeb">
    <w:name w:val="Normal (Web)"/>
    <w:basedOn w:val="Normal"/>
    <w:rsid w:val="003C27A9"/>
    <w:pPr>
      <w:spacing w:before="100" w:beforeAutospacing="1" w:after="100" w:afterAutospacing="1"/>
    </w:pPr>
  </w:style>
  <w:style w:type="character" w:styleId="Strong">
    <w:name w:val="Strong"/>
    <w:basedOn w:val="DefaultParagraphFont"/>
    <w:uiPriority w:val="22"/>
    <w:qFormat/>
    <w:rsid w:val="003C27A9"/>
    <w:rPr>
      <w:b/>
      <w:bCs/>
    </w:rPr>
  </w:style>
  <w:style w:type="paragraph" w:styleId="ListParagraph">
    <w:name w:val="List Paragraph"/>
    <w:basedOn w:val="Normal"/>
    <w:uiPriority w:val="34"/>
    <w:qFormat/>
    <w:rsid w:val="00A258BD"/>
    <w:pPr>
      <w:ind w:left="720"/>
      <w:contextualSpacing/>
    </w:pPr>
  </w:style>
  <w:style w:type="character" w:styleId="FollowedHyperlink">
    <w:name w:val="FollowedHyperlink"/>
    <w:basedOn w:val="DefaultParagraphFont"/>
    <w:uiPriority w:val="99"/>
    <w:semiHidden/>
    <w:unhideWhenUsed/>
    <w:rsid w:val="007F5B12"/>
    <w:rPr>
      <w:color w:val="800080"/>
      <w:u w:val="single"/>
    </w:rPr>
  </w:style>
  <w:style w:type="character" w:customStyle="1" w:styleId="apple-converted-space">
    <w:name w:val="apple-converted-space"/>
    <w:basedOn w:val="DefaultParagraphFont"/>
    <w:rsid w:val="00222E4E"/>
  </w:style>
  <w:style w:type="character" w:styleId="Emphasis">
    <w:name w:val="Emphasis"/>
    <w:basedOn w:val="DefaultParagraphFont"/>
    <w:qFormat/>
    <w:rsid w:val="0052026B"/>
    <w:rPr>
      <w:i/>
      <w:iCs/>
    </w:rPr>
  </w:style>
  <w:style w:type="paragraph" w:customStyle="1" w:styleId="Style1">
    <w:name w:val="Style1"/>
    <w:basedOn w:val="Normal"/>
    <w:link w:val="Style1Char"/>
    <w:qFormat/>
    <w:rsid w:val="00152A34"/>
    <w:pPr>
      <w:spacing w:after="200" w:line="276" w:lineRule="auto"/>
    </w:pPr>
    <w:rPr>
      <w:rFonts w:ascii="Calibri" w:eastAsia="Calibri" w:hAnsi="Calibri"/>
      <w:sz w:val="22"/>
      <w:szCs w:val="22"/>
    </w:rPr>
  </w:style>
  <w:style w:type="character" w:customStyle="1" w:styleId="Style1Char">
    <w:name w:val="Style1 Char"/>
    <w:basedOn w:val="DefaultParagraphFont"/>
    <w:link w:val="Style1"/>
    <w:rsid w:val="00152A34"/>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46145541">
      <w:bodyDiv w:val="1"/>
      <w:marLeft w:val="0"/>
      <w:marRight w:val="0"/>
      <w:marTop w:val="0"/>
      <w:marBottom w:val="0"/>
      <w:divBdr>
        <w:top w:val="none" w:sz="0" w:space="0" w:color="auto"/>
        <w:left w:val="none" w:sz="0" w:space="0" w:color="auto"/>
        <w:bottom w:val="none" w:sz="0" w:space="0" w:color="auto"/>
        <w:right w:val="none" w:sz="0" w:space="0" w:color="auto"/>
      </w:divBdr>
    </w:div>
    <w:div w:id="355498900">
      <w:bodyDiv w:val="1"/>
      <w:marLeft w:val="0"/>
      <w:marRight w:val="0"/>
      <w:marTop w:val="0"/>
      <w:marBottom w:val="0"/>
      <w:divBdr>
        <w:top w:val="none" w:sz="0" w:space="0" w:color="auto"/>
        <w:left w:val="none" w:sz="0" w:space="0" w:color="auto"/>
        <w:bottom w:val="none" w:sz="0" w:space="0" w:color="auto"/>
        <w:right w:val="none" w:sz="0" w:space="0" w:color="auto"/>
      </w:divBdr>
    </w:div>
    <w:div w:id="412747867">
      <w:bodyDiv w:val="1"/>
      <w:marLeft w:val="0"/>
      <w:marRight w:val="0"/>
      <w:marTop w:val="0"/>
      <w:marBottom w:val="0"/>
      <w:divBdr>
        <w:top w:val="none" w:sz="0" w:space="0" w:color="auto"/>
        <w:left w:val="none" w:sz="0" w:space="0" w:color="auto"/>
        <w:bottom w:val="none" w:sz="0" w:space="0" w:color="auto"/>
        <w:right w:val="none" w:sz="0" w:space="0" w:color="auto"/>
      </w:divBdr>
    </w:div>
    <w:div w:id="494877273">
      <w:bodyDiv w:val="1"/>
      <w:marLeft w:val="0"/>
      <w:marRight w:val="0"/>
      <w:marTop w:val="0"/>
      <w:marBottom w:val="0"/>
      <w:divBdr>
        <w:top w:val="none" w:sz="0" w:space="0" w:color="auto"/>
        <w:left w:val="none" w:sz="0" w:space="0" w:color="auto"/>
        <w:bottom w:val="none" w:sz="0" w:space="0" w:color="auto"/>
        <w:right w:val="none" w:sz="0" w:space="0" w:color="auto"/>
      </w:divBdr>
    </w:div>
    <w:div w:id="1167133139">
      <w:bodyDiv w:val="1"/>
      <w:marLeft w:val="0"/>
      <w:marRight w:val="0"/>
      <w:marTop w:val="0"/>
      <w:marBottom w:val="0"/>
      <w:divBdr>
        <w:top w:val="none" w:sz="0" w:space="0" w:color="auto"/>
        <w:left w:val="none" w:sz="0" w:space="0" w:color="auto"/>
        <w:bottom w:val="none" w:sz="0" w:space="0" w:color="auto"/>
        <w:right w:val="none" w:sz="0" w:space="0" w:color="auto"/>
      </w:divBdr>
    </w:div>
    <w:div w:id="1182357517">
      <w:bodyDiv w:val="1"/>
      <w:marLeft w:val="0"/>
      <w:marRight w:val="0"/>
      <w:marTop w:val="0"/>
      <w:marBottom w:val="0"/>
      <w:divBdr>
        <w:top w:val="none" w:sz="0" w:space="0" w:color="auto"/>
        <w:left w:val="none" w:sz="0" w:space="0" w:color="auto"/>
        <w:bottom w:val="none" w:sz="0" w:space="0" w:color="auto"/>
        <w:right w:val="none" w:sz="0" w:space="0" w:color="auto"/>
      </w:divBdr>
    </w:div>
    <w:div w:id="1500584257">
      <w:bodyDiv w:val="1"/>
      <w:marLeft w:val="0"/>
      <w:marRight w:val="0"/>
      <w:marTop w:val="0"/>
      <w:marBottom w:val="0"/>
      <w:divBdr>
        <w:top w:val="none" w:sz="0" w:space="0" w:color="auto"/>
        <w:left w:val="none" w:sz="0" w:space="0" w:color="auto"/>
        <w:bottom w:val="none" w:sz="0" w:space="0" w:color="auto"/>
        <w:right w:val="none" w:sz="0" w:space="0" w:color="auto"/>
      </w:divBdr>
    </w:div>
    <w:div w:id="1804691223">
      <w:bodyDiv w:val="1"/>
      <w:marLeft w:val="0"/>
      <w:marRight w:val="0"/>
      <w:marTop w:val="0"/>
      <w:marBottom w:val="0"/>
      <w:divBdr>
        <w:top w:val="none" w:sz="0" w:space="0" w:color="auto"/>
        <w:left w:val="none" w:sz="0" w:space="0" w:color="auto"/>
        <w:bottom w:val="none" w:sz="0" w:space="0" w:color="auto"/>
        <w:right w:val="none" w:sz="0" w:space="0" w:color="auto"/>
      </w:divBdr>
    </w:div>
    <w:div w:id="20502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a.com/pages/jfauchier25/1100fa15" TargetMode="External"/><Relationship Id="rId13" Type="http://schemas.openxmlformats.org/officeDocument/2006/relationships/hyperlink" Target="http://www.mccneb.edu/catalog/studentinformation.asp" TargetMode="External"/><Relationship Id="rId18" Type="http://schemas.openxmlformats.org/officeDocument/2006/relationships/hyperlink" Target="http://www.mccneb.edu/procedures/V-4_Student_Conduct_and_Discipline.pdf" TargetMode="External"/><Relationship Id="rId3" Type="http://schemas.openxmlformats.org/officeDocument/2006/relationships/styles" Target="styles.xml"/><Relationship Id="rId21" Type="http://schemas.openxmlformats.org/officeDocument/2006/relationships/hyperlink" Target="http://www.mccneb.edu/procedures/X-15_Technology_Resources_Use.pdf" TargetMode="External"/><Relationship Id="rId7" Type="http://schemas.openxmlformats.org/officeDocument/2006/relationships/hyperlink" Target="mailto:jfauchier@mccneb.edu" TargetMode="External"/><Relationship Id="rId12" Type="http://schemas.openxmlformats.org/officeDocument/2006/relationships/hyperlink" Target="http://www.bedfordstmartins.com/online/cite6.html" TargetMode="External"/><Relationship Id="rId17" Type="http://schemas.openxmlformats.org/officeDocument/2006/relationships/hyperlink" Target="http://www.mccneb.edu/ar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cneb.edu/procedures/V-4_Student_Conduct_and_Discipline.pdf" TargetMode="External"/><Relationship Id="rId20" Type="http://schemas.openxmlformats.org/officeDocument/2006/relationships/hyperlink" Target="http://www.mccneb.edu/ds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jefferson.village.virginia.edu/public/jjm2f/rational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ccneb.edu/library" TargetMode="External"/><Relationship Id="rId23" Type="http://schemas.openxmlformats.org/officeDocument/2006/relationships/hyperlink" Target="http://www.mccneb.edu/academics/calendar.asp" TargetMode="External"/><Relationship Id="rId10" Type="http://schemas.openxmlformats.org/officeDocument/2006/relationships/hyperlink" Target="http://arl.cni.org/scomm/scat/varian.html" TargetMode="External"/><Relationship Id="rId19" Type="http://schemas.openxmlformats.org/officeDocument/2006/relationships/hyperlink" Target="http://www.mccneb.edu/arc/" TargetMode="External"/><Relationship Id="rId4" Type="http://schemas.openxmlformats.org/officeDocument/2006/relationships/settings" Target="settings.xml"/><Relationship Id="rId9" Type="http://schemas.openxmlformats.org/officeDocument/2006/relationships/hyperlink" Target="http://resource.mccneb.edu/cca/home/" TargetMode="External"/><Relationship Id="rId14" Type="http://schemas.openxmlformats.org/officeDocument/2006/relationships/hyperlink" Target="http://www.albion.com/netiquette/" TargetMode="External"/><Relationship Id="rId22" Type="http://schemas.openxmlformats.org/officeDocument/2006/relationships/hyperlink" Target="http://www.mccneb.edu/sos/enrollma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30A8-B7BC-4D32-8520-8644B128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3266</Words>
  <Characters>18619</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Syllabus Handout</vt:lpstr>
      <vt:lpstr>2015  Fall Quarter </vt:lpstr>
      <vt:lpstr>SOCI 1100 4A Native American Studies</vt:lpstr>
      <vt:lpstr>Jenni Fauchier, Instructor</vt:lpstr>
      <vt:lpstr/>
      <vt:lpstr/>
      <vt:lpstr/>
      <vt:lpstr/>
      <vt:lpstr>Welcome to Metropolitan Community College</vt:lpstr>
      <vt:lpstr/>
      <vt:lpstr>Metropolitan Community College</vt:lpstr>
      <vt:lpstr>        Course Syllabus – 2015 Fall Term  </vt:lpstr>
      <vt:lpstr>        COURSE IDENTIFICATION</vt:lpstr>
      <vt:lpstr>        COURSE INFORMATION</vt:lpstr>
    </vt:vector>
  </TitlesOfParts>
  <Company/>
  <LinksUpToDate>false</LinksUpToDate>
  <CharactersWithSpaces>21842</CharactersWithSpaces>
  <SharedDoc>false</SharedDoc>
  <HLinks>
    <vt:vector size="108" baseType="variant">
      <vt:variant>
        <vt:i4>4522050</vt:i4>
      </vt:variant>
      <vt:variant>
        <vt:i4>54</vt:i4>
      </vt:variant>
      <vt:variant>
        <vt:i4>0</vt:i4>
      </vt:variant>
      <vt:variant>
        <vt:i4>5</vt:i4>
      </vt:variant>
      <vt:variant>
        <vt:lpwstr>http://www.mccneb.edu/schedule/classschedule.asp</vt:lpwstr>
      </vt:variant>
      <vt:variant>
        <vt:lpwstr/>
      </vt:variant>
      <vt:variant>
        <vt:i4>13</vt:i4>
      </vt:variant>
      <vt:variant>
        <vt:i4>51</vt:i4>
      </vt:variant>
      <vt:variant>
        <vt:i4>0</vt:i4>
      </vt:variant>
      <vt:variant>
        <vt:i4>5</vt:i4>
      </vt:variant>
      <vt:variant>
        <vt:lpwstr>http://www.mccneb.edu/academics/calendar.asp</vt:lpwstr>
      </vt:variant>
      <vt:variant>
        <vt:lpwstr/>
      </vt:variant>
      <vt:variant>
        <vt:i4>3407926</vt:i4>
      </vt:variant>
      <vt:variant>
        <vt:i4>48</vt:i4>
      </vt:variant>
      <vt:variant>
        <vt:i4>0</vt:i4>
      </vt:variant>
      <vt:variant>
        <vt:i4>5</vt:i4>
      </vt:variant>
      <vt:variant>
        <vt:lpwstr>http://www.mccneb.edu/sos/enrollman.asp</vt:lpwstr>
      </vt:variant>
      <vt:variant>
        <vt:lpwstr/>
      </vt:variant>
      <vt:variant>
        <vt:i4>5308452</vt:i4>
      </vt:variant>
      <vt:variant>
        <vt:i4>45</vt:i4>
      </vt:variant>
      <vt:variant>
        <vt:i4>0</vt:i4>
      </vt:variant>
      <vt:variant>
        <vt:i4>5</vt:i4>
      </vt:variant>
      <vt:variant>
        <vt:lpwstr>http://www.mccneb.edu/procedures/X-15_Technology_Resources_Use.pdf</vt:lpwstr>
      </vt:variant>
      <vt:variant>
        <vt:lpwstr/>
      </vt:variant>
      <vt:variant>
        <vt:i4>7929912</vt:i4>
      </vt:variant>
      <vt:variant>
        <vt:i4>40</vt:i4>
      </vt:variant>
      <vt:variant>
        <vt:i4>0</vt:i4>
      </vt:variant>
      <vt:variant>
        <vt:i4>5</vt:i4>
      </vt:variant>
      <vt:variant>
        <vt:lpwstr>http://www.mccneb.edu/dss/</vt:lpwstr>
      </vt:variant>
      <vt:variant>
        <vt:lpwstr/>
      </vt:variant>
      <vt:variant>
        <vt:i4>7864365</vt:i4>
      </vt:variant>
      <vt:variant>
        <vt:i4>38</vt:i4>
      </vt:variant>
      <vt:variant>
        <vt:i4>0</vt:i4>
      </vt:variant>
      <vt:variant>
        <vt:i4>5</vt:i4>
      </vt:variant>
      <vt:variant>
        <vt:lpwstr>http://www.mccneb.edu/arc/</vt:lpwstr>
      </vt:variant>
      <vt:variant>
        <vt:lpwstr/>
      </vt:variant>
      <vt:variant>
        <vt:i4>3866681</vt:i4>
      </vt:variant>
      <vt:variant>
        <vt:i4>36</vt:i4>
      </vt:variant>
      <vt:variant>
        <vt:i4>0</vt:i4>
      </vt:variant>
      <vt:variant>
        <vt:i4>5</vt:i4>
      </vt:variant>
      <vt:variant>
        <vt:lpwstr>http://www.mccneb.edu/procedures/V-4_Student_Conduct_and_Discipline.pdf</vt:lpwstr>
      </vt:variant>
      <vt:variant>
        <vt:lpwstr/>
      </vt:variant>
      <vt:variant>
        <vt:i4>7864365</vt:i4>
      </vt:variant>
      <vt:variant>
        <vt:i4>33</vt:i4>
      </vt:variant>
      <vt:variant>
        <vt:i4>0</vt:i4>
      </vt:variant>
      <vt:variant>
        <vt:i4>5</vt:i4>
      </vt:variant>
      <vt:variant>
        <vt:lpwstr>http://www.mccneb.edu/arc/</vt:lpwstr>
      </vt:variant>
      <vt:variant>
        <vt:lpwstr/>
      </vt:variant>
      <vt:variant>
        <vt:i4>3866681</vt:i4>
      </vt:variant>
      <vt:variant>
        <vt:i4>30</vt:i4>
      </vt:variant>
      <vt:variant>
        <vt:i4>0</vt:i4>
      </vt:variant>
      <vt:variant>
        <vt:i4>5</vt:i4>
      </vt:variant>
      <vt:variant>
        <vt:lpwstr>http://www.mccneb.edu/procedures/V-4_Student_Conduct_and_Discipline.pdf</vt:lpwstr>
      </vt:variant>
      <vt:variant>
        <vt:lpwstr/>
      </vt:variant>
      <vt:variant>
        <vt:i4>4980800</vt:i4>
      </vt:variant>
      <vt:variant>
        <vt:i4>27</vt:i4>
      </vt:variant>
      <vt:variant>
        <vt:i4>0</vt:i4>
      </vt:variant>
      <vt:variant>
        <vt:i4>5</vt:i4>
      </vt:variant>
      <vt:variant>
        <vt:lpwstr>http://www.mccneb.edu/library</vt:lpwstr>
      </vt:variant>
      <vt:variant>
        <vt:lpwstr/>
      </vt:variant>
      <vt:variant>
        <vt:i4>4259919</vt:i4>
      </vt:variant>
      <vt:variant>
        <vt:i4>24</vt:i4>
      </vt:variant>
      <vt:variant>
        <vt:i4>0</vt:i4>
      </vt:variant>
      <vt:variant>
        <vt:i4>5</vt:i4>
      </vt:variant>
      <vt:variant>
        <vt:lpwstr>http://www.albion.com/netiquette/</vt:lpwstr>
      </vt:variant>
      <vt:variant>
        <vt:lpwstr/>
      </vt:variant>
      <vt:variant>
        <vt:i4>1114126</vt:i4>
      </vt:variant>
      <vt:variant>
        <vt:i4>21</vt:i4>
      </vt:variant>
      <vt:variant>
        <vt:i4>0</vt:i4>
      </vt:variant>
      <vt:variant>
        <vt:i4>5</vt:i4>
      </vt:variant>
      <vt:variant>
        <vt:lpwstr>http://www.mccneb.edu/catalog/studentinformation.asp</vt:lpwstr>
      </vt:variant>
      <vt:variant>
        <vt:lpwstr/>
      </vt:variant>
      <vt:variant>
        <vt:i4>65613</vt:i4>
      </vt:variant>
      <vt:variant>
        <vt:i4>18</vt:i4>
      </vt:variant>
      <vt:variant>
        <vt:i4>0</vt:i4>
      </vt:variant>
      <vt:variant>
        <vt:i4>5</vt:i4>
      </vt:variant>
      <vt:variant>
        <vt:lpwstr>http://www.bedfordstmartins.com/online/cite6.html</vt:lpwstr>
      </vt:variant>
      <vt:variant>
        <vt:lpwstr/>
      </vt:variant>
      <vt:variant>
        <vt:i4>5439511</vt:i4>
      </vt:variant>
      <vt:variant>
        <vt:i4>15</vt:i4>
      </vt:variant>
      <vt:variant>
        <vt:i4>0</vt:i4>
      </vt:variant>
      <vt:variant>
        <vt:i4>5</vt:i4>
      </vt:variant>
      <vt:variant>
        <vt:lpwstr>http://jefferson.village.virginia.edu/public/jjm2f/rationale.html</vt:lpwstr>
      </vt:variant>
      <vt:variant>
        <vt:lpwstr/>
      </vt:variant>
      <vt:variant>
        <vt:i4>720961</vt:i4>
      </vt:variant>
      <vt:variant>
        <vt:i4>12</vt:i4>
      </vt:variant>
      <vt:variant>
        <vt:i4>0</vt:i4>
      </vt:variant>
      <vt:variant>
        <vt:i4>5</vt:i4>
      </vt:variant>
      <vt:variant>
        <vt:lpwstr>http://arl.cni.org/scomm/scat/varian.html</vt:lpwstr>
      </vt:variant>
      <vt:variant>
        <vt:lpwstr/>
      </vt:variant>
      <vt:variant>
        <vt:i4>4522076</vt:i4>
      </vt:variant>
      <vt:variant>
        <vt:i4>9</vt:i4>
      </vt:variant>
      <vt:variant>
        <vt:i4>0</vt:i4>
      </vt:variant>
      <vt:variant>
        <vt:i4>5</vt:i4>
      </vt:variant>
      <vt:variant>
        <vt:lpwstr>http://resource.mccneb.edu/cca/home/</vt:lpwstr>
      </vt:variant>
      <vt:variant>
        <vt:lpwstr/>
      </vt:variant>
      <vt:variant>
        <vt:i4>2293883</vt:i4>
      </vt:variant>
      <vt:variant>
        <vt:i4>6</vt:i4>
      </vt:variant>
      <vt:variant>
        <vt:i4>0</vt:i4>
      </vt:variant>
      <vt:variant>
        <vt:i4>5</vt:i4>
      </vt:variant>
      <vt:variant>
        <vt:lpwstr>http://www.quia.com/pages/jfauchier25/s1100fa14</vt:lpwstr>
      </vt:variant>
      <vt:variant>
        <vt:lpwstr/>
      </vt:variant>
      <vt:variant>
        <vt:i4>3145758</vt:i4>
      </vt:variant>
      <vt:variant>
        <vt:i4>3</vt:i4>
      </vt:variant>
      <vt:variant>
        <vt:i4>0</vt:i4>
      </vt:variant>
      <vt:variant>
        <vt:i4>5</vt:i4>
      </vt:variant>
      <vt:variant>
        <vt:lpwstr>mailto:jfauchier@mccneb.edu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Jenni</cp:lastModifiedBy>
  <cp:revision>2</cp:revision>
  <dcterms:created xsi:type="dcterms:W3CDTF">2015-09-08T06:12:00Z</dcterms:created>
  <dcterms:modified xsi:type="dcterms:W3CDTF">2015-09-08T06:12:00Z</dcterms:modified>
</cp:coreProperties>
</file>