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BB" w:rsidRDefault="00401F7B" w:rsidP="00B21026">
      <w:pPr>
        <w:jc w:val="center"/>
      </w:pPr>
      <w:r>
        <w:t xml:space="preserve">BASIC </w:t>
      </w:r>
      <w:r w:rsidR="00E4196A">
        <w:t>RULES OF HIGHLIGHTING</w:t>
      </w:r>
    </w:p>
    <w:p w:rsidR="00E4196A" w:rsidRDefault="00E4196A"/>
    <w:p w:rsidR="00E4196A" w:rsidRDefault="00E4196A" w:rsidP="00E419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HIGHLIGHT ONE STATEMENT PER PARAGRAPH/PER 10 LINES</w:t>
      </w:r>
    </w:p>
    <w:p w:rsidR="00401F7B" w:rsidRDefault="00E4196A" w:rsidP="00E419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HIGHLIGHT THINGS THAT WRAP UP THE TOPIC, AND </w:t>
      </w:r>
    </w:p>
    <w:p w:rsidR="00E4196A" w:rsidRPr="00E4196A" w:rsidRDefault="00E4196A" w:rsidP="00E419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AVOID HIGHLIGHTING EVERY DETAIL…BUT DO HIGHLIGHT IMPORTANT DETAILS</w:t>
      </w:r>
      <w:bookmarkStart w:id="0" w:name="_GoBack"/>
      <w:bookmarkEnd w:id="0"/>
    </w:p>
    <w:sectPr w:rsidR="00E4196A" w:rsidRPr="00E4196A" w:rsidSect="002B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C76"/>
    <w:multiLevelType w:val="hybridMultilevel"/>
    <w:tmpl w:val="F238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58BB"/>
    <w:rsid w:val="0019626B"/>
    <w:rsid w:val="002B12AE"/>
    <w:rsid w:val="00401F7B"/>
    <w:rsid w:val="00752FC6"/>
    <w:rsid w:val="007637B3"/>
    <w:rsid w:val="007D0B07"/>
    <w:rsid w:val="00B21026"/>
    <w:rsid w:val="00D00231"/>
    <w:rsid w:val="00DE58BB"/>
    <w:rsid w:val="00E16107"/>
    <w:rsid w:val="00E41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1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Hellerstein</dc:creator>
  <cp:lastModifiedBy>Seth Hellerstein</cp:lastModifiedBy>
  <cp:revision>7</cp:revision>
  <cp:lastPrinted>2011-10-03T19:42:00Z</cp:lastPrinted>
  <dcterms:created xsi:type="dcterms:W3CDTF">2011-10-03T19:45:00Z</dcterms:created>
  <dcterms:modified xsi:type="dcterms:W3CDTF">2011-10-13T16:59:00Z</dcterms:modified>
</cp:coreProperties>
</file>