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8C6" w:rsidRPr="00B448C6" w:rsidRDefault="00B448C6" w:rsidP="00A0243F">
      <w:pPr>
        <w:shd w:val="clear" w:color="auto" w:fill="FFFFFF"/>
        <w:spacing w:after="210" w:line="270" w:lineRule="atLeast"/>
        <w:rPr>
          <w:rFonts w:ascii="Helvetica" w:eastAsia="Times New Roman" w:hAnsi="Helvetica" w:cs="Helvetica"/>
          <w:b/>
          <w:color w:val="000000"/>
          <w:sz w:val="27"/>
          <w:szCs w:val="27"/>
        </w:rPr>
      </w:pPr>
      <w:r>
        <w:rPr>
          <w:rFonts w:ascii="Helvetica" w:eastAsia="Times New Roman" w:hAnsi="Helvetica" w:cs="Helvetica"/>
          <w:b/>
          <w:color w:val="000000"/>
          <w:sz w:val="27"/>
          <w:szCs w:val="27"/>
        </w:rPr>
        <w:t xml:space="preserve">The </w:t>
      </w:r>
      <w:r w:rsidRPr="00B448C6">
        <w:rPr>
          <w:rFonts w:ascii="Helvetica" w:eastAsia="Times New Roman" w:hAnsi="Helvetica" w:cs="Helvetica"/>
          <w:b/>
          <w:color w:val="000000"/>
          <w:sz w:val="27"/>
          <w:szCs w:val="27"/>
        </w:rPr>
        <w:t>Subjunctive</w:t>
      </w:r>
      <w:r>
        <w:rPr>
          <w:rFonts w:ascii="Helvetica" w:eastAsia="Times New Roman" w:hAnsi="Helvetica" w:cs="Helvetica"/>
          <w:b/>
          <w:color w:val="000000"/>
          <w:sz w:val="27"/>
          <w:szCs w:val="27"/>
        </w:rPr>
        <w:t xml:space="preserve">  “WEIRDO”</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The subjunctive may seem a bit difficult for many native English speakers since we don´t use the subjunctive too often in English. But if you can keep in mind that each Spanish mood is just that, a mood, then you will begin to "feel" the difference in speech. Of course there are also lots of handy rules and tips to help you until you get the "feelings" of the subjunctive. The acronym </w:t>
      </w:r>
      <w:r w:rsidRPr="00A0243F">
        <w:rPr>
          <w:rFonts w:ascii="Helvetica" w:eastAsia="Times New Roman" w:hAnsi="Helvetica" w:cs="Helvetica"/>
          <w:b/>
          <w:bCs/>
          <w:color w:val="000000"/>
          <w:sz w:val="20"/>
          <w:szCs w:val="20"/>
        </w:rPr>
        <w:t>WEIRDO</w:t>
      </w:r>
      <w:r w:rsidRPr="00A0243F">
        <w:rPr>
          <w:rFonts w:ascii="Helvetica" w:eastAsia="Times New Roman" w:hAnsi="Helvetica" w:cs="Helvetica"/>
          <w:color w:val="000000"/>
          <w:sz w:val="20"/>
          <w:szCs w:val="20"/>
        </w:rPr>
        <w:t> seems to encompass most of the situations you will need to use the subjunctive. The subjunctive is used to express: </w:t>
      </w:r>
      <w:r w:rsidRPr="00A0243F">
        <w:rPr>
          <w:rFonts w:ascii="Helvetica" w:eastAsia="Times New Roman" w:hAnsi="Helvetica" w:cs="Helvetica"/>
          <w:b/>
          <w:bCs/>
          <w:color w:val="000000"/>
          <w:sz w:val="20"/>
          <w:szCs w:val="20"/>
        </w:rPr>
        <w:t>W</w:t>
      </w:r>
      <w:r w:rsidRPr="00A0243F">
        <w:rPr>
          <w:rFonts w:ascii="Helvetica" w:eastAsia="Times New Roman" w:hAnsi="Helvetica" w:cs="Helvetica"/>
          <w:color w:val="000000"/>
          <w:sz w:val="20"/>
          <w:szCs w:val="20"/>
        </w:rPr>
        <w:t>ishes,</w:t>
      </w:r>
      <w:r w:rsidR="00B87063">
        <w:rPr>
          <w:rFonts w:ascii="Helvetica" w:eastAsia="Times New Roman" w:hAnsi="Helvetica" w:cs="Helvetica"/>
          <w:color w:val="000000"/>
          <w:sz w:val="20"/>
          <w:szCs w:val="20"/>
        </w:rPr>
        <w:t xml:space="preserve"> </w:t>
      </w:r>
      <w:r w:rsidRPr="00A0243F">
        <w:rPr>
          <w:rFonts w:ascii="Helvetica" w:eastAsia="Times New Roman" w:hAnsi="Helvetica" w:cs="Helvetica"/>
          <w:b/>
          <w:bCs/>
          <w:color w:val="000000"/>
          <w:sz w:val="20"/>
          <w:szCs w:val="20"/>
        </w:rPr>
        <w:t>E</w:t>
      </w:r>
      <w:r w:rsidRPr="00A0243F">
        <w:rPr>
          <w:rFonts w:ascii="Helvetica" w:eastAsia="Times New Roman" w:hAnsi="Helvetica" w:cs="Helvetica"/>
          <w:color w:val="000000"/>
          <w:sz w:val="20"/>
          <w:szCs w:val="20"/>
        </w:rPr>
        <w:t>motions, </w:t>
      </w:r>
      <w:r w:rsidRPr="00A0243F">
        <w:rPr>
          <w:rFonts w:ascii="Helvetica" w:eastAsia="Times New Roman" w:hAnsi="Helvetica" w:cs="Helvetica"/>
          <w:b/>
          <w:bCs/>
          <w:color w:val="000000"/>
          <w:sz w:val="20"/>
          <w:szCs w:val="20"/>
        </w:rPr>
        <w:t>I</w:t>
      </w:r>
      <w:r w:rsidRPr="00A0243F">
        <w:rPr>
          <w:rFonts w:ascii="Helvetica" w:eastAsia="Times New Roman" w:hAnsi="Helvetica" w:cs="Helvetica"/>
          <w:color w:val="000000"/>
          <w:sz w:val="20"/>
          <w:szCs w:val="20"/>
        </w:rPr>
        <w:t>mpersonal Expressions, </w:t>
      </w:r>
      <w:r w:rsidRPr="00A0243F">
        <w:rPr>
          <w:rFonts w:ascii="Helvetica" w:eastAsia="Times New Roman" w:hAnsi="Helvetica" w:cs="Helvetica"/>
          <w:b/>
          <w:bCs/>
          <w:color w:val="000000"/>
          <w:sz w:val="20"/>
          <w:szCs w:val="20"/>
        </w:rPr>
        <w:t>R</w:t>
      </w:r>
      <w:r w:rsidRPr="00A0243F">
        <w:rPr>
          <w:rFonts w:ascii="Helvetica" w:eastAsia="Times New Roman" w:hAnsi="Helvetica" w:cs="Helvetica"/>
          <w:color w:val="000000"/>
          <w:sz w:val="20"/>
          <w:szCs w:val="20"/>
        </w:rPr>
        <w:t>ecommendations, </w:t>
      </w:r>
      <w:r w:rsidRPr="00A0243F">
        <w:rPr>
          <w:rFonts w:ascii="Helvetica" w:eastAsia="Times New Roman" w:hAnsi="Helvetica" w:cs="Helvetica"/>
          <w:b/>
          <w:bCs/>
          <w:color w:val="000000"/>
          <w:sz w:val="20"/>
          <w:szCs w:val="20"/>
        </w:rPr>
        <w:t>D</w:t>
      </w:r>
      <w:r w:rsidRPr="00A0243F">
        <w:rPr>
          <w:rFonts w:ascii="Helvetica" w:eastAsia="Times New Roman" w:hAnsi="Helvetica" w:cs="Helvetica"/>
          <w:color w:val="000000"/>
          <w:sz w:val="20"/>
          <w:szCs w:val="20"/>
        </w:rPr>
        <w:t>oubt/Denial, and is used after the word </w:t>
      </w:r>
      <w:proofErr w:type="spellStart"/>
      <w:r w:rsidRPr="00A0243F">
        <w:rPr>
          <w:rFonts w:ascii="Helvetica" w:eastAsia="Times New Roman" w:hAnsi="Helvetica" w:cs="Helvetica"/>
          <w:b/>
          <w:bCs/>
          <w:color w:val="000000"/>
          <w:sz w:val="20"/>
          <w:szCs w:val="20"/>
        </w:rPr>
        <w:t>O</w:t>
      </w:r>
      <w:r w:rsidRPr="00A0243F">
        <w:rPr>
          <w:rFonts w:ascii="Helvetica" w:eastAsia="Times New Roman" w:hAnsi="Helvetica" w:cs="Helvetica"/>
          <w:color w:val="000000"/>
          <w:sz w:val="20"/>
          <w:szCs w:val="20"/>
        </w:rPr>
        <w:t>jalá</w:t>
      </w:r>
      <w:proofErr w:type="spellEnd"/>
      <w:r w:rsidRPr="00A0243F">
        <w:rPr>
          <w:rFonts w:ascii="Helvetica" w:eastAsia="Times New Roman" w:hAnsi="Helvetica" w:cs="Helvetica"/>
          <w:color w:val="000000"/>
          <w:sz w:val="20"/>
          <w:szCs w:val="20"/>
        </w:rPr>
        <w:t xml:space="preserve"> (I hope to God that...).</w:t>
      </w:r>
    </w:p>
    <w:p w:rsidR="00A0243F" w:rsidRPr="00A0243F" w:rsidRDefault="00A0243F" w:rsidP="00A0243F">
      <w:pPr>
        <w:shd w:val="clear" w:color="auto" w:fill="FFFFFF"/>
        <w:spacing w:after="210" w:line="405" w:lineRule="atLeast"/>
        <w:outlineLvl w:val="2"/>
        <w:rPr>
          <w:rFonts w:ascii="Helvetica" w:eastAsia="Times New Roman" w:hAnsi="Helvetica" w:cs="Helvetica"/>
          <w:b/>
          <w:bCs/>
          <w:color w:val="000000"/>
          <w:sz w:val="27"/>
          <w:szCs w:val="27"/>
        </w:rPr>
      </w:pPr>
      <w:r w:rsidRPr="00A0243F">
        <w:rPr>
          <w:rFonts w:ascii="Helvetica" w:eastAsia="Times New Roman" w:hAnsi="Helvetica" w:cs="Helvetica"/>
          <w:b/>
          <w:bCs/>
          <w:color w:val="000000"/>
          <w:sz w:val="27"/>
          <w:szCs w:val="27"/>
        </w:rPr>
        <w:t>1. Wishes</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Wishing, wanting, demanding, desiring, expecting, ordering, and preferring all fall into this category.</w:t>
      </w:r>
      <w:r w:rsidR="00B87063">
        <w:rPr>
          <w:rFonts w:ascii="Helvetica" w:eastAsia="Times New Roman" w:hAnsi="Helvetica" w:cs="Helvetica"/>
          <w:color w:val="000000"/>
          <w:sz w:val="20"/>
          <w:szCs w:val="20"/>
        </w:rPr>
        <w:t xml:space="preserve">  M</w:t>
      </w:r>
      <w:r w:rsidRPr="00A0243F">
        <w:rPr>
          <w:rFonts w:ascii="Helvetica" w:eastAsia="Times New Roman" w:hAnsi="Helvetica" w:cs="Helvetica"/>
          <w:color w:val="000000"/>
          <w:sz w:val="20"/>
          <w:szCs w:val="20"/>
        </w:rPr>
        <w:t>entioning the nonexistence or indefiniteness of something that is desired falls into this category</w:t>
      </w:r>
      <w:r w:rsidR="00B87063">
        <w:rPr>
          <w:rFonts w:ascii="Helvetica" w:eastAsia="Times New Roman" w:hAnsi="Helvetica" w:cs="Helvetica"/>
          <w:color w:val="000000"/>
          <w:sz w:val="20"/>
          <w:szCs w:val="20"/>
        </w:rPr>
        <w:t xml:space="preserve"> as well</w:t>
      </w:r>
      <w:r w:rsidRPr="00A0243F">
        <w:rPr>
          <w:rFonts w:ascii="Helvetica" w:eastAsia="Times New Roman" w:hAnsi="Helvetica" w:cs="Helvetica"/>
          <w:color w:val="000000"/>
          <w:sz w:val="20"/>
          <w:szCs w:val="20"/>
        </w:rPr>
        <w:t>. Because the dependent clause represents what we want from someone else, the actions have not yet occurred and may never occur, thus they are in the subjunctive mood and not the indicative.</w:t>
      </w:r>
    </w:p>
    <w:p w:rsidR="00A0243F" w:rsidRPr="00A0243F" w:rsidRDefault="00A0243F" w:rsidP="00A0243F">
      <w:pPr>
        <w:numPr>
          <w:ilvl w:val="0"/>
          <w:numId w:val="1"/>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Yo </w:t>
      </w:r>
      <w:r w:rsidRPr="00A0243F">
        <w:rPr>
          <w:rFonts w:ascii="Helvetica" w:eastAsia="Times New Roman" w:hAnsi="Helvetica" w:cs="Helvetica"/>
          <w:b/>
          <w:bCs/>
          <w:color w:val="000000"/>
          <w:sz w:val="20"/>
          <w:szCs w:val="20"/>
          <w:lang w:val="es-ES_tradnl"/>
        </w:rPr>
        <w:t>espero</w:t>
      </w:r>
      <w:r w:rsidRPr="00A0243F">
        <w:rPr>
          <w:rFonts w:ascii="Helvetica" w:eastAsia="Times New Roman" w:hAnsi="Helvetica" w:cs="Helvetica"/>
          <w:color w:val="000000"/>
          <w:sz w:val="20"/>
          <w:szCs w:val="20"/>
          <w:lang w:val="es-ES_tradnl"/>
        </w:rPr>
        <w:t> que él me </w:t>
      </w:r>
      <w:r w:rsidRPr="00A0243F">
        <w:rPr>
          <w:rFonts w:ascii="Helvetica" w:eastAsia="Times New Roman" w:hAnsi="Helvetica" w:cs="Helvetica"/>
          <w:b/>
          <w:bCs/>
          <w:color w:val="000000"/>
          <w:sz w:val="20"/>
          <w:szCs w:val="20"/>
          <w:lang w:val="es-ES_tradnl"/>
        </w:rPr>
        <w:t>compre</w:t>
      </w:r>
      <w:r w:rsidRPr="00A0243F">
        <w:rPr>
          <w:rFonts w:ascii="Helvetica" w:eastAsia="Times New Roman" w:hAnsi="Helvetica" w:cs="Helvetica"/>
          <w:color w:val="000000"/>
          <w:sz w:val="20"/>
          <w:szCs w:val="20"/>
          <w:lang w:val="es-ES_tradnl"/>
        </w:rPr>
        <w:t> unas flores. </w:t>
      </w:r>
      <w:r w:rsidRPr="00A0243F">
        <w:rPr>
          <w:rFonts w:ascii="Helvetica" w:eastAsia="Times New Roman" w:hAnsi="Helvetica" w:cs="Helvetica"/>
          <w:i/>
          <w:iCs/>
          <w:color w:val="000000"/>
          <w:sz w:val="20"/>
          <w:szCs w:val="20"/>
        </w:rPr>
        <w:t>(I hope that he buys me flowers.)</w:t>
      </w:r>
    </w:p>
    <w:p w:rsidR="00A0243F" w:rsidRPr="00A0243F" w:rsidRDefault="00A0243F" w:rsidP="00A0243F">
      <w:pPr>
        <w:numPr>
          <w:ilvl w:val="0"/>
          <w:numId w:val="1"/>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lang w:val="es-ES_tradnl"/>
        </w:rPr>
        <w:t>No hay</w:t>
      </w:r>
      <w:r w:rsidRPr="00A0243F">
        <w:rPr>
          <w:rFonts w:ascii="Helvetica" w:eastAsia="Times New Roman" w:hAnsi="Helvetica" w:cs="Helvetica"/>
          <w:color w:val="000000"/>
          <w:sz w:val="20"/>
          <w:szCs w:val="20"/>
          <w:lang w:val="es-ES_tradnl"/>
        </w:rPr>
        <w:t> nadie que </w:t>
      </w:r>
      <w:r w:rsidRPr="00A0243F">
        <w:rPr>
          <w:rFonts w:ascii="Helvetica" w:eastAsia="Times New Roman" w:hAnsi="Helvetica" w:cs="Helvetica"/>
          <w:b/>
          <w:bCs/>
          <w:color w:val="000000"/>
          <w:sz w:val="20"/>
          <w:szCs w:val="20"/>
          <w:lang w:val="es-ES_tradnl"/>
        </w:rPr>
        <w:t>quiera</w:t>
      </w:r>
      <w:r w:rsidRPr="00A0243F">
        <w:rPr>
          <w:rFonts w:ascii="Helvetica" w:eastAsia="Times New Roman" w:hAnsi="Helvetica" w:cs="Helvetica"/>
          <w:color w:val="000000"/>
          <w:sz w:val="20"/>
          <w:szCs w:val="20"/>
          <w:lang w:val="es-ES_tradnl"/>
        </w:rPr>
        <w:t> sacar la basura. </w:t>
      </w:r>
      <w:r w:rsidRPr="00A0243F">
        <w:rPr>
          <w:rFonts w:ascii="Helvetica" w:eastAsia="Times New Roman" w:hAnsi="Helvetica" w:cs="Helvetica"/>
          <w:i/>
          <w:iCs/>
          <w:color w:val="000000"/>
          <w:sz w:val="20"/>
          <w:szCs w:val="20"/>
        </w:rPr>
        <w:t>(There is no one that wants to take out the trash.)</w:t>
      </w:r>
    </w:p>
    <w:p w:rsidR="00A0243F" w:rsidRPr="00A0243F" w:rsidRDefault="00A0243F" w:rsidP="00A0243F">
      <w:pPr>
        <w:numPr>
          <w:ilvl w:val="0"/>
          <w:numId w:val="1"/>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Nosotros </w:t>
      </w:r>
      <w:r w:rsidRPr="00A0243F">
        <w:rPr>
          <w:rFonts w:ascii="Helvetica" w:eastAsia="Times New Roman" w:hAnsi="Helvetica" w:cs="Helvetica"/>
          <w:b/>
          <w:bCs/>
          <w:color w:val="000000"/>
          <w:sz w:val="20"/>
          <w:szCs w:val="20"/>
          <w:lang w:val="es-ES_tradnl"/>
        </w:rPr>
        <w:t>agradecemos</w:t>
      </w:r>
      <w:r w:rsidRPr="00A0243F">
        <w:rPr>
          <w:rFonts w:ascii="Helvetica" w:eastAsia="Times New Roman" w:hAnsi="Helvetica" w:cs="Helvetica"/>
          <w:color w:val="000000"/>
          <w:sz w:val="20"/>
          <w:szCs w:val="20"/>
          <w:lang w:val="es-ES_tradnl"/>
        </w:rPr>
        <w:t> que tú </w:t>
      </w:r>
      <w:r w:rsidRPr="00A0243F">
        <w:rPr>
          <w:rFonts w:ascii="Helvetica" w:eastAsia="Times New Roman" w:hAnsi="Helvetica" w:cs="Helvetica"/>
          <w:b/>
          <w:bCs/>
          <w:color w:val="000000"/>
          <w:sz w:val="20"/>
          <w:szCs w:val="20"/>
          <w:lang w:val="es-ES_tradnl"/>
        </w:rPr>
        <w:t>cocines</w:t>
      </w:r>
      <w:r w:rsidRPr="00A0243F">
        <w:rPr>
          <w:rFonts w:ascii="Helvetica" w:eastAsia="Times New Roman" w:hAnsi="Helvetica" w:cs="Helvetica"/>
          <w:color w:val="000000"/>
          <w:sz w:val="20"/>
          <w:szCs w:val="20"/>
          <w:lang w:val="es-ES_tradnl"/>
        </w:rPr>
        <w:t> bien. </w:t>
      </w:r>
      <w:r w:rsidRPr="00A0243F">
        <w:rPr>
          <w:rFonts w:ascii="Helvetica" w:eastAsia="Times New Roman" w:hAnsi="Helvetica" w:cs="Helvetica"/>
          <w:i/>
          <w:iCs/>
          <w:color w:val="000000"/>
          <w:sz w:val="20"/>
          <w:szCs w:val="20"/>
        </w:rPr>
        <w:t>(We are grateful that you cook well.)</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Useful Verbs of </w:t>
      </w:r>
      <w:proofErr w:type="spellStart"/>
      <w:r w:rsidRPr="00A0243F">
        <w:rPr>
          <w:rFonts w:ascii="Helvetica" w:eastAsia="Times New Roman" w:hAnsi="Helvetica" w:cs="Helvetica"/>
          <w:b/>
          <w:bCs/>
          <w:color w:val="000000"/>
          <w:sz w:val="20"/>
          <w:szCs w:val="20"/>
        </w:rPr>
        <w:t>Wishfulness</w:t>
      </w:r>
      <w:proofErr w:type="spellEnd"/>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987"/>
        <w:gridCol w:w="1818"/>
        <w:gridCol w:w="1000"/>
        <w:gridCol w:w="1365"/>
        <w:gridCol w:w="731"/>
        <w:gridCol w:w="775"/>
      </w:tblGrid>
      <w:tr w:rsidR="00036199" w:rsidRPr="00A0243F" w:rsidTr="002A4B2F">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agradecer</w:t>
            </w:r>
            <w:proofErr w:type="spellEnd"/>
          </w:p>
        </w:tc>
        <w:tc>
          <w:tcPr>
            <w:tcW w:w="1818"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be grateful</w:t>
            </w:r>
          </w:p>
        </w:tc>
        <w:tc>
          <w:tcPr>
            <w:tcW w:w="1000" w:type="dxa"/>
            <w:shd w:val="clear" w:color="auto" w:fill="FFFFFF"/>
            <w:vAlign w:val="center"/>
            <w:hideMark/>
          </w:tcPr>
          <w:p w:rsidR="00036199" w:rsidRPr="00036199" w:rsidRDefault="00036199" w:rsidP="00A0243F">
            <w:pPr>
              <w:spacing w:after="0" w:line="334" w:lineRule="atLeast"/>
              <w:rPr>
                <w:rFonts w:ascii="Helvetica" w:eastAsia="Times New Roman" w:hAnsi="Helvetica" w:cs="Helvetica"/>
                <w:b/>
                <w:color w:val="000000"/>
                <w:sz w:val="20"/>
                <w:szCs w:val="20"/>
              </w:rPr>
            </w:pPr>
            <w:proofErr w:type="spellStart"/>
            <w:r w:rsidRPr="00036199">
              <w:rPr>
                <w:rFonts w:ascii="Helvetica" w:eastAsia="Times New Roman" w:hAnsi="Helvetica" w:cs="Helvetica"/>
                <w:b/>
                <w:color w:val="000000"/>
                <w:sz w:val="20"/>
                <w:szCs w:val="20"/>
              </w:rPr>
              <w:t>importar</w:t>
            </w:r>
            <w:proofErr w:type="spellEnd"/>
          </w:p>
        </w:tc>
        <w:tc>
          <w:tcPr>
            <w:tcW w:w="1365" w:type="dxa"/>
            <w:shd w:val="clear" w:color="auto" w:fill="FFFFFF"/>
            <w:vAlign w:val="center"/>
            <w:hideMark/>
          </w:tcPr>
          <w:p w:rsidR="00036199" w:rsidRPr="00036199" w:rsidRDefault="00036199" w:rsidP="00A0243F">
            <w:pPr>
              <w:spacing w:after="0" w:line="334" w:lineRule="atLeast"/>
              <w:rPr>
                <w:rFonts w:ascii="Helvetica" w:eastAsia="Times New Roman" w:hAnsi="Helvetica" w:cs="Helvetica"/>
                <w:i/>
                <w:color w:val="000000"/>
                <w:sz w:val="20"/>
                <w:szCs w:val="20"/>
              </w:rPr>
            </w:pPr>
            <w:r>
              <w:rPr>
                <w:rFonts w:ascii="Helvetica" w:eastAsia="Times New Roman" w:hAnsi="Helvetica" w:cs="Helvetica"/>
                <w:i/>
                <w:color w:val="000000"/>
                <w:sz w:val="20"/>
                <w:szCs w:val="20"/>
              </w:rPr>
              <w:t>to be important</w:t>
            </w:r>
          </w:p>
        </w:tc>
        <w:tc>
          <w:tcPr>
            <w:tcW w:w="0" w:type="auto"/>
            <w:shd w:val="clear" w:color="auto" w:fill="FFFFFF"/>
            <w:vAlign w:val="center"/>
            <w:hideMark/>
          </w:tcPr>
          <w:p w:rsidR="00036199" w:rsidRPr="00A0243F" w:rsidRDefault="00036199" w:rsidP="00162C26">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preferir</w:t>
            </w:r>
            <w:proofErr w:type="spellEnd"/>
          </w:p>
        </w:tc>
        <w:tc>
          <w:tcPr>
            <w:tcW w:w="0" w:type="auto"/>
            <w:shd w:val="clear" w:color="auto" w:fill="FFFFFF"/>
            <w:vAlign w:val="center"/>
            <w:hideMark/>
          </w:tcPr>
          <w:p w:rsidR="00036199" w:rsidRPr="00A0243F" w:rsidRDefault="00036199" w:rsidP="00EB5FBC">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prefer</w:t>
            </w:r>
          </w:p>
        </w:tc>
      </w:tr>
      <w:tr w:rsidR="00036199" w:rsidRPr="00A0243F" w:rsidTr="002A4B2F">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Pr>
                <w:rFonts w:ascii="Helvetica" w:eastAsia="Times New Roman" w:hAnsi="Helvetica" w:cs="Helvetica"/>
                <w:b/>
                <w:bCs/>
                <w:color w:val="000000"/>
                <w:sz w:val="20"/>
                <w:szCs w:val="20"/>
              </w:rPr>
              <w:t>dejar</w:t>
            </w:r>
            <w:proofErr w:type="spellEnd"/>
          </w:p>
        </w:tc>
        <w:tc>
          <w:tcPr>
            <w:tcW w:w="1818" w:type="dxa"/>
            <w:shd w:val="clear" w:color="auto" w:fill="FFFFFF"/>
            <w:vAlign w:val="center"/>
            <w:hideMark/>
          </w:tcPr>
          <w:p w:rsidR="00036199" w:rsidRPr="00A0243F" w:rsidRDefault="00036199" w:rsidP="00036199">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 xml:space="preserve">to </w:t>
            </w:r>
            <w:r>
              <w:rPr>
                <w:rFonts w:ascii="Helvetica" w:eastAsia="Times New Roman" w:hAnsi="Helvetica" w:cs="Helvetica"/>
                <w:i/>
                <w:iCs/>
                <w:color w:val="000000"/>
                <w:sz w:val="20"/>
                <w:szCs w:val="20"/>
              </w:rPr>
              <w:t>let, allow</w:t>
            </w:r>
          </w:p>
        </w:tc>
        <w:tc>
          <w:tcPr>
            <w:tcW w:w="1000" w:type="dxa"/>
            <w:shd w:val="clear" w:color="auto" w:fill="FFFFFF"/>
            <w:vAlign w:val="center"/>
            <w:hideMark/>
          </w:tcPr>
          <w:p w:rsidR="00036199" w:rsidRPr="002A4B2F" w:rsidRDefault="00036199" w:rsidP="00A0243F">
            <w:pPr>
              <w:spacing w:after="0" w:line="334" w:lineRule="atLeast"/>
              <w:rPr>
                <w:rFonts w:ascii="Helvetica" w:eastAsia="Times New Roman" w:hAnsi="Helvetica" w:cs="Helvetica"/>
                <w:b/>
                <w:bCs/>
                <w:color w:val="000000"/>
                <w:sz w:val="20"/>
                <w:szCs w:val="20"/>
              </w:rPr>
            </w:pPr>
            <w:proofErr w:type="spellStart"/>
            <w:r>
              <w:rPr>
                <w:rFonts w:ascii="Helvetica" w:eastAsia="Times New Roman" w:hAnsi="Helvetica" w:cs="Helvetica"/>
                <w:b/>
                <w:bCs/>
                <w:color w:val="000000"/>
                <w:sz w:val="20"/>
                <w:szCs w:val="20"/>
              </w:rPr>
              <w:t>insistir</w:t>
            </w:r>
            <w:proofErr w:type="spellEnd"/>
            <w:r>
              <w:rPr>
                <w:rFonts w:ascii="Helvetica" w:eastAsia="Times New Roman" w:hAnsi="Helvetica" w:cs="Helvetica"/>
                <w:b/>
                <w:bCs/>
                <w:color w:val="000000"/>
                <w:sz w:val="20"/>
                <w:szCs w:val="20"/>
              </w:rPr>
              <w:t xml:space="preserve"> (en)</w:t>
            </w:r>
          </w:p>
        </w:tc>
        <w:tc>
          <w:tcPr>
            <w:tcW w:w="1365"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insist</w:t>
            </w:r>
            <w:r>
              <w:rPr>
                <w:rFonts w:ascii="Helvetica" w:eastAsia="Times New Roman" w:hAnsi="Helvetica" w:cs="Helvetica"/>
                <w:i/>
                <w:iCs/>
                <w:color w:val="000000"/>
                <w:sz w:val="20"/>
                <w:szCs w:val="20"/>
              </w:rPr>
              <w:t xml:space="preserve"> (on)</w:t>
            </w:r>
          </w:p>
        </w:tc>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querer</w:t>
            </w:r>
            <w:proofErr w:type="spellEnd"/>
          </w:p>
        </w:tc>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want</w:t>
            </w:r>
          </w:p>
        </w:tc>
      </w:tr>
      <w:tr w:rsidR="00036199" w:rsidRPr="00A0243F" w:rsidTr="002A4B2F">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desear</w:t>
            </w:r>
            <w:proofErr w:type="spellEnd"/>
          </w:p>
        </w:tc>
        <w:tc>
          <w:tcPr>
            <w:tcW w:w="1818"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wish</w:t>
            </w:r>
          </w:p>
        </w:tc>
        <w:tc>
          <w:tcPr>
            <w:tcW w:w="1000"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mandar</w:t>
            </w:r>
            <w:proofErr w:type="spellEnd"/>
          </w:p>
        </w:tc>
        <w:tc>
          <w:tcPr>
            <w:tcW w:w="1365"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order</w:t>
            </w:r>
          </w:p>
        </w:tc>
        <w:tc>
          <w:tcPr>
            <w:tcW w:w="0" w:type="auto"/>
            <w:shd w:val="clear" w:color="auto" w:fill="FFFFFF"/>
            <w:vAlign w:val="center"/>
          </w:tcPr>
          <w:p w:rsidR="00036199" w:rsidRPr="00036199" w:rsidRDefault="00036199" w:rsidP="00A0243F">
            <w:pPr>
              <w:spacing w:after="0" w:line="334" w:lineRule="atLeast"/>
              <w:rPr>
                <w:rFonts w:ascii="Helvetica" w:eastAsia="Times New Roman" w:hAnsi="Helvetica" w:cs="Helvetica"/>
                <w:b/>
                <w:color w:val="000000"/>
                <w:sz w:val="20"/>
                <w:szCs w:val="20"/>
              </w:rPr>
            </w:pPr>
            <w:proofErr w:type="spellStart"/>
            <w:r w:rsidRPr="00036199">
              <w:rPr>
                <w:rFonts w:ascii="Helvetica" w:eastAsia="Times New Roman" w:hAnsi="Helvetica" w:cs="Helvetica"/>
                <w:b/>
                <w:color w:val="000000"/>
                <w:sz w:val="20"/>
                <w:szCs w:val="20"/>
              </w:rPr>
              <w:t>decir</w:t>
            </w:r>
            <w:proofErr w:type="spellEnd"/>
          </w:p>
        </w:tc>
        <w:tc>
          <w:tcPr>
            <w:tcW w:w="0" w:type="auto"/>
            <w:shd w:val="clear" w:color="auto" w:fill="FFFFFF"/>
            <w:vAlign w:val="center"/>
          </w:tcPr>
          <w:p w:rsidR="00036199" w:rsidRPr="00036199" w:rsidRDefault="00036199" w:rsidP="00A0243F">
            <w:pPr>
              <w:spacing w:after="0" w:line="334" w:lineRule="atLeast"/>
              <w:rPr>
                <w:rFonts w:ascii="Helvetica" w:eastAsia="Times New Roman" w:hAnsi="Helvetica" w:cs="Helvetica"/>
                <w:i/>
                <w:color w:val="000000"/>
                <w:sz w:val="20"/>
                <w:szCs w:val="20"/>
              </w:rPr>
            </w:pPr>
            <w:r>
              <w:rPr>
                <w:rFonts w:ascii="Helvetica" w:eastAsia="Times New Roman" w:hAnsi="Helvetica" w:cs="Helvetica"/>
                <w:i/>
                <w:color w:val="000000"/>
                <w:sz w:val="20"/>
                <w:szCs w:val="20"/>
              </w:rPr>
              <w:t>to tell</w:t>
            </w:r>
          </w:p>
        </w:tc>
      </w:tr>
      <w:tr w:rsidR="00036199" w:rsidRPr="00A0243F" w:rsidTr="002A4B2F">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esperar</w:t>
            </w:r>
            <w:proofErr w:type="spellEnd"/>
          </w:p>
        </w:tc>
        <w:tc>
          <w:tcPr>
            <w:tcW w:w="1818" w:type="dxa"/>
            <w:shd w:val="clear" w:color="auto" w:fill="FFFFFF"/>
            <w:vAlign w:val="center"/>
            <w:hideMark/>
          </w:tcPr>
          <w:p w:rsidR="00036199" w:rsidRPr="00A0243F" w:rsidRDefault="002A4B2F" w:rsidP="00A0243F">
            <w:pPr>
              <w:spacing w:after="0" w:line="334" w:lineRule="atLeast"/>
              <w:rPr>
                <w:rFonts w:ascii="Helvetica" w:eastAsia="Times New Roman" w:hAnsi="Helvetica" w:cs="Helvetica"/>
                <w:color w:val="000000"/>
                <w:sz w:val="20"/>
                <w:szCs w:val="20"/>
              </w:rPr>
            </w:pPr>
            <w:r>
              <w:rPr>
                <w:rFonts w:ascii="Helvetica" w:eastAsia="Times New Roman" w:hAnsi="Helvetica" w:cs="Helvetica"/>
                <w:i/>
                <w:iCs/>
                <w:color w:val="000000"/>
                <w:sz w:val="20"/>
                <w:szCs w:val="20"/>
              </w:rPr>
              <w:t>to hope/</w:t>
            </w:r>
            <w:r w:rsidR="00036199" w:rsidRPr="00A0243F">
              <w:rPr>
                <w:rFonts w:ascii="Helvetica" w:eastAsia="Times New Roman" w:hAnsi="Helvetica" w:cs="Helvetica"/>
                <w:i/>
                <w:iCs/>
                <w:color w:val="000000"/>
                <w:sz w:val="20"/>
                <w:szCs w:val="20"/>
              </w:rPr>
              <w:t>to expect</w:t>
            </w:r>
          </w:p>
        </w:tc>
        <w:tc>
          <w:tcPr>
            <w:tcW w:w="1000"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necesitar</w:t>
            </w:r>
            <w:proofErr w:type="spellEnd"/>
          </w:p>
        </w:tc>
        <w:tc>
          <w:tcPr>
            <w:tcW w:w="1365"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need</w:t>
            </w:r>
          </w:p>
        </w:tc>
        <w:tc>
          <w:tcPr>
            <w:tcW w:w="0" w:type="auto"/>
            <w:shd w:val="clear" w:color="auto" w:fill="FFFFFF"/>
            <w:vAlign w:val="center"/>
            <w:hideMark/>
          </w:tcPr>
          <w:p w:rsidR="00036199" w:rsidRPr="00036199" w:rsidRDefault="00036199" w:rsidP="00A0243F">
            <w:pPr>
              <w:spacing w:after="0" w:line="334" w:lineRule="atLeast"/>
              <w:rPr>
                <w:rFonts w:ascii="Helvetica" w:eastAsia="Times New Roman" w:hAnsi="Helvetica" w:cs="Helvetica"/>
                <w:b/>
                <w:color w:val="000000"/>
                <w:sz w:val="20"/>
                <w:szCs w:val="20"/>
              </w:rPr>
            </w:pPr>
            <w:proofErr w:type="spellStart"/>
            <w:r>
              <w:rPr>
                <w:rFonts w:ascii="Helvetica" w:eastAsia="Times New Roman" w:hAnsi="Helvetica" w:cs="Helvetica"/>
                <w:b/>
                <w:color w:val="000000"/>
                <w:sz w:val="20"/>
                <w:szCs w:val="20"/>
              </w:rPr>
              <w:t>hacer</w:t>
            </w:r>
            <w:proofErr w:type="spellEnd"/>
          </w:p>
        </w:tc>
        <w:tc>
          <w:tcPr>
            <w:tcW w:w="0" w:type="auto"/>
            <w:shd w:val="clear" w:color="auto" w:fill="FFFFFF"/>
            <w:vAlign w:val="center"/>
            <w:hideMark/>
          </w:tcPr>
          <w:p w:rsidR="00036199" w:rsidRPr="00036199" w:rsidRDefault="00036199" w:rsidP="00A0243F">
            <w:pPr>
              <w:spacing w:after="0" w:line="334" w:lineRule="atLeast"/>
              <w:rPr>
                <w:rFonts w:ascii="Helvetica" w:eastAsia="Times New Roman" w:hAnsi="Helvetica" w:cs="Helvetica"/>
                <w:i/>
                <w:color w:val="000000"/>
                <w:sz w:val="20"/>
                <w:szCs w:val="20"/>
              </w:rPr>
            </w:pPr>
            <w:r>
              <w:rPr>
                <w:rFonts w:ascii="Helvetica" w:eastAsia="Times New Roman" w:hAnsi="Helvetica" w:cs="Helvetica"/>
                <w:i/>
                <w:color w:val="000000"/>
                <w:sz w:val="20"/>
                <w:szCs w:val="20"/>
              </w:rPr>
              <w:t>to make</w:t>
            </w:r>
          </w:p>
        </w:tc>
      </w:tr>
      <w:tr w:rsidR="00036199" w:rsidRPr="00A0243F" w:rsidTr="002A4B2F">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exigir</w:t>
            </w:r>
            <w:proofErr w:type="spellEnd"/>
          </w:p>
        </w:tc>
        <w:tc>
          <w:tcPr>
            <w:tcW w:w="1818"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demand</w:t>
            </w:r>
          </w:p>
        </w:tc>
        <w:tc>
          <w:tcPr>
            <w:tcW w:w="1000"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pedir</w:t>
            </w:r>
            <w:proofErr w:type="spellEnd"/>
          </w:p>
        </w:tc>
        <w:tc>
          <w:tcPr>
            <w:tcW w:w="1365" w:type="dxa"/>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request</w:t>
            </w:r>
          </w:p>
        </w:tc>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
        </w:tc>
        <w:tc>
          <w:tcPr>
            <w:tcW w:w="0" w:type="auto"/>
            <w:shd w:val="clear" w:color="auto" w:fill="FFFFFF"/>
            <w:vAlign w:val="center"/>
            <w:hideMark/>
          </w:tcPr>
          <w:p w:rsidR="00036199" w:rsidRPr="00A0243F" w:rsidRDefault="00036199" w:rsidP="00A0243F">
            <w:pPr>
              <w:spacing w:after="0" w:line="334" w:lineRule="atLeast"/>
              <w:rPr>
                <w:rFonts w:ascii="Helvetica" w:eastAsia="Times New Roman" w:hAnsi="Helvetica" w:cs="Helvetica"/>
                <w:color w:val="000000"/>
                <w:sz w:val="20"/>
                <w:szCs w:val="20"/>
              </w:rPr>
            </w:pPr>
          </w:p>
        </w:tc>
      </w:tr>
    </w:tbl>
    <w:p w:rsidR="00036199" w:rsidRPr="00036199" w:rsidRDefault="00036199" w:rsidP="00036199">
      <w:pPr>
        <w:shd w:val="clear" w:color="auto" w:fill="FFFFFF"/>
        <w:spacing w:before="240" w:line="240" w:lineRule="auto"/>
        <w:outlineLvl w:val="2"/>
        <w:rPr>
          <w:rFonts w:ascii="Helvetica" w:eastAsia="Times New Roman" w:hAnsi="Helvetica" w:cs="Helvetica"/>
          <w:bCs/>
          <w:color w:val="000000"/>
          <w:sz w:val="20"/>
          <w:szCs w:val="20"/>
        </w:rPr>
      </w:pPr>
      <w:proofErr w:type="spellStart"/>
      <w:r>
        <w:rPr>
          <w:rFonts w:ascii="Helvetica" w:eastAsia="Times New Roman" w:hAnsi="Helvetica" w:cs="Helvetica"/>
          <w:b/>
          <w:bCs/>
          <w:color w:val="000000"/>
          <w:sz w:val="20"/>
          <w:szCs w:val="20"/>
        </w:rPr>
        <w:t>Decir</w:t>
      </w:r>
      <w:proofErr w:type="spellEnd"/>
      <w:r>
        <w:rPr>
          <w:rFonts w:ascii="Helvetica" w:eastAsia="Times New Roman" w:hAnsi="Helvetica" w:cs="Helvetica"/>
          <w:b/>
          <w:bCs/>
          <w:color w:val="000000"/>
          <w:sz w:val="20"/>
          <w:szCs w:val="20"/>
        </w:rPr>
        <w:t xml:space="preserve"> and </w:t>
      </w:r>
      <w:proofErr w:type="spellStart"/>
      <w:r>
        <w:rPr>
          <w:rFonts w:ascii="Helvetica" w:eastAsia="Times New Roman" w:hAnsi="Helvetica" w:cs="Helvetica"/>
          <w:b/>
          <w:bCs/>
          <w:color w:val="000000"/>
          <w:sz w:val="20"/>
          <w:szCs w:val="20"/>
        </w:rPr>
        <w:t>hacer</w:t>
      </w:r>
      <w:proofErr w:type="spellEnd"/>
      <w:r>
        <w:rPr>
          <w:rFonts w:ascii="Helvetica" w:eastAsia="Times New Roman" w:hAnsi="Helvetica" w:cs="Helvetica"/>
          <w:b/>
          <w:bCs/>
          <w:color w:val="000000"/>
          <w:sz w:val="20"/>
          <w:szCs w:val="20"/>
        </w:rPr>
        <w:t xml:space="preserve"> </w:t>
      </w:r>
      <w:r>
        <w:rPr>
          <w:rFonts w:ascii="Helvetica" w:eastAsia="Times New Roman" w:hAnsi="Helvetica" w:cs="Helvetica"/>
          <w:bCs/>
          <w:color w:val="000000"/>
          <w:sz w:val="20"/>
          <w:szCs w:val="20"/>
        </w:rPr>
        <w:t>are included here when they mean to tell someone to do something or</w:t>
      </w:r>
      <w:r w:rsidR="002A4B2F">
        <w:rPr>
          <w:rFonts w:ascii="Helvetica" w:eastAsia="Times New Roman" w:hAnsi="Helvetica" w:cs="Helvetica"/>
          <w:bCs/>
          <w:color w:val="000000"/>
          <w:sz w:val="20"/>
          <w:szCs w:val="20"/>
        </w:rPr>
        <w:t xml:space="preserve"> to make someone do something but t</w:t>
      </w:r>
      <w:r>
        <w:rPr>
          <w:rFonts w:ascii="Helvetica" w:eastAsia="Times New Roman" w:hAnsi="Helvetica" w:cs="Helvetica"/>
          <w:bCs/>
          <w:color w:val="000000"/>
          <w:sz w:val="20"/>
          <w:szCs w:val="20"/>
        </w:rPr>
        <w:t>o say something or to do something is not a usage of the subjunctive.</w:t>
      </w:r>
    </w:p>
    <w:p w:rsidR="00A0243F" w:rsidRPr="00A0243F" w:rsidRDefault="00A0243F" w:rsidP="00A0243F">
      <w:pPr>
        <w:shd w:val="clear" w:color="auto" w:fill="FFFFFF"/>
        <w:spacing w:after="210" w:line="405" w:lineRule="atLeast"/>
        <w:outlineLvl w:val="2"/>
        <w:rPr>
          <w:rFonts w:ascii="Helvetica" w:eastAsia="Times New Roman" w:hAnsi="Helvetica" w:cs="Helvetica"/>
          <w:b/>
          <w:bCs/>
          <w:color w:val="000000"/>
          <w:sz w:val="27"/>
          <w:szCs w:val="27"/>
        </w:rPr>
      </w:pPr>
      <w:r w:rsidRPr="00A0243F">
        <w:rPr>
          <w:rFonts w:ascii="Helvetica" w:eastAsia="Times New Roman" w:hAnsi="Helvetica" w:cs="Helvetica"/>
          <w:b/>
          <w:bCs/>
          <w:color w:val="000000"/>
          <w:sz w:val="27"/>
          <w:szCs w:val="27"/>
        </w:rPr>
        <w:t>2. Emotions</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Being annoyed, angry, happy, regretful, sad, scared, or surprised all fall into this category. Any personal reaction to a situation is emotional. The focus is not on a factual observation of a situation but how is makes the subject feel. Since how a person feels is always subjective, you use the subjunctive.</w:t>
      </w:r>
    </w:p>
    <w:p w:rsidR="00A0243F" w:rsidRPr="00A0243F" w:rsidRDefault="00A0243F" w:rsidP="00A0243F">
      <w:pPr>
        <w:numPr>
          <w:ilvl w:val="0"/>
          <w:numId w:val="2"/>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Me </w:t>
      </w:r>
      <w:r w:rsidRPr="00A0243F">
        <w:rPr>
          <w:rFonts w:ascii="Helvetica" w:eastAsia="Times New Roman" w:hAnsi="Helvetica" w:cs="Helvetica"/>
          <w:b/>
          <w:bCs/>
          <w:color w:val="000000"/>
          <w:sz w:val="20"/>
          <w:szCs w:val="20"/>
          <w:lang w:val="es-ES_tradnl"/>
        </w:rPr>
        <w:t>alegro</w:t>
      </w:r>
      <w:r w:rsidRPr="00A0243F">
        <w:rPr>
          <w:rFonts w:ascii="Helvetica" w:eastAsia="Times New Roman" w:hAnsi="Helvetica" w:cs="Helvetica"/>
          <w:color w:val="000000"/>
          <w:sz w:val="20"/>
          <w:szCs w:val="20"/>
          <w:lang w:val="es-ES_tradnl"/>
        </w:rPr>
        <w:t> de que tú </w:t>
      </w:r>
      <w:r w:rsidRPr="00A0243F">
        <w:rPr>
          <w:rFonts w:ascii="Helvetica" w:eastAsia="Times New Roman" w:hAnsi="Helvetica" w:cs="Helvetica"/>
          <w:b/>
          <w:bCs/>
          <w:color w:val="000000"/>
          <w:sz w:val="20"/>
          <w:szCs w:val="20"/>
          <w:lang w:val="es-ES_tradnl"/>
        </w:rPr>
        <w:t>sonrías</w:t>
      </w:r>
      <w:r w:rsidRPr="00A0243F">
        <w:rPr>
          <w:rFonts w:ascii="Helvetica" w:eastAsia="Times New Roman" w:hAnsi="Helvetica" w:cs="Helvetica"/>
          <w:color w:val="000000"/>
          <w:sz w:val="20"/>
          <w:szCs w:val="20"/>
          <w:lang w:val="es-ES_tradnl"/>
        </w:rPr>
        <w:t>. </w:t>
      </w:r>
      <w:r w:rsidRPr="00A0243F">
        <w:rPr>
          <w:rFonts w:ascii="Helvetica" w:eastAsia="Times New Roman" w:hAnsi="Helvetica" w:cs="Helvetica"/>
          <w:i/>
          <w:iCs/>
          <w:color w:val="000000"/>
          <w:sz w:val="20"/>
          <w:szCs w:val="20"/>
        </w:rPr>
        <w:t>(It makes me happy that you smile.)</w:t>
      </w:r>
    </w:p>
    <w:p w:rsidR="00A0243F" w:rsidRPr="00A0243F" w:rsidRDefault="00A0243F" w:rsidP="00A0243F">
      <w:pPr>
        <w:numPr>
          <w:ilvl w:val="0"/>
          <w:numId w:val="2"/>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¿Les </w:t>
      </w:r>
      <w:r w:rsidRPr="00A0243F">
        <w:rPr>
          <w:rFonts w:ascii="Helvetica" w:eastAsia="Times New Roman" w:hAnsi="Helvetica" w:cs="Helvetica"/>
          <w:b/>
          <w:bCs/>
          <w:color w:val="000000"/>
          <w:sz w:val="20"/>
          <w:szCs w:val="20"/>
          <w:lang w:val="es-ES_tradnl"/>
        </w:rPr>
        <w:t>molesta</w:t>
      </w:r>
      <w:r w:rsidRPr="00A0243F">
        <w:rPr>
          <w:rFonts w:ascii="Helvetica" w:eastAsia="Times New Roman" w:hAnsi="Helvetica" w:cs="Helvetica"/>
          <w:color w:val="000000"/>
          <w:sz w:val="20"/>
          <w:szCs w:val="20"/>
          <w:lang w:val="es-ES_tradnl"/>
        </w:rPr>
        <w:t> que él </w:t>
      </w:r>
      <w:r w:rsidRPr="00A0243F">
        <w:rPr>
          <w:rFonts w:ascii="Helvetica" w:eastAsia="Times New Roman" w:hAnsi="Helvetica" w:cs="Helvetica"/>
          <w:b/>
          <w:bCs/>
          <w:color w:val="000000"/>
          <w:sz w:val="20"/>
          <w:szCs w:val="20"/>
          <w:lang w:val="es-ES_tradnl"/>
        </w:rPr>
        <w:t>escuche</w:t>
      </w:r>
      <w:r w:rsidRPr="00A0243F">
        <w:rPr>
          <w:rFonts w:ascii="Helvetica" w:eastAsia="Times New Roman" w:hAnsi="Helvetica" w:cs="Helvetica"/>
          <w:color w:val="000000"/>
          <w:sz w:val="20"/>
          <w:szCs w:val="20"/>
          <w:lang w:val="es-ES_tradnl"/>
        </w:rPr>
        <w:t> la música fuerte? </w:t>
      </w:r>
      <w:r w:rsidRPr="00A0243F">
        <w:rPr>
          <w:rFonts w:ascii="Helvetica" w:eastAsia="Times New Roman" w:hAnsi="Helvetica" w:cs="Helvetica"/>
          <w:i/>
          <w:iCs/>
          <w:color w:val="000000"/>
          <w:sz w:val="20"/>
          <w:szCs w:val="20"/>
        </w:rPr>
        <w:t>(Does it bother you that he listens to loud music?)</w:t>
      </w:r>
    </w:p>
    <w:p w:rsidR="00A0243F" w:rsidRPr="002A4B2F" w:rsidRDefault="00A0243F" w:rsidP="00A0243F">
      <w:pPr>
        <w:numPr>
          <w:ilvl w:val="0"/>
          <w:numId w:val="2"/>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lang w:val="es-ES_tradnl"/>
        </w:rPr>
        <w:t>Siento</w:t>
      </w:r>
      <w:r w:rsidRPr="00A0243F">
        <w:rPr>
          <w:rFonts w:ascii="Helvetica" w:eastAsia="Times New Roman" w:hAnsi="Helvetica" w:cs="Helvetica"/>
          <w:color w:val="000000"/>
          <w:sz w:val="20"/>
          <w:szCs w:val="20"/>
          <w:lang w:val="es-ES_tradnl"/>
        </w:rPr>
        <w:t> mucho que no </w:t>
      </w:r>
      <w:r w:rsidRPr="00A0243F">
        <w:rPr>
          <w:rFonts w:ascii="Helvetica" w:eastAsia="Times New Roman" w:hAnsi="Helvetica" w:cs="Helvetica"/>
          <w:b/>
          <w:bCs/>
          <w:color w:val="000000"/>
          <w:sz w:val="20"/>
          <w:szCs w:val="20"/>
          <w:lang w:val="es-ES_tradnl"/>
        </w:rPr>
        <w:t>puedan</w:t>
      </w:r>
      <w:r w:rsidRPr="00A0243F">
        <w:rPr>
          <w:rFonts w:ascii="Helvetica" w:eastAsia="Times New Roman" w:hAnsi="Helvetica" w:cs="Helvetica"/>
          <w:color w:val="000000"/>
          <w:sz w:val="20"/>
          <w:szCs w:val="20"/>
          <w:lang w:val="es-ES_tradnl"/>
        </w:rPr>
        <w:t> venir a la fiesta. </w:t>
      </w:r>
      <w:r w:rsidRPr="00A0243F">
        <w:rPr>
          <w:rFonts w:ascii="Helvetica" w:eastAsia="Times New Roman" w:hAnsi="Helvetica" w:cs="Helvetica"/>
          <w:i/>
          <w:iCs/>
          <w:color w:val="000000"/>
          <w:sz w:val="20"/>
          <w:szCs w:val="20"/>
        </w:rPr>
        <w:t>(I´m sorry that they can´t come to the party.)</w:t>
      </w:r>
    </w:p>
    <w:p w:rsidR="002A4B2F" w:rsidRPr="00A0243F" w:rsidRDefault="002A4B2F" w:rsidP="002A4B2F">
      <w:p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Useful Verbs of Emotion</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742"/>
        <w:gridCol w:w="1954"/>
        <w:gridCol w:w="976"/>
        <w:gridCol w:w="998"/>
        <w:gridCol w:w="1086"/>
        <w:gridCol w:w="1053"/>
      </w:tblGrid>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lastRenderedPageBreak/>
              <w:t>alegrarse</w:t>
            </w:r>
            <w:proofErr w:type="spellEnd"/>
            <w:r w:rsidR="002A4B2F">
              <w:rPr>
                <w:rFonts w:ascii="Helvetica" w:eastAsia="Times New Roman" w:hAnsi="Helvetica" w:cs="Helvetica"/>
                <w:b/>
                <w:bCs/>
                <w:color w:val="000000"/>
                <w:sz w:val="20"/>
                <w:szCs w:val="20"/>
              </w:rPr>
              <w:t xml:space="preserve"> (de)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be glad</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gustar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like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quejarse</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complain</w:t>
            </w:r>
          </w:p>
        </w:tc>
      </w:tr>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encantar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be delighted</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lamentar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regret</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sentir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feel</w:t>
            </w:r>
          </w:p>
        </w:tc>
      </w:tr>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enojar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be angry</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maravillar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astonish</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sorprender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surprise</w:t>
            </w:r>
          </w:p>
        </w:tc>
      </w:tr>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estar</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contento</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enojado</w:t>
            </w:r>
            <w:proofErr w:type="spellEnd"/>
            <w:r w:rsidRPr="00A0243F">
              <w:rPr>
                <w:rFonts w:ascii="Helvetica" w:eastAsia="Times New Roman" w:hAnsi="Helvetica" w:cs="Helvetica"/>
                <w:b/>
                <w:bCs/>
                <w:color w:val="000000"/>
                <w:sz w:val="20"/>
                <w:szCs w:val="20"/>
              </w:rPr>
              <w:t>, etc.</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be glad, angry, etc.</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molestar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annoy</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temer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fear</w:t>
            </w:r>
          </w:p>
        </w:tc>
      </w:tr>
    </w:tbl>
    <w:p w:rsidR="002A4B2F" w:rsidRPr="002A4B2F" w:rsidRDefault="002A4B2F" w:rsidP="002A4B2F">
      <w:pPr>
        <w:shd w:val="clear" w:color="auto" w:fill="FFFFFF"/>
        <w:spacing w:after="0" w:line="405" w:lineRule="atLeast"/>
        <w:outlineLvl w:val="2"/>
        <w:rPr>
          <w:rFonts w:ascii="Helvetica" w:eastAsia="Times New Roman" w:hAnsi="Helvetica" w:cs="Helvetica"/>
          <w:b/>
          <w:bCs/>
          <w:color w:val="000000"/>
          <w:sz w:val="20"/>
          <w:szCs w:val="20"/>
        </w:rPr>
      </w:pPr>
    </w:p>
    <w:p w:rsidR="00A0243F" w:rsidRPr="00A0243F" w:rsidRDefault="00A0243F" w:rsidP="00A0243F">
      <w:pPr>
        <w:shd w:val="clear" w:color="auto" w:fill="FFFFFF"/>
        <w:spacing w:after="210" w:line="405" w:lineRule="atLeast"/>
        <w:outlineLvl w:val="2"/>
        <w:rPr>
          <w:rFonts w:ascii="Helvetica" w:eastAsia="Times New Roman" w:hAnsi="Helvetica" w:cs="Helvetica"/>
          <w:b/>
          <w:bCs/>
          <w:color w:val="000000"/>
          <w:sz w:val="27"/>
          <w:szCs w:val="27"/>
        </w:rPr>
      </w:pPr>
      <w:r w:rsidRPr="00A0243F">
        <w:rPr>
          <w:rFonts w:ascii="Helvetica" w:eastAsia="Times New Roman" w:hAnsi="Helvetica" w:cs="Helvetica"/>
          <w:b/>
          <w:bCs/>
          <w:color w:val="000000"/>
          <w:sz w:val="27"/>
          <w:szCs w:val="27"/>
        </w:rPr>
        <w:t>3. Impersonal Expressions</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 xml:space="preserve">Impersonal expressions work a lot like emotions in that they are someone´s opinion or value </w:t>
      </w:r>
      <w:proofErr w:type="spellStart"/>
      <w:r w:rsidRPr="00A0243F">
        <w:rPr>
          <w:rFonts w:ascii="Helvetica" w:eastAsia="Times New Roman" w:hAnsi="Helvetica" w:cs="Helvetica"/>
          <w:color w:val="000000"/>
          <w:sz w:val="20"/>
          <w:szCs w:val="20"/>
        </w:rPr>
        <w:t>judgement</w:t>
      </w:r>
      <w:proofErr w:type="spellEnd"/>
      <w:r w:rsidRPr="00A0243F">
        <w:rPr>
          <w:rFonts w:ascii="Helvetica" w:eastAsia="Times New Roman" w:hAnsi="Helvetica" w:cs="Helvetica"/>
          <w:color w:val="000000"/>
          <w:sz w:val="20"/>
          <w:szCs w:val="20"/>
        </w:rPr>
        <w:t>. They focus on the subjectivity of the subject and not on the actual truth or reality of the situation.</w:t>
      </w:r>
    </w:p>
    <w:p w:rsidR="00A0243F" w:rsidRPr="00A0243F" w:rsidRDefault="00A0243F" w:rsidP="00A0243F">
      <w:pPr>
        <w:shd w:val="clear" w:color="auto" w:fill="FEFBF3"/>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Impersonal Expression Formula</w:t>
      </w:r>
    </w:p>
    <w:p w:rsidR="00A0243F" w:rsidRPr="00A0243F" w:rsidRDefault="00A0243F" w:rsidP="00A0243F">
      <w:pPr>
        <w:shd w:val="clear" w:color="auto" w:fill="FEFBF3"/>
        <w:spacing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Almost any phase with the </w:t>
      </w: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 adjective + </w:t>
      </w:r>
      <w:proofErr w:type="spellStart"/>
      <w:r w:rsidRPr="00A0243F">
        <w:rPr>
          <w:rFonts w:ascii="Helvetica" w:eastAsia="Times New Roman" w:hAnsi="Helvetica" w:cs="Helvetica"/>
          <w:b/>
          <w:bCs/>
          <w:color w:val="000000"/>
          <w:sz w:val="20"/>
          <w:szCs w:val="20"/>
        </w:rPr>
        <w:t>que</w:t>
      </w:r>
      <w:proofErr w:type="spellEnd"/>
      <w:r w:rsidRPr="00A0243F">
        <w:rPr>
          <w:rFonts w:ascii="Helvetica" w:eastAsia="Times New Roman" w:hAnsi="Helvetica" w:cs="Helvetica"/>
          <w:color w:val="000000"/>
          <w:sz w:val="20"/>
          <w:szCs w:val="20"/>
        </w:rPr>
        <w:t> can be an impersonal expression as long as it doesn´t state any truth (</w:t>
      </w:r>
      <w:proofErr w:type="spellStart"/>
      <w:r w:rsidRPr="00A0243F">
        <w:rPr>
          <w:rFonts w:ascii="Helvetica" w:eastAsia="Times New Roman" w:hAnsi="Helvetica" w:cs="Helvetica"/>
          <w:color w:val="000000"/>
          <w:sz w:val="20"/>
          <w:szCs w:val="20"/>
        </w:rPr>
        <w:t>es</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verdad</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que</w:t>
      </w:r>
      <w:proofErr w:type="spellEnd"/>
      <w:r w:rsidRPr="00A0243F">
        <w:rPr>
          <w:rFonts w:ascii="Helvetica" w:eastAsia="Times New Roman" w:hAnsi="Helvetica" w:cs="Helvetica"/>
          <w:color w:val="000000"/>
          <w:sz w:val="20"/>
          <w:szCs w:val="20"/>
        </w:rPr>
        <w:t>), certainty (</w:t>
      </w:r>
      <w:proofErr w:type="spellStart"/>
      <w:r w:rsidRPr="00A0243F">
        <w:rPr>
          <w:rFonts w:ascii="Helvetica" w:eastAsia="Times New Roman" w:hAnsi="Helvetica" w:cs="Helvetica"/>
          <w:color w:val="000000"/>
          <w:sz w:val="20"/>
          <w:szCs w:val="20"/>
        </w:rPr>
        <w:t>es</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cierto</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que</w:t>
      </w:r>
      <w:proofErr w:type="spellEnd"/>
      <w:r w:rsidRPr="00A0243F">
        <w:rPr>
          <w:rFonts w:ascii="Helvetica" w:eastAsia="Times New Roman" w:hAnsi="Helvetica" w:cs="Helvetica"/>
          <w:color w:val="000000"/>
          <w:sz w:val="20"/>
          <w:szCs w:val="20"/>
        </w:rPr>
        <w:t>), or fact (</w:t>
      </w:r>
      <w:proofErr w:type="spellStart"/>
      <w:r w:rsidRPr="00A0243F">
        <w:rPr>
          <w:rFonts w:ascii="Helvetica" w:eastAsia="Times New Roman" w:hAnsi="Helvetica" w:cs="Helvetica"/>
          <w:color w:val="000000"/>
          <w:sz w:val="20"/>
          <w:szCs w:val="20"/>
        </w:rPr>
        <w:t>es</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hecho</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que</w:t>
      </w:r>
      <w:proofErr w:type="spellEnd"/>
      <w:r w:rsidRPr="00A0243F">
        <w:rPr>
          <w:rFonts w:ascii="Helvetica" w:eastAsia="Times New Roman" w:hAnsi="Helvetica" w:cs="Helvetica"/>
          <w:color w:val="000000"/>
          <w:sz w:val="20"/>
          <w:szCs w:val="20"/>
        </w:rPr>
        <w:t>). </w:t>
      </w:r>
      <w:r w:rsidRPr="00A0243F">
        <w:rPr>
          <w:rFonts w:ascii="Helvetica" w:eastAsia="Times New Roman" w:hAnsi="Helvetica" w:cs="Helvetica"/>
          <w:b/>
          <w:bCs/>
          <w:color w:val="000000"/>
          <w:sz w:val="20"/>
          <w:szCs w:val="20"/>
        </w:rPr>
        <w:t>These are indicative.</w:t>
      </w:r>
      <w:r w:rsidRPr="00A0243F">
        <w:rPr>
          <w:rFonts w:ascii="Helvetica" w:eastAsia="Times New Roman" w:hAnsi="Helvetica" w:cs="Helvetica"/>
          <w:color w:val="000000"/>
          <w:sz w:val="20"/>
          <w:szCs w:val="20"/>
        </w:rPr>
        <w:t xml:space="preserve"> But their opposites (no </w:t>
      </w:r>
      <w:proofErr w:type="spellStart"/>
      <w:r w:rsidRPr="00A0243F">
        <w:rPr>
          <w:rFonts w:ascii="Helvetica" w:eastAsia="Times New Roman" w:hAnsi="Helvetica" w:cs="Helvetica"/>
          <w:color w:val="000000"/>
          <w:sz w:val="20"/>
          <w:szCs w:val="20"/>
        </w:rPr>
        <w:t>es</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verdad</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que</w:t>
      </w:r>
      <w:proofErr w:type="spellEnd"/>
      <w:r w:rsidRPr="00A0243F">
        <w:rPr>
          <w:rFonts w:ascii="Helvetica" w:eastAsia="Times New Roman" w:hAnsi="Helvetica" w:cs="Helvetica"/>
          <w:color w:val="000000"/>
          <w:sz w:val="20"/>
          <w:szCs w:val="20"/>
        </w:rPr>
        <w:t>) are </w:t>
      </w:r>
      <w:r w:rsidRPr="00A0243F">
        <w:rPr>
          <w:rFonts w:ascii="Helvetica" w:eastAsia="Times New Roman" w:hAnsi="Helvetica" w:cs="Helvetica"/>
          <w:b/>
          <w:bCs/>
          <w:color w:val="000000"/>
          <w:sz w:val="20"/>
          <w:szCs w:val="20"/>
        </w:rPr>
        <w:t>subjunctive</w:t>
      </w:r>
      <w:r w:rsidRPr="00A0243F">
        <w:rPr>
          <w:rFonts w:ascii="Helvetica" w:eastAsia="Times New Roman" w:hAnsi="Helvetica" w:cs="Helvetica"/>
          <w:color w:val="000000"/>
          <w:sz w:val="20"/>
          <w:szCs w:val="20"/>
        </w:rPr>
        <w:t>.</w:t>
      </w:r>
    </w:p>
    <w:p w:rsidR="00A0243F" w:rsidRPr="00A0243F" w:rsidRDefault="00A0243F" w:rsidP="00A0243F">
      <w:pPr>
        <w:numPr>
          <w:ilvl w:val="0"/>
          <w:numId w:val="3"/>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lang w:val="es-ES_tradnl"/>
        </w:rPr>
        <w:t>Es necesario</w:t>
      </w:r>
      <w:r w:rsidRPr="00A0243F">
        <w:rPr>
          <w:rFonts w:ascii="Helvetica" w:eastAsia="Times New Roman" w:hAnsi="Helvetica" w:cs="Helvetica"/>
          <w:color w:val="000000"/>
          <w:sz w:val="20"/>
          <w:szCs w:val="20"/>
          <w:lang w:val="es-ES_tradnl"/>
        </w:rPr>
        <w:t> que Jaime </w:t>
      </w:r>
      <w:r w:rsidRPr="00A0243F">
        <w:rPr>
          <w:rFonts w:ascii="Helvetica" w:eastAsia="Times New Roman" w:hAnsi="Helvetica" w:cs="Helvetica"/>
          <w:b/>
          <w:bCs/>
          <w:color w:val="000000"/>
          <w:sz w:val="20"/>
          <w:szCs w:val="20"/>
          <w:lang w:val="es-ES_tradnl"/>
        </w:rPr>
        <w:t>lea</w:t>
      </w:r>
      <w:r w:rsidRPr="00A0243F">
        <w:rPr>
          <w:rFonts w:ascii="Helvetica" w:eastAsia="Times New Roman" w:hAnsi="Helvetica" w:cs="Helvetica"/>
          <w:color w:val="000000"/>
          <w:sz w:val="20"/>
          <w:szCs w:val="20"/>
          <w:lang w:val="es-ES_tradnl"/>
        </w:rPr>
        <w:t> este libro. </w:t>
      </w:r>
      <w:r w:rsidRPr="00A0243F">
        <w:rPr>
          <w:rFonts w:ascii="Helvetica" w:eastAsia="Times New Roman" w:hAnsi="Helvetica" w:cs="Helvetica"/>
          <w:i/>
          <w:iCs/>
          <w:color w:val="000000"/>
          <w:sz w:val="20"/>
          <w:szCs w:val="20"/>
        </w:rPr>
        <w:t>(It is necessary that Jaime reads this book.)</w:t>
      </w:r>
    </w:p>
    <w:p w:rsidR="00A0243F" w:rsidRPr="00A0243F" w:rsidRDefault="00A0243F" w:rsidP="00A0243F">
      <w:pPr>
        <w:numPr>
          <w:ilvl w:val="0"/>
          <w:numId w:val="3"/>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lang w:val="es-ES_tradnl"/>
        </w:rPr>
        <w:t>Es extraño</w:t>
      </w:r>
      <w:r w:rsidRPr="00A0243F">
        <w:rPr>
          <w:rFonts w:ascii="Helvetica" w:eastAsia="Times New Roman" w:hAnsi="Helvetica" w:cs="Helvetica"/>
          <w:color w:val="000000"/>
          <w:sz w:val="20"/>
          <w:szCs w:val="20"/>
          <w:lang w:val="es-ES_tradnl"/>
        </w:rPr>
        <w:t> que yo </w:t>
      </w:r>
      <w:r w:rsidRPr="00A0243F">
        <w:rPr>
          <w:rFonts w:ascii="Helvetica" w:eastAsia="Times New Roman" w:hAnsi="Helvetica" w:cs="Helvetica"/>
          <w:b/>
          <w:bCs/>
          <w:color w:val="000000"/>
          <w:sz w:val="20"/>
          <w:szCs w:val="20"/>
          <w:lang w:val="es-ES_tradnl"/>
        </w:rPr>
        <w:t>reciba</w:t>
      </w:r>
      <w:r w:rsidRPr="00A0243F">
        <w:rPr>
          <w:rFonts w:ascii="Helvetica" w:eastAsia="Times New Roman" w:hAnsi="Helvetica" w:cs="Helvetica"/>
          <w:color w:val="000000"/>
          <w:sz w:val="20"/>
          <w:szCs w:val="20"/>
          <w:lang w:val="es-ES_tradnl"/>
        </w:rPr>
        <w:t> un regalo porque no es mi cumpleaños. </w:t>
      </w:r>
      <w:r w:rsidRPr="00A0243F">
        <w:rPr>
          <w:rFonts w:ascii="Helvetica" w:eastAsia="Times New Roman" w:hAnsi="Helvetica" w:cs="Helvetica"/>
          <w:i/>
          <w:iCs/>
          <w:color w:val="000000"/>
          <w:sz w:val="20"/>
          <w:szCs w:val="20"/>
        </w:rPr>
        <w:t>(It´s odd that I receive a gift because it isn´t my birthday.)</w:t>
      </w:r>
    </w:p>
    <w:p w:rsidR="00A0243F" w:rsidRPr="00A0243F" w:rsidRDefault="00A0243F" w:rsidP="00A0243F">
      <w:pPr>
        <w:numPr>
          <w:ilvl w:val="0"/>
          <w:numId w:val="3"/>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lang w:val="es-ES_tradnl"/>
        </w:rPr>
        <w:t>Es increíble</w:t>
      </w:r>
      <w:r w:rsidRPr="00A0243F">
        <w:rPr>
          <w:rFonts w:ascii="Helvetica" w:eastAsia="Times New Roman" w:hAnsi="Helvetica" w:cs="Helvetica"/>
          <w:color w:val="000000"/>
          <w:sz w:val="20"/>
          <w:szCs w:val="20"/>
          <w:lang w:val="es-ES_tradnl"/>
        </w:rPr>
        <w:t> que los guepardos </w:t>
      </w:r>
      <w:r w:rsidRPr="00A0243F">
        <w:rPr>
          <w:rFonts w:ascii="Helvetica" w:eastAsia="Times New Roman" w:hAnsi="Helvetica" w:cs="Helvetica"/>
          <w:b/>
          <w:bCs/>
          <w:color w:val="000000"/>
          <w:sz w:val="20"/>
          <w:szCs w:val="20"/>
          <w:lang w:val="es-ES_tradnl"/>
        </w:rPr>
        <w:t>corran</w:t>
      </w:r>
      <w:r w:rsidRPr="00A0243F">
        <w:rPr>
          <w:rFonts w:ascii="Helvetica" w:eastAsia="Times New Roman" w:hAnsi="Helvetica" w:cs="Helvetica"/>
          <w:color w:val="000000"/>
          <w:sz w:val="20"/>
          <w:szCs w:val="20"/>
          <w:lang w:val="es-ES_tradnl"/>
        </w:rPr>
        <w:t> tan rápidamente. </w:t>
      </w:r>
      <w:r w:rsidRPr="00A0243F">
        <w:rPr>
          <w:rFonts w:ascii="Helvetica" w:eastAsia="Times New Roman" w:hAnsi="Helvetica" w:cs="Helvetica"/>
          <w:i/>
          <w:iCs/>
          <w:color w:val="000000"/>
          <w:sz w:val="20"/>
          <w:szCs w:val="20"/>
        </w:rPr>
        <w:t>(It is incredible that cheetahs can run so quickly.)</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Useful Impersonal Expressions (not a complete list!)</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264"/>
        <w:gridCol w:w="1008"/>
        <w:gridCol w:w="1176"/>
        <w:gridCol w:w="1118"/>
        <w:gridCol w:w="1499"/>
        <w:gridCol w:w="1452"/>
        <w:gridCol w:w="965"/>
        <w:gridCol w:w="908"/>
      </w:tblGrid>
      <w:tr w:rsidR="002A4B2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agradable</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nice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estupendo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great</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necesario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necessary</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urgente</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urgent</w:t>
            </w:r>
          </w:p>
        </w:tc>
      </w:tr>
      <w:tr w:rsidR="002A4B2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bueno</w:t>
            </w:r>
            <w:proofErr w:type="spellEnd"/>
            <w:r w:rsidR="002A4B2F">
              <w:rPr>
                <w:rFonts w:ascii="Helvetica" w:eastAsia="Times New Roman" w:hAnsi="Helvetica" w:cs="Helvetica"/>
                <w:b/>
                <w:bCs/>
                <w:color w:val="000000"/>
                <w:sz w:val="20"/>
                <w:szCs w:val="20"/>
              </w:rPr>
              <w:t>/</w:t>
            </w:r>
            <w:proofErr w:type="spellStart"/>
            <w:r w:rsidR="002A4B2F">
              <w:rPr>
                <w:rFonts w:ascii="Helvetica" w:eastAsia="Times New Roman" w:hAnsi="Helvetica" w:cs="Helvetica"/>
                <w:b/>
                <w:bCs/>
                <w:color w:val="000000"/>
                <w:sz w:val="20"/>
                <w:szCs w:val="20"/>
              </w:rPr>
              <w:t>malo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good</w:t>
            </w:r>
            <w:r w:rsidR="002A4B2F">
              <w:rPr>
                <w:rFonts w:ascii="Helvetica" w:eastAsia="Times New Roman" w:hAnsi="Helvetica" w:cs="Helvetica"/>
                <w:i/>
                <w:iCs/>
                <w:color w:val="000000"/>
                <w:sz w:val="20"/>
                <w:szCs w:val="20"/>
              </w:rPr>
              <w:t>/bad</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extraño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strange</w:t>
            </w:r>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002A4B2F">
              <w:rPr>
                <w:rFonts w:ascii="Helvetica" w:eastAsia="Times New Roman" w:hAnsi="Helvetica" w:cs="Helvetica"/>
                <w:b/>
                <w:bCs/>
                <w:color w:val="000000"/>
                <w:sz w:val="20"/>
                <w:szCs w:val="20"/>
              </w:rPr>
              <w:t>posible</w:t>
            </w:r>
            <w:proofErr w:type="spellEnd"/>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 xml:space="preserve">it is </w:t>
            </w:r>
            <w:r w:rsidR="002A4B2F">
              <w:rPr>
                <w:rFonts w:ascii="Helvetica" w:eastAsia="Times New Roman" w:hAnsi="Helvetica" w:cs="Helvetica"/>
                <w:i/>
                <w:iCs/>
                <w:color w:val="000000"/>
                <w:sz w:val="20"/>
                <w:szCs w:val="20"/>
              </w:rPr>
              <w:t>possible</w:t>
            </w:r>
          </w:p>
        </w:tc>
        <w:tc>
          <w:tcPr>
            <w:tcW w:w="0" w:type="auto"/>
            <w:shd w:val="clear" w:color="auto" w:fill="FFFFFF"/>
            <w:vAlign w:val="center"/>
            <w:hideMark/>
          </w:tcPr>
          <w:p w:rsidR="00A0243F" w:rsidRPr="00A0243F" w:rsidRDefault="002A4B2F" w:rsidP="002A4B2F">
            <w:pPr>
              <w:spacing w:after="0" w:line="334" w:lineRule="atLeast"/>
              <w:rPr>
                <w:rFonts w:ascii="Helvetica" w:eastAsia="Times New Roman" w:hAnsi="Helvetica" w:cs="Helvetica"/>
                <w:color w:val="000000"/>
                <w:sz w:val="20"/>
                <w:szCs w:val="20"/>
              </w:rPr>
            </w:pPr>
            <w:proofErr w:type="spellStart"/>
            <w:r>
              <w:rPr>
                <w:rFonts w:ascii="Helvetica" w:eastAsia="Times New Roman" w:hAnsi="Helvetica" w:cs="Helvetica"/>
                <w:b/>
                <w:bCs/>
                <w:color w:val="000000"/>
                <w:sz w:val="20"/>
                <w:szCs w:val="20"/>
              </w:rPr>
              <w:t>más</w:t>
            </w:r>
            <w:proofErr w:type="spellEnd"/>
            <w:r>
              <w:rPr>
                <w:rFonts w:ascii="Helvetica" w:eastAsia="Times New Roman" w:hAnsi="Helvetica" w:cs="Helvetica"/>
                <w:b/>
                <w:bCs/>
                <w:color w:val="000000"/>
                <w:sz w:val="20"/>
                <w:szCs w:val="20"/>
              </w:rPr>
              <w:t xml:space="preserve"> vale</w:t>
            </w:r>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 xml:space="preserve">it is </w:t>
            </w:r>
            <w:r w:rsidR="002A4B2F">
              <w:rPr>
                <w:rFonts w:ascii="Helvetica" w:eastAsia="Times New Roman" w:hAnsi="Helvetica" w:cs="Helvetica"/>
                <w:i/>
                <w:iCs/>
                <w:color w:val="000000"/>
                <w:sz w:val="20"/>
                <w:szCs w:val="20"/>
              </w:rPr>
              <w:t>better</w:t>
            </w:r>
          </w:p>
        </w:tc>
      </w:tr>
      <w:tr w:rsidR="002A4B2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curioso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curious</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importante</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important</w:t>
            </w:r>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r w:rsidR="002A4B2F" w:rsidRPr="00A0243F">
              <w:rPr>
                <w:rFonts w:ascii="Helvetica" w:eastAsia="Times New Roman" w:hAnsi="Helvetica" w:cs="Helvetica"/>
                <w:b/>
                <w:bCs/>
                <w:color w:val="000000"/>
                <w:sz w:val="20"/>
                <w:szCs w:val="20"/>
              </w:rPr>
              <w:t>probable</w:t>
            </w:r>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 xml:space="preserve">it is </w:t>
            </w:r>
            <w:r w:rsidR="002A4B2F" w:rsidRPr="00A0243F">
              <w:rPr>
                <w:rFonts w:ascii="Helvetica" w:eastAsia="Times New Roman" w:hAnsi="Helvetica" w:cs="Helvetica"/>
                <w:i/>
                <w:iCs/>
                <w:color w:val="000000"/>
                <w:sz w:val="20"/>
                <w:szCs w:val="20"/>
              </w:rPr>
              <w:t>probable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cierto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not certain</w:t>
            </w:r>
          </w:p>
        </w:tc>
      </w:tr>
      <w:tr w:rsidR="002A4B2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dudoso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doubtful</w:t>
            </w:r>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002A4B2F">
              <w:rPr>
                <w:rFonts w:ascii="Helvetica" w:eastAsia="Times New Roman" w:hAnsi="Helvetica" w:cs="Helvetica"/>
                <w:b/>
                <w:bCs/>
                <w:color w:val="000000"/>
                <w:sz w:val="20"/>
                <w:szCs w:val="20"/>
              </w:rPr>
              <w:t>imposible</w:t>
            </w:r>
            <w:proofErr w:type="spellEnd"/>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 xml:space="preserve">it is </w:t>
            </w:r>
            <w:r w:rsidR="002A4B2F">
              <w:rPr>
                <w:rFonts w:ascii="Helvetica" w:eastAsia="Times New Roman" w:hAnsi="Helvetica" w:cs="Helvetica"/>
                <w:i/>
                <w:iCs/>
                <w:color w:val="000000"/>
                <w:sz w:val="20"/>
                <w:szCs w:val="20"/>
              </w:rPr>
              <w:t>impossible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recomendable</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recommended</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hecho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not a fact</w:t>
            </w:r>
          </w:p>
        </w:tc>
      </w:tr>
      <w:tr w:rsidR="002A4B2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esencial</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essential</w:t>
            </w:r>
          </w:p>
        </w:tc>
        <w:tc>
          <w:tcPr>
            <w:tcW w:w="0" w:type="auto"/>
            <w:shd w:val="clear" w:color="auto" w:fill="FFFFFF"/>
            <w:vAlign w:val="center"/>
            <w:hideMark/>
          </w:tcPr>
          <w:p w:rsidR="00A0243F" w:rsidRPr="00A0243F" w:rsidRDefault="00A0243F" w:rsidP="002A4B2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002A4B2F" w:rsidRPr="00A0243F">
              <w:rPr>
                <w:rFonts w:ascii="Helvetica" w:eastAsia="Times New Roman" w:hAnsi="Helvetica" w:cs="Helvetica"/>
                <w:b/>
                <w:bCs/>
                <w:color w:val="000000"/>
                <w:sz w:val="20"/>
                <w:szCs w:val="20"/>
              </w:rPr>
              <w:t>increíble</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 xml:space="preserve">it is </w:t>
            </w:r>
            <w:r w:rsidR="002A4B2F" w:rsidRPr="00A0243F">
              <w:rPr>
                <w:rFonts w:ascii="Helvetica" w:eastAsia="Times New Roman" w:hAnsi="Helvetica" w:cs="Helvetica"/>
                <w:i/>
                <w:iCs/>
                <w:color w:val="000000"/>
                <w:sz w:val="20"/>
                <w:szCs w:val="20"/>
              </w:rPr>
              <w:t>incredible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una</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lástima</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it is a pity</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es</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verdad</w:t>
            </w:r>
            <w:proofErr w:type="spellEnd"/>
          </w:p>
        </w:tc>
        <w:tc>
          <w:tcPr>
            <w:tcW w:w="0" w:type="auto"/>
            <w:shd w:val="clear" w:color="auto" w:fill="FFFFFF"/>
            <w:vAlign w:val="center"/>
            <w:hideMark/>
          </w:tcPr>
          <w:p w:rsidR="002A4B2F" w:rsidRPr="002A4B2F" w:rsidRDefault="00A0243F" w:rsidP="00A0243F">
            <w:pPr>
              <w:spacing w:after="0" w:line="334" w:lineRule="atLeast"/>
              <w:rPr>
                <w:rFonts w:ascii="Helvetica" w:eastAsia="Times New Roman" w:hAnsi="Helvetica" w:cs="Helvetica"/>
                <w:i/>
                <w:iCs/>
                <w:color w:val="000000"/>
                <w:sz w:val="20"/>
                <w:szCs w:val="20"/>
              </w:rPr>
            </w:pPr>
            <w:r w:rsidRPr="00A0243F">
              <w:rPr>
                <w:rFonts w:ascii="Helvetica" w:eastAsia="Times New Roman" w:hAnsi="Helvetica" w:cs="Helvetica"/>
                <w:i/>
                <w:iCs/>
                <w:color w:val="000000"/>
                <w:sz w:val="20"/>
                <w:szCs w:val="20"/>
              </w:rPr>
              <w:t>it is not true</w:t>
            </w:r>
          </w:p>
        </w:tc>
      </w:tr>
    </w:tbl>
    <w:p w:rsidR="002A4B2F" w:rsidRPr="002A4B2F" w:rsidRDefault="002A4B2F" w:rsidP="002A4B2F">
      <w:pPr>
        <w:shd w:val="clear" w:color="auto" w:fill="FFFFFF"/>
        <w:spacing w:after="0" w:line="405" w:lineRule="atLeast"/>
        <w:outlineLvl w:val="2"/>
        <w:rPr>
          <w:rFonts w:ascii="Helvetica" w:eastAsia="Times New Roman" w:hAnsi="Helvetica" w:cs="Helvetica"/>
          <w:b/>
          <w:bCs/>
          <w:color w:val="000000"/>
          <w:sz w:val="20"/>
          <w:szCs w:val="20"/>
        </w:rPr>
      </w:pPr>
    </w:p>
    <w:p w:rsidR="00A0243F" w:rsidRPr="00A0243F" w:rsidRDefault="00A0243F" w:rsidP="00A0243F">
      <w:pPr>
        <w:shd w:val="clear" w:color="auto" w:fill="FFFFFF"/>
        <w:spacing w:after="210" w:line="405" w:lineRule="atLeast"/>
        <w:outlineLvl w:val="2"/>
        <w:rPr>
          <w:rFonts w:ascii="Helvetica" w:eastAsia="Times New Roman" w:hAnsi="Helvetica" w:cs="Helvetica"/>
          <w:b/>
          <w:bCs/>
          <w:color w:val="000000"/>
          <w:sz w:val="27"/>
          <w:szCs w:val="27"/>
        </w:rPr>
      </w:pPr>
      <w:r w:rsidRPr="00A0243F">
        <w:rPr>
          <w:rFonts w:ascii="Helvetica" w:eastAsia="Times New Roman" w:hAnsi="Helvetica" w:cs="Helvetica"/>
          <w:b/>
          <w:bCs/>
          <w:color w:val="000000"/>
          <w:sz w:val="27"/>
          <w:szCs w:val="27"/>
        </w:rPr>
        <w:t>4. Recommendations</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When a person recommends, suggests, wants, or asks another person to do something, the subjunctive is used. In this case, the </w:t>
      </w:r>
      <w:proofErr w:type="spellStart"/>
      <w:r w:rsidRPr="00A0243F">
        <w:rPr>
          <w:rFonts w:ascii="Helvetica" w:eastAsia="Times New Roman" w:hAnsi="Helvetica" w:cs="Helvetica"/>
          <w:b/>
          <w:bCs/>
          <w:color w:val="000000"/>
          <w:sz w:val="20"/>
          <w:szCs w:val="20"/>
        </w:rPr>
        <w:t>que</w:t>
      </w:r>
      <w:proofErr w:type="spellEnd"/>
      <w:r w:rsidRPr="00A0243F">
        <w:rPr>
          <w:rFonts w:ascii="Helvetica" w:eastAsia="Times New Roman" w:hAnsi="Helvetica" w:cs="Helvetica"/>
          <w:color w:val="000000"/>
          <w:sz w:val="20"/>
          <w:szCs w:val="20"/>
        </w:rPr>
        <w:t> separates the recommender for the recommendation.</w:t>
      </w:r>
    </w:p>
    <w:p w:rsidR="00A0243F" w:rsidRPr="00A0243F" w:rsidRDefault="00A0243F" w:rsidP="00A0243F">
      <w:pPr>
        <w:numPr>
          <w:ilvl w:val="0"/>
          <w:numId w:val="4"/>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Mi doctor </w:t>
      </w:r>
      <w:r w:rsidRPr="00A0243F">
        <w:rPr>
          <w:rFonts w:ascii="Helvetica" w:eastAsia="Times New Roman" w:hAnsi="Helvetica" w:cs="Helvetica"/>
          <w:b/>
          <w:bCs/>
          <w:color w:val="000000"/>
          <w:sz w:val="20"/>
          <w:szCs w:val="20"/>
          <w:lang w:val="es-ES_tradnl"/>
        </w:rPr>
        <w:t>recomienda</w:t>
      </w:r>
      <w:r w:rsidRPr="00A0243F">
        <w:rPr>
          <w:rFonts w:ascii="Helvetica" w:eastAsia="Times New Roman" w:hAnsi="Helvetica" w:cs="Helvetica"/>
          <w:color w:val="000000"/>
          <w:sz w:val="20"/>
          <w:szCs w:val="20"/>
          <w:lang w:val="es-ES_tradnl"/>
        </w:rPr>
        <w:t> que yo </w:t>
      </w:r>
      <w:r w:rsidRPr="00A0243F">
        <w:rPr>
          <w:rFonts w:ascii="Helvetica" w:eastAsia="Times New Roman" w:hAnsi="Helvetica" w:cs="Helvetica"/>
          <w:b/>
          <w:bCs/>
          <w:color w:val="000000"/>
          <w:sz w:val="20"/>
          <w:szCs w:val="20"/>
          <w:lang w:val="es-ES_tradnl"/>
        </w:rPr>
        <w:t>beba</w:t>
      </w:r>
      <w:r w:rsidRPr="00A0243F">
        <w:rPr>
          <w:rFonts w:ascii="Helvetica" w:eastAsia="Times New Roman" w:hAnsi="Helvetica" w:cs="Helvetica"/>
          <w:color w:val="000000"/>
          <w:sz w:val="20"/>
          <w:szCs w:val="20"/>
          <w:lang w:val="es-ES_tradnl"/>
        </w:rPr>
        <w:t> más agua. </w:t>
      </w:r>
      <w:r w:rsidRPr="00A0243F">
        <w:rPr>
          <w:rFonts w:ascii="Helvetica" w:eastAsia="Times New Roman" w:hAnsi="Helvetica" w:cs="Helvetica"/>
          <w:i/>
          <w:iCs/>
          <w:color w:val="000000"/>
          <w:sz w:val="20"/>
          <w:szCs w:val="20"/>
        </w:rPr>
        <w:t>(My doctor recommends that I drink more water.)</w:t>
      </w:r>
    </w:p>
    <w:p w:rsidR="00A0243F" w:rsidRPr="00A0243F" w:rsidRDefault="00A0243F" w:rsidP="00A0243F">
      <w:pPr>
        <w:numPr>
          <w:ilvl w:val="0"/>
          <w:numId w:val="4"/>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Yo </w:t>
      </w:r>
      <w:r w:rsidRPr="00A0243F">
        <w:rPr>
          <w:rFonts w:ascii="Helvetica" w:eastAsia="Times New Roman" w:hAnsi="Helvetica" w:cs="Helvetica"/>
          <w:b/>
          <w:bCs/>
          <w:color w:val="000000"/>
          <w:sz w:val="20"/>
          <w:szCs w:val="20"/>
          <w:lang w:val="es-ES_tradnl"/>
        </w:rPr>
        <w:t>suplico</w:t>
      </w:r>
      <w:r w:rsidRPr="00A0243F">
        <w:rPr>
          <w:rFonts w:ascii="Helvetica" w:eastAsia="Times New Roman" w:hAnsi="Helvetica" w:cs="Helvetica"/>
          <w:color w:val="000000"/>
          <w:sz w:val="20"/>
          <w:szCs w:val="20"/>
          <w:lang w:val="es-ES_tradnl"/>
        </w:rPr>
        <w:t> que mi hija </w:t>
      </w:r>
      <w:r w:rsidRPr="00A0243F">
        <w:rPr>
          <w:rFonts w:ascii="Helvetica" w:eastAsia="Times New Roman" w:hAnsi="Helvetica" w:cs="Helvetica"/>
          <w:b/>
          <w:bCs/>
          <w:color w:val="000000"/>
          <w:sz w:val="20"/>
          <w:szCs w:val="20"/>
          <w:lang w:val="es-ES_tradnl"/>
        </w:rPr>
        <w:t>tenga</w:t>
      </w:r>
      <w:r w:rsidRPr="00A0243F">
        <w:rPr>
          <w:rFonts w:ascii="Helvetica" w:eastAsia="Times New Roman" w:hAnsi="Helvetica" w:cs="Helvetica"/>
          <w:color w:val="000000"/>
          <w:sz w:val="20"/>
          <w:szCs w:val="20"/>
          <w:lang w:val="es-ES_tradnl"/>
        </w:rPr>
        <w:t> más cuidado. </w:t>
      </w:r>
      <w:r w:rsidRPr="00A0243F">
        <w:rPr>
          <w:rFonts w:ascii="Helvetica" w:eastAsia="Times New Roman" w:hAnsi="Helvetica" w:cs="Helvetica"/>
          <w:i/>
          <w:iCs/>
          <w:color w:val="000000"/>
          <w:sz w:val="20"/>
          <w:szCs w:val="20"/>
        </w:rPr>
        <w:t>(I beg that my daughter is more careful.)</w:t>
      </w:r>
    </w:p>
    <w:p w:rsidR="00A0243F" w:rsidRPr="002A4B2F" w:rsidRDefault="00A0243F" w:rsidP="00A0243F">
      <w:pPr>
        <w:numPr>
          <w:ilvl w:val="0"/>
          <w:numId w:val="4"/>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lastRenderedPageBreak/>
        <w:t>Ellos </w:t>
      </w:r>
      <w:r w:rsidRPr="00A0243F">
        <w:rPr>
          <w:rFonts w:ascii="Helvetica" w:eastAsia="Times New Roman" w:hAnsi="Helvetica" w:cs="Helvetica"/>
          <w:b/>
          <w:bCs/>
          <w:color w:val="000000"/>
          <w:sz w:val="20"/>
          <w:szCs w:val="20"/>
          <w:lang w:val="es-ES_tradnl"/>
        </w:rPr>
        <w:t>sugieren</w:t>
      </w:r>
      <w:r w:rsidRPr="00A0243F">
        <w:rPr>
          <w:rFonts w:ascii="Helvetica" w:eastAsia="Times New Roman" w:hAnsi="Helvetica" w:cs="Helvetica"/>
          <w:color w:val="000000"/>
          <w:sz w:val="20"/>
          <w:szCs w:val="20"/>
          <w:lang w:val="es-ES_tradnl"/>
        </w:rPr>
        <w:t> que tú </w:t>
      </w:r>
      <w:r w:rsidRPr="00A0243F">
        <w:rPr>
          <w:rFonts w:ascii="Helvetica" w:eastAsia="Times New Roman" w:hAnsi="Helvetica" w:cs="Helvetica"/>
          <w:b/>
          <w:bCs/>
          <w:color w:val="000000"/>
          <w:sz w:val="20"/>
          <w:szCs w:val="20"/>
          <w:lang w:val="es-ES_tradnl"/>
        </w:rPr>
        <w:t>leas</w:t>
      </w:r>
      <w:r w:rsidRPr="00A0243F">
        <w:rPr>
          <w:rFonts w:ascii="Helvetica" w:eastAsia="Times New Roman" w:hAnsi="Helvetica" w:cs="Helvetica"/>
          <w:color w:val="000000"/>
          <w:sz w:val="20"/>
          <w:szCs w:val="20"/>
          <w:lang w:val="es-ES_tradnl"/>
        </w:rPr>
        <w:t> este libro. </w:t>
      </w:r>
      <w:r w:rsidRPr="00A0243F">
        <w:rPr>
          <w:rFonts w:ascii="Helvetica" w:eastAsia="Times New Roman" w:hAnsi="Helvetica" w:cs="Helvetica"/>
          <w:i/>
          <w:iCs/>
          <w:color w:val="000000"/>
          <w:sz w:val="20"/>
          <w:szCs w:val="20"/>
        </w:rPr>
        <w:t>(They suggest that you read this book.)</w:t>
      </w:r>
    </w:p>
    <w:p w:rsidR="002A4B2F" w:rsidRPr="00A0243F" w:rsidRDefault="002A4B2F" w:rsidP="00A0243F">
      <w:pPr>
        <w:numPr>
          <w:ilvl w:val="0"/>
          <w:numId w:val="4"/>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Useful Verbs of Recommendation</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964"/>
        <w:gridCol w:w="831"/>
        <w:gridCol w:w="1175"/>
        <w:gridCol w:w="1309"/>
        <w:gridCol w:w="797"/>
        <w:gridCol w:w="953"/>
      </w:tblGrid>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aconsejar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advise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proponer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suggest</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sugerir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suggest</w:t>
            </w:r>
          </w:p>
        </w:tc>
      </w:tr>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decir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say</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recomendar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recommend</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suplicar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beg</w:t>
            </w:r>
          </w:p>
        </w:tc>
      </w:tr>
      <w:tr w:rsidR="00A0243F" w:rsidRPr="00A0243F" w:rsidTr="00A0243F">
        <w:tc>
          <w:tcPr>
            <w:tcW w:w="0" w:type="auto"/>
            <w:shd w:val="clear" w:color="auto" w:fill="FFFFFF"/>
            <w:vAlign w:val="center"/>
            <w:hideMark/>
          </w:tcPr>
          <w:p w:rsidR="00A0243F" w:rsidRPr="00A0243F" w:rsidRDefault="002A4B2F" w:rsidP="00A0243F">
            <w:pPr>
              <w:spacing w:after="0" w:line="334" w:lineRule="atLeast"/>
              <w:rPr>
                <w:rFonts w:ascii="Helvetica" w:eastAsia="Times New Roman" w:hAnsi="Helvetica" w:cs="Helvetica"/>
                <w:color w:val="000000"/>
                <w:sz w:val="20"/>
                <w:szCs w:val="20"/>
              </w:rPr>
            </w:pPr>
            <w:proofErr w:type="spellStart"/>
            <w:r>
              <w:rPr>
                <w:rFonts w:ascii="Helvetica" w:eastAsia="Times New Roman" w:hAnsi="Helvetica" w:cs="Helvetica"/>
                <w:b/>
                <w:bCs/>
                <w:color w:val="000000"/>
                <w:sz w:val="20"/>
                <w:szCs w:val="20"/>
              </w:rPr>
              <w:t>mandar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order</w:t>
            </w:r>
          </w:p>
        </w:tc>
        <w:tc>
          <w:tcPr>
            <w:tcW w:w="0" w:type="auto"/>
            <w:shd w:val="clear" w:color="auto" w:fill="FFFFFF"/>
            <w:vAlign w:val="center"/>
            <w:hideMark/>
          </w:tcPr>
          <w:p w:rsidR="00A0243F" w:rsidRPr="00B87063"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rogar</w:t>
            </w:r>
            <w:proofErr w:type="spellEnd"/>
            <w:r w:rsidR="00B87063">
              <w:rPr>
                <w:rFonts w:ascii="Helvetica" w:eastAsia="Times New Roman" w:hAnsi="Helvetica" w:cs="Helvetica"/>
                <w:bCs/>
                <w:color w:val="000000"/>
                <w:sz w:val="20"/>
                <w:szCs w:val="20"/>
              </w:rPr>
              <w:t xml:space="preserve"> </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beg</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
        </w:tc>
      </w:tr>
    </w:tbl>
    <w:p w:rsidR="002A4B2F" w:rsidRPr="002A4B2F" w:rsidRDefault="002A4B2F" w:rsidP="002A4B2F">
      <w:pPr>
        <w:shd w:val="clear" w:color="auto" w:fill="FFFFFF"/>
        <w:spacing w:after="0" w:line="405" w:lineRule="atLeast"/>
        <w:outlineLvl w:val="2"/>
        <w:rPr>
          <w:rFonts w:ascii="Helvetica" w:eastAsia="Times New Roman" w:hAnsi="Helvetica" w:cs="Helvetica"/>
          <w:b/>
          <w:bCs/>
          <w:color w:val="000000"/>
          <w:sz w:val="20"/>
          <w:szCs w:val="20"/>
        </w:rPr>
      </w:pPr>
    </w:p>
    <w:p w:rsidR="00A0243F" w:rsidRPr="00A0243F" w:rsidRDefault="00A0243F" w:rsidP="00A0243F">
      <w:pPr>
        <w:shd w:val="clear" w:color="auto" w:fill="FFFFFF"/>
        <w:spacing w:after="210" w:line="405" w:lineRule="atLeast"/>
        <w:outlineLvl w:val="2"/>
        <w:rPr>
          <w:rFonts w:ascii="Helvetica" w:eastAsia="Times New Roman" w:hAnsi="Helvetica" w:cs="Helvetica"/>
          <w:b/>
          <w:bCs/>
          <w:color w:val="000000"/>
          <w:sz w:val="27"/>
          <w:szCs w:val="27"/>
        </w:rPr>
      </w:pPr>
      <w:r w:rsidRPr="00A0243F">
        <w:rPr>
          <w:rFonts w:ascii="Helvetica" w:eastAsia="Times New Roman" w:hAnsi="Helvetica" w:cs="Helvetica"/>
          <w:b/>
          <w:bCs/>
          <w:color w:val="000000"/>
          <w:sz w:val="27"/>
          <w:szCs w:val="27"/>
        </w:rPr>
        <w:t>5. Doubt</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Doubt indicates that a situation seems unreal, therefore, not factual (indicative). To doubt or deny something is to question is sense of reality.</w:t>
      </w:r>
    </w:p>
    <w:p w:rsidR="00A0243F" w:rsidRPr="00A0243F" w:rsidRDefault="00A0243F" w:rsidP="00A0243F">
      <w:pPr>
        <w:numPr>
          <w:ilvl w:val="0"/>
          <w:numId w:val="5"/>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lang w:val="es-ES_tradnl"/>
        </w:rPr>
        <w:t>Dudo</w:t>
      </w:r>
      <w:r w:rsidRPr="00A0243F">
        <w:rPr>
          <w:rFonts w:ascii="Helvetica" w:eastAsia="Times New Roman" w:hAnsi="Helvetica" w:cs="Helvetica"/>
          <w:color w:val="000000"/>
          <w:sz w:val="20"/>
          <w:szCs w:val="20"/>
          <w:lang w:val="es-ES_tradnl"/>
        </w:rPr>
        <w:t> que él </w:t>
      </w:r>
      <w:r w:rsidRPr="00A0243F">
        <w:rPr>
          <w:rFonts w:ascii="Helvetica" w:eastAsia="Times New Roman" w:hAnsi="Helvetica" w:cs="Helvetica"/>
          <w:b/>
          <w:bCs/>
          <w:color w:val="000000"/>
          <w:sz w:val="20"/>
          <w:szCs w:val="20"/>
          <w:lang w:val="es-ES_tradnl"/>
        </w:rPr>
        <w:t>tenga</w:t>
      </w:r>
      <w:r w:rsidRPr="00A0243F">
        <w:rPr>
          <w:rFonts w:ascii="Helvetica" w:eastAsia="Times New Roman" w:hAnsi="Helvetica" w:cs="Helvetica"/>
          <w:color w:val="000000"/>
          <w:sz w:val="20"/>
          <w:szCs w:val="20"/>
          <w:lang w:val="es-ES_tradnl"/>
        </w:rPr>
        <w:t> mi número de teléfono. </w:t>
      </w:r>
      <w:r w:rsidRPr="00A0243F">
        <w:rPr>
          <w:rFonts w:ascii="Helvetica" w:eastAsia="Times New Roman" w:hAnsi="Helvetica" w:cs="Helvetica"/>
          <w:i/>
          <w:iCs/>
          <w:color w:val="000000"/>
          <w:sz w:val="20"/>
          <w:szCs w:val="20"/>
        </w:rPr>
        <w:t>(I doubt that he has my phone number.)</w:t>
      </w:r>
    </w:p>
    <w:p w:rsidR="00A0243F" w:rsidRPr="00A0243F" w:rsidRDefault="00A0243F" w:rsidP="00A0243F">
      <w:pPr>
        <w:numPr>
          <w:ilvl w:val="0"/>
          <w:numId w:val="5"/>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lang w:val="es-ES_tradnl"/>
        </w:rPr>
        <w:t>No creen</w:t>
      </w:r>
      <w:r w:rsidRPr="00A0243F">
        <w:rPr>
          <w:rFonts w:ascii="Helvetica" w:eastAsia="Times New Roman" w:hAnsi="Helvetica" w:cs="Helvetica"/>
          <w:color w:val="000000"/>
          <w:sz w:val="20"/>
          <w:szCs w:val="20"/>
          <w:lang w:val="es-ES_tradnl"/>
        </w:rPr>
        <w:t> que los extraterrestres </w:t>
      </w:r>
      <w:r w:rsidRPr="00A0243F">
        <w:rPr>
          <w:rFonts w:ascii="Helvetica" w:eastAsia="Times New Roman" w:hAnsi="Helvetica" w:cs="Helvetica"/>
          <w:b/>
          <w:bCs/>
          <w:color w:val="000000"/>
          <w:sz w:val="20"/>
          <w:szCs w:val="20"/>
          <w:lang w:val="es-ES_tradnl"/>
        </w:rPr>
        <w:t>existan</w:t>
      </w:r>
      <w:r w:rsidRPr="00A0243F">
        <w:rPr>
          <w:rFonts w:ascii="Helvetica" w:eastAsia="Times New Roman" w:hAnsi="Helvetica" w:cs="Helvetica"/>
          <w:color w:val="000000"/>
          <w:sz w:val="20"/>
          <w:szCs w:val="20"/>
          <w:lang w:val="es-ES_tradnl"/>
        </w:rPr>
        <w:t>. </w:t>
      </w:r>
      <w:r w:rsidRPr="00A0243F">
        <w:rPr>
          <w:rFonts w:ascii="Helvetica" w:eastAsia="Times New Roman" w:hAnsi="Helvetica" w:cs="Helvetica"/>
          <w:i/>
          <w:iCs/>
          <w:color w:val="000000"/>
          <w:sz w:val="20"/>
          <w:szCs w:val="20"/>
        </w:rPr>
        <w:t>(They don´t believe that aliens exist.)</w:t>
      </w:r>
    </w:p>
    <w:p w:rsidR="00A0243F" w:rsidRPr="00A0243F" w:rsidRDefault="00A0243F" w:rsidP="00A0243F">
      <w:pPr>
        <w:numPr>
          <w:ilvl w:val="0"/>
          <w:numId w:val="5"/>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Tú </w:t>
      </w:r>
      <w:r w:rsidRPr="00A0243F">
        <w:rPr>
          <w:rFonts w:ascii="Helvetica" w:eastAsia="Times New Roman" w:hAnsi="Helvetica" w:cs="Helvetica"/>
          <w:b/>
          <w:bCs/>
          <w:color w:val="000000"/>
          <w:sz w:val="20"/>
          <w:szCs w:val="20"/>
          <w:lang w:val="es-ES_tradnl"/>
        </w:rPr>
        <w:t>niegas</w:t>
      </w:r>
      <w:r w:rsidRPr="00A0243F">
        <w:rPr>
          <w:rFonts w:ascii="Helvetica" w:eastAsia="Times New Roman" w:hAnsi="Helvetica" w:cs="Helvetica"/>
          <w:color w:val="000000"/>
          <w:sz w:val="20"/>
          <w:szCs w:val="20"/>
          <w:lang w:val="es-ES_tradnl"/>
        </w:rPr>
        <w:t> que la camisa </w:t>
      </w:r>
      <w:r w:rsidRPr="00A0243F">
        <w:rPr>
          <w:rFonts w:ascii="Helvetica" w:eastAsia="Times New Roman" w:hAnsi="Helvetica" w:cs="Helvetica"/>
          <w:b/>
          <w:bCs/>
          <w:color w:val="000000"/>
          <w:sz w:val="20"/>
          <w:szCs w:val="20"/>
          <w:lang w:val="es-ES_tradnl"/>
        </w:rPr>
        <w:t>sea</w:t>
      </w:r>
      <w:r w:rsidRPr="00A0243F">
        <w:rPr>
          <w:rFonts w:ascii="Helvetica" w:eastAsia="Times New Roman" w:hAnsi="Helvetica" w:cs="Helvetica"/>
          <w:color w:val="000000"/>
          <w:sz w:val="20"/>
          <w:szCs w:val="20"/>
          <w:lang w:val="es-ES_tradnl"/>
        </w:rPr>
        <w:t> mía. </w:t>
      </w:r>
      <w:r w:rsidRPr="00A0243F">
        <w:rPr>
          <w:rFonts w:ascii="Helvetica" w:eastAsia="Times New Roman" w:hAnsi="Helvetica" w:cs="Helvetica"/>
          <w:i/>
          <w:iCs/>
          <w:color w:val="000000"/>
          <w:sz w:val="20"/>
          <w:szCs w:val="20"/>
        </w:rPr>
        <w:t>(You deny that the shirt is mine.)</w:t>
      </w:r>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Useful Verbs of Doubt</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486"/>
        <w:gridCol w:w="1587"/>
        <w:gridCol w:w="1531"/>
        <w:gridCol w:w="1254"/>
        <w:gridCol w:w="1119"/>
        <w:gridCol w:w="1287"/>
      </w:tblGrid>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dudar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doubt</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creer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not to believe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pensar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not to think</w:t>
            </w:r>
          </w:p>
        </w:tc>
      </w:tr>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b/>
                <w:bCs/>
                <w:color w:val="000000"/>
                <w:sz w:val="20"/>
                <w:szCs w:val="20"/>
              </w:rPr>
              <w:t>negar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to deny</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estar</w:t>
            </w:r>
            <w:proofErr w:type="spellEnd"/>
            <w:r w:rsidRPr="00A0243F">
              <w:rPr>
                <w:rFonts w:ascii="Helvetica" w:eastAsia="Times New Roman" w:hAnsi="Helvetica" w:cs="Helvetica"/>
                <w:b/>
                <w:bCs/>
                <w:color w:val="000000"/>
                <w:sz w:val="20"/>
                <w:szCs w:val="20"/>
              </w:rPr>
              <w:t xml:space="preserve"> </w:t>
            </w:r>
            <w:proofErr w:type="spellStart"/>
            <w:r w:rsidRPr="00A0243F">
              <w:rPr>
                <w:rFonts w:ascii="Helvetica" w:eastAsia="Times New Roman" w:hAnsi="Helvetica" w:cs="Helvetica"/>
                <w:b/>
                <w:bCs/>
                <w:color w:val="000000"/>
                <w:sz w:val="20"/>
                <w:szCs w:val="20"/>
              </w:rPr>
              <w:t>seguro</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not to be sure</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suponer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not to assume</w:t>
            </w:r>
          </w:p>
        </w:tc>
      </w:tr>
      <w:tr w:rsidR="00A0243F" w:rsidRPr="00A0243F" w:rsidTr="00A0243F">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comprender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not to understand</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b/>
                <w:bCs/>
                <w:color w:val="000000"/>
                <w:sz w:val="20"/>
                <w:szCs w:val="20"/>
              </w:rPr>
              <w:t xml:space="preserve">no </w:t>
            </w:r>
            <w:proofErr w:type="spellStart"/>
            <w:r w:rsidRPr="00A0243F">
              <w:rPr>
                <w:rFonts w:ascii="Helvetica" w:eastAsia="Times New Roman" w:hAnsi="Helvetica" w:cs="Helvetica"/>
                <w:b/>
                <w:bCs/>
                <w:color w:val="000000"/>
                <w:sz w:val="20"/>
                <w:szCs w:val="20"/>
              </w:rPr>
              <w:t>parecer</w:t>
            </w:r>
            <w:proofErr w:type="spellEnd"/>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r w:rsidRPr="00A0243F">
              <w:rPr>
                <w:rFonts w:ascii="Helvetica" w:eastAsia="Times New Roman" w:hAnsi="Helvetica" w:cs="Helvetica"/>
                <w:i/>
                <w:iCs/>
                <w:color w:val="000000"/>
                <w:sz w:val="20"/>
                <w:szCs w:val="20"/>
              </w:rPr>
              <w:t>not to seem</w:t>
            </w: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
        </w:tc>
        <w:tc>
          <w:tcPr>
            <w:tcW w:w="0" w:type="auto"/>
            <w:shd w:val="clear" w:color="auto" w:fill="FFFFFF"/>
            <w:vAlign w:val="center"/>
            <w:hideMark/>
          </w:tcPr>
          <w:p w:rsidR="00A0243F" w:rsidRPr="00A0243F" w:rsidRDefault="00A0243F" w:rsidP="00A0243F">
            <w:pPr>
              <w:spacing w:after="0" w:line="334" w:lineRule="atLeast"/>
              <w:rPr>
                <w:rFonts w:ascii="Helvetica" w:eastAsia="Times New Roman" w:hAnsi="Helvetica" w:cs="Helvetica"/>
                <w:color w:val="000000"/>
                <w:sz w:val="20"/>
                <w:szCs w:val="20"/>
              </w:rPr>
            </w:pPr>
          </w:p>
        </w:tc>
      </w:tr>
    </w:tbl>
    <w:p w:rsidR="002A4B2F" w:rsidRDefault="002A4B2F" w:rsidP="002A4B2F">
      <w:pPr>
        <w:shd w:val="clear" w:color="auto" w:fill="FEFBF3"/>
        <w:spacing w:after="0" w:line="270" w:lineRule="atLeast"/>
        <w:rPr>
          <w:rFonts w:ascii="Helvetica" w:eastAsia="Times New Roman" w:hAnsi="Helvetica" w:cs="Helvetica"/>
          <w:color w:val="000000"/>
          <w:sz w:val="20"/>
          <w:szCs w:val="20"/>
        </w:rPr>
      </w:pPr>
    </w:p>
    <w:p w:rsidR="00A0243F" w:rsidRPr="00A0243F" w:rsidRDefault="00A0243F" w:rsidP="00A0243F">
      <w:pPr>
        <w:shd w:val="clear" w:color="auto" w:fill="FEFBF3"/>
        <w:spacing w:after="210" w:line="270" w:lineRule="atLeast"/>
        <w:rPr>
          <w:rFonts w:ascii="Helvetica" w:eastAsia="Times New Roman" w:hAnsi="Helvetica" w:cs="Helvetica"/>
          <w:color w:val="000000"/>
          <w:sz w:val="20"/>
          <w:szCs w:val="20"/>
        </w:rPr>
      </w:pPr>
      <w:proofErr w:type="gramStart"/>
      <w:r w:rsidRPr="00A0243F">
        <w:rPr>
          <w:rFonts w:ascii="Helvetica" w:eastAsia="Times New Roman" w:hAnsi="Helvetica" w:cs="Helvetica"/>
          <w:color w:val="000000"/>
          <w:sz w:val="20"/>
          <w:szCs w:val="20"/>
        </w:rPr>
        <w:t>Indicative or Subjunctive?</w:t>
      </w:r>
      <w:proofErr w:type="gramEnd"/>
    </w:p>
    <w:p w:rsidR="00A0243F" w:rsidRPr="00A0243F" w:rsidRDefault="00A0243F" w:rsidP="00A0243F">
      <w:pPr>
        <w:shd w:val="clear" w:color="auto" w:fill="FEFBF3"/>
        <w:spacing w:line="270"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color w:val="000000"/>
          <w:sz w:val="20"/>
          <w:szCs w:val="20"/>
        </w:rPr>
        <w:t>Comprender</w:t>
      </w:r>
      <w:proofErr w:type="spellEnd"/>
      <w:r w:rsidRPr="00A0243F">
        <w:rPr>
          <w:rFonts w:ascii="Helvetica" w:eastAsia="Times New Roman" w:hAnsi="Helvetica" w:cs="Helvetica"/>
          <w:color w:val="000000"/>
          <w:sz w:val="20"/>
          <w:szCs w:val="20"/>
        </w:rPr>
        <w:t xml:space="preserve"> (to understand), </w:t>
      </w:r>
      <w:proofErr w:type="spellStart"/>
      <w:r w:rsidRPr="00A0243F">
        <w:rPr>
          <w:rFonts w:ascii="Helvetica" w:eastAsia="Times New Roman" w:hAnsi="Helvetica" w:cs="Helvetica"/>
          <w:color w:val="000000"/>
          <w:sz w:val="20"/>
          <w:szCs w:val="20"/>
        </w:rPr>
        <w:t>creer</w:t>
      </w:r>
      <w:proofErr w:type="spellEnd"/>
      <w:r w:rsidRPr="00A0243F">
        <w:rPr>
          <w:rFonts w:ascii="Helvetica" w:eastAsia="Times New Roman" w:hAnsi="Helvetica" w:cs="Helvetica"/>
          <w:color w:val="000000"/>
          <w:sz w:val="20"/>
          <w:szCs w:val="20"/>
        </w:rPr>
        <w:t xml:space="preserve"> (to believe), </w:t>
      </w:r>
      <w:proofErr w:type="spellStart"/>
      <w:r w:rsidRPr="00A0243F">
        <w:rPr>
          <w:rFonts w:ascii="Helvetica" w:eastAsia="Times New Roman" w:hAnsi="Helvetica" w:cs="Helvetica"/>
          <w:color w:val="000000"/>
          <w:sz w:val="20"/>
          <w:szCs w:val="20"/>
        </w:rPr>
        <w:t>estar</w:t>
      </w:r>
      <w:proofErr w:type="spellEnd"/>
      <w:r w:rsidRPr="00A0243F">
        <w:rPr>
          <w:rFonts w:ascii="Helvetica" w:eastAsia="Times New Roman" w:hAnsi="Helvetica" w:cs="Helvetica"/>
          <w:color w:val="000000"/>
          <w:sz w:val="20"/>
          <w:szCs w:val="20"/>
        </w:rPr>
        <w:t xml:space="preserve"> </w:t>
      </w:r>
      <w:proofErr w:type="spellStart"/>
      <w:r w:rsidRPr="00A0243F">
        <w:rPr>
          <w:rFonts w:ascii="Helvetica" w:eastAsia="Times New Roman" w:hAnsi="Helvetica" w:cs="Helvetica"/>
          <w:color w:val="000000"/>
          <w:sz w:val="20"/>
          <w:szCs w:val="20"/>
        </w:rPr>
        <w:t>seguro</w:t>
      </w:r>
      <w:proofErr w:type="spellEnd"/>
      <w:r w:rsidRPr="00A0243F">
        <w:rPr>
          <w:rFonts w:ascii="Helvetica" w:eastAsia="Times New Roman" w:hAnsi="Helvetica" w:cs="Helvetica"/>
          <w:color w:val="000000"/>
          <w:sz w:val="20"/>
          <w:szCs w:val="20"/>
        </w:rPr>
        <w:t xml:space="preserve"> (to be sure), </w:t>
      </w:r>
      <w:proofErr w:type="spellStart"/>
      <w:r w:rsidRPr="00A0243F">
        <w:rPr>
          <w:rFonts w:ascii="Helvetica" w:eastAsia="Times New Roman" w:hAnsi="Helvetica" w:cs="Helvetica"/>
          <w:color w:val="000000"/>
          <w:sz w:val="20"/>
          <w:szCs w:val="20"/>
        </w:rPr>
        <w:t>parecer</w:t>
      </w:r>
      <w:proofErr w:type="spellEnd"/>
      <w:r w:rsidRPr="00A0243F">
        <w:rPr>
          <w:rFonts w:ascii="Helvetica" w:eastAsia="Times New Roman" w:hAnsi="Helvetica" w:cs="Helvetica"/>
          <w:color w:val="000000"/>
          <w:sz w:val="20"/>
          <w:szCs w:val="20"/>
        </w:rPr>
        <w:t xml:space="preserve"> (to seem), </w:t>
      </w:r>
      <w:proofErr w:type="spellStart"/>
      <w:r w:rsidRPr="00A0243F">
        <w:rPr>
          <w:rFonts w:ascii="Helvetica" w:eastAsia="Times New Roman" w:hAnsi="Helvetica" w:cs="Helvetica"/>
          <w:color w:val="000000"/>
          <w:sz w:val="20"/>
          <w:szCs w:val="20"/>
        </w:rPr>
        <w:t>pensar</w:t>
      </w:r>
      <w:proofErr w:type="spellEnd"/>
      <w:r w:rsidRPr="00A0243F">
        <w:rPr>
          <w:rFonts w:ascii="Helvetica" w:eastAsia="Times New Roman" w:hAnsi="Helvetica" w:cs="Helvetica"/>
          <w:color w:val="000000"/>
          <w:sz w:val="20"/>
          <w:szCs w:val="20"/>
        </w:rPr>
        <w:t xml:space="preserve"> (to think), and </w:t>
      </w:r>
      <w:proofErr w:type="spellStart"/>
      <w:r w:rsidRPr="00A0243F">
        <w:rPr>
          <w:rFonts w:ascii="Helvetica" w:eastAsia="Times New Roman" w:hAnsi="Helvetica" w:cs="Helvetica"/>
          <w:color w:val="000000"/>
          <w:sz w:val="20"/>
          <w:szCs w:val="20"/>
        </w:rPr>
        <w:t>suponer</w:t>
      </w:r>
      <w:proofErr w:type="spellEnd"/>
      <w:r w:rsidRPr="00A0243F">
        <w:rPr>
          <w:rFonts w:ascii="Helvetica" w:eastAsia="Times New Roman" w:hAnsi="Helvetica" w:cs="Helvetica"/>
          <w:color w:val="000000"/>
          <w:sz w:val="20"/>
          <w:szCs w:val="20"/>
        </w:rPr>
        <w:t xml:space="preserve"> (to assume)</w:t>
      </w:r>
      <w:r w:rsidR="002A4B2F">
        <w:rPr>
          <w:rFonts w:ascii="Helvetica" w:eastAsia="Times New Roman" w:hAnsi="Helvetica" w:cs="Helvetica"/>
          <w:color w:val="000000"/>
          <w:sz w:val="20"/>
          <w:szCs w:val="20"/>
        </w:rPr>
        <w:t xml:space="preserve">, </w:t>
      </w:r>
      <w:proofErr w:type="spellStart"/>
      <w:r w:rsidR="002A4B2F">
        <w:rPr>
          <w:rFonts w:ascii="Helvetica" w:eastAsia="Times New Roman" w:hAnsi="Helvetica" w:cs="Helvetica"/>
          <w:color w:val="000000"/>
          <w:sz w:val="20"/>
          <w:szCs w:val="20"/>
        </w:rPr>
        <w:t>es</w:t>
      </w:r>
      <w:bookmarkStart w:id="0" w:name="_GoBack"/>
      <w:bookmarkEnd w:id="0"/>
      <w:proofErr w:type="spellEnd"/>
      <w:r w:rsidR="002A4B2F">
        <w:rPr>
          <w:rFonts w:ascii="Helvetica" w:eastAsia="Times New Roman" w:hAnsi="Helvetica" w:cs="Helvetica"/>
          <w:color w:val="000000"/>
          <w:sz w:val="20"/>
          <w:szCs w:val="20"/>
        </w:rPr>
        <w:t xml:space="preserve"> </w:t>
      </w:r>
      <w:proofErr w:type="spellStart"/>
      <w:r w:rsidR="002A4B2F">
        <w:rPr>
          <w:rFonts w:ascii="Helvetica" w:eastAsia="Times New Roman" w:hAnsi="Helvetica" w:cs="Helvetica"/>
          <w:color w:val="000000"/>
          <w:sz w:val="20"/>
          <w:szCs w:val="20"/>
        </w:rPr>
        <w:t>obvio</w:t>
      </w:r>
      <w:proofErr w:type="spellEnd"/>
      <w:r w:rsidR="002A4B2F">
        <w:rPr>
          <w:rFonts w:ascii="Helvetica" w:eastAsia="Times New Roman" w:hAnsi="Helvetica" w:cs="Helvetica"/>
          <w:color w:val="000000"/>
          <w:sz w:val="20"/>
          <w:szCs w:val="20"/>
        </w:rPr>
        <w:t xml:space="preserve"> (it is obvious), </w:t>
      </w:r>
      <w:proofErr w:type="spellStart"/>
      <w:r w:rsidR="002A4B2F">
        <w:rPr>
          <w:rFonts w:ascii="Helvetica" w:eastAsia="Times New Roman" w:hAnsi="Helvetica" w:cs="Helvetica"/>
          <w:color w:val="000000"/>
          <w:sz w:val="20"/>
          <w:szCs w:val="20"/>
        </w:rPr>
        <w:t>es</w:t>
      </w:r>
      <w:proofErr w:type="spellEnd"/>
      <w:r w:rsidR="002A4B2F">
        <w:rPr>
          <w:rFonts w:ascii="Helvetica" w:eastAsia="Times New Roman" w:hAnsi="Helvetica" w:cs="Helvetica"/>
          <w:color w:val="000000"/>
          <w:sz w:val="20"/>
          <w:szCs w:val="20"/>
        </w:rPr>
        <w:t xml:space="preserve"> </w:t>
      </w:r>
      <w:proofErr w:type="spellStart"/>
      <w:r w:rsidR="002A4B2F">
        <w:rPr>
          <w:rFonts w:ascii="Helvetica" w:eastAsia="Times New Roman" w:hAnsi="Helvetica" w:cs="Helvetica"/>
          <w:color w:val="000000"/>
          <w:sz w:val="20"/>
          <w:szCs w:val="20"/>
        </w:rPr>
        <w:t>evidente</w:t>
      </w:r>
      <w:proofErr w:type="spellEnd"/>
      <w:r w:rsidR="002A4B2F">
        <w:rPr>
          <w:rFonts w:ascii="Helvetica" w:eastAsia="Times New Roman" w:hAnsi="Helvetica" w:cs="Helvetica"/>
          <w:color w:val="000000"/>
          <w:sz w:val="20"/>
          <w:szCs w:val="20"/>
        </w:rPr>
        <w:t xml:space="preserve"> (it is evident), </w:t>
      </w:r>
      <w:proofErr w:type="spellStart"/>
      <w:r w:rsidR="002A4B2F">
        <w:rPr>
          <w:rFonts w:ascii="Helvetica" w:eastAsia="Times New Roman" w:hAnsi="Helvetica" w:cs="Helvetica"/>
          <w:color w:val="000000"/>
          <w:sz w:val="20"/>
          <w:szCs w:val="20"/>
        </w:rPr>
        <w:t>es</w:t>
      </w:r>
      <w:proofErr w:type="spellEnd"/>
      <w:r w:rsidR="002A4B2F">
        <w:rPr>
          <w:rFonts w:ascii="Helvetica" w:eastAsia="Times New Roman" w:hAnsi="Helvetica" w:cs="Helvetica"/>
          <w:color w:val="000000"/>
          <w:sz w:val="20"/>
          <w:szCs w:val="20"/>
        </w:rPr>
        <w:t xml:space="preserve"> </w:t>
      </w:r>
      <w:proofErr w:type="spellStart"/>
      <w:r w:rsidR="002A4B2F">
        <w:rPr>
          <w:rFonts w:ascii="Helvetica" w:eastAsia="Times New Roman" w:hAnsi="Helvetica" w:cs="Helvetica"/>
          <w:color w:val="000000"/>
          <w:sz w:val="20"/>
          <w:szCs w:val="20"/>
        </w:rPr>
        <w:t>cierto</w:t>
      </w:r>
      <w:proofErr w:type="spellEnd"/>
      <w:r w:rsidR="002A4B2F">
        <w:rPr>
          <w:rFonts w:ascii="Helvetica" w:eastAsia="Times New Roman" w:hAnsi="Helvetica" w:cs="Helvetica"/>
          <w:color w:val="000000"/>
          <w:sz w:val="20"/>
          <w:szCs w:val="20"/>
        </w:rPr>
        <w:t xml:space="preserve"> (it is certain), </w:t>
      </w:r>
      <w:proofErr w:type="spellStart"/>
      <w:r w:rsidR="002A4B2F">
        <w:rPr>
          <w:rFonts w:ascii="Helvetica" w:eastAsia="Times New Roman" w:hAnsi="Helvetica" w:cs="Helvetica"/>
          <w:color w:val="000000"/>
          <w:sz w:val="20"/>
          <w:szCs w:val="20"/>
        </w:rPr>
        <w:t>resulta</w:t>
      </w:r>
      <w:proofErr w:type="spellEnd"/>
      <w:r w:rsidR="002A4B2F">
        <w:rPr>
          <w:rFonts w:ascii="Helvetica" w:eastAsia="Times New Roman" w:hAnsi="Helvetica" w:cs="Helvetica"/>
          <w:color w:val="000000"/>
          <w:sz w:val="20"/>
          <w:szCs w:val="20"/>
        </w:rPr>
        <w:t xml:space="preserve"> </w:t>
      </w:r>
      <w:proofErr w:type="spellStart"/>
      <w:r w:rsidR="002A4B2F">
        <w:rPr>
          <w:rFonts w:ascii="Helvetica" w:eastAsia="Times New Roman" w:hAnsi="Helvetica" w:cs="Helvetica"/>
          <w:color w:val="000000"/>
          <w:sz w:val="20"/>
          <w:szCs w:val="20"/>
        </w:rPr>
        <w:t>que</w:t>
      </w:r>
      <w:proofErr w:type="spellEnd"/>
      <w:r w:rsidR="002A4B2F">
        <w:rPr>
          <w:rFonts w:ascii="Helvetica" w:eastAsia="Times New Roman" w:hAnsi="Helvetica" w:cs="Helvetica"/>
          <w:color w:val="000000"/>
          <w:sz w:val="20"/>
          <w:szCs w:val="20"/>
        </w:rPr>
        <w:t xml:space="preserve"> (it turns out that)</w:t>
      </w:r>
      <w:r w:rsidRPr="00A0243F">
        <w:rPr>
          <w:rFonts w:ascii="Helvetica" w:eastAsia="Times New Roman" w:hAnsi="Helvetica" w:cs="Helvetica"/>
          <w:color w:val="000000"/>
          <w:sz w:val="20"/>
          <w:szCs w:val="20"/>
        </w:rPr>
        <w:t xml:space="preserve"> are all indicative as they indicate what the subject knows, believes, thinks to be true and part of reality.</w:t>
      </w:r>
    </w:p>
    <w:p w:rsidR="00A0243F" w:rsidRPr="00A0243F" w:rsidRDefault="00A0243F" w:rsidP="00A0243F">
      <w:pPr>
        <w:shd w:val="clear" w:color="auto" w:fill="FFFFFF"/>
        <w:spacing w:after="210" w:line="405" w:lineRule="atLeast"/>
        <w:outlineLvl w:val="2"/>
        <w:rPr>
          <w:rFonts w:ascii="Helvetica" w:eastAsia="Times New Roman" w:hAnsi="Helvetica" w:cs="Helvetica"/>
          <w:b/>
          <w:bCs/>
          <w:color w:val="000000"/>
          <w:sz w:val="27"/>
          <w:szCs w:val="27"/>
        </w:rPr>
      </w:pPr>
      <w:r w:rsidRPr="00A0243F">
        <w:rPr>
          <w:rFonts w:ascii="Helvetica" w:eastAsia="Times New Roman" w:hAnsi="Helvetica" w:cs="Helvetica"/>
          <w:b/>
          <w:bCs/>
          <w:color w:val="000000"/>
          <w:sz w:val="27"/>
          <w:szCs w:val="27"/>
        </w:rPr>
        <w:t xml:space="preserve">6. </w:t>
      </w:r>
      <w:proofErr w:type="spellStart"/>
      <w:r w:rsidRPr="00A0243F">
        <w:rPr>
          <w:rFonts w:ascii="Helvetica" w:eastAsia="Times New Roman" w:hAnsi="Helvetica" w:cs="Helvetica"/>
          <w:b/>
          <w:bCs/>
          <w:color w:val="000000"/>
          <w:sz w:val="27"/>
          <w:szCs w:val="27"/>
        </w:rPr>
        <w:t>Ojalá</w:t>
      </w:r>
      <w:proofErr w:type="spellEnd"/>
    </w:p>
    <w:p w:rsidR="00A0243F" w:rsidRPr="00A0243F" w:rsidRDefault="00A0243F" w:rsidP="00A0243F">
      <w:pPr>
        <w:shd w:val="clear" w:color="auto" w:fill="FFFFFF"/>
        <w:spacing w:after="210" w:line="270" w:lineRule="atLeast"/>
        <w:rPr>
          <w:rFonts w:ascii="Helvetica" w:eastAsia="Times New Roman" w:hAnsi="Helvetica" w:cs="Helvetica"/>
          <w:color w:val="000000"/>
          <w:sz w:val="20"/>
          <w:szCs w:val="20"/>
        </w:rPr>
      </w:pPr>
      <w:proofErr w:type="spellStart"/>
      <w:r w:rsidRPr="00A0243F">
        <w:rPr>
          <w:rFonts w:ascii="Helvetica" w:eastAsia="Times New Roman" w:hAnsi="Helvetica" w:cs="Helvetica"/>
          <w:color w:val="000000"/>
          <w:sz w:val="20"/>
          <w:szCs w:val="20"/>
        </w:rPr>
        <w:t>Ojalá</w:t>
      </w:r>
      <w:proofErr w:type="spellEnd"/>
      <w:r w:rsidRPr="00A0243F">
        <w:rPr>
          <w:rFonts w:ascii="Helvetica" w:eastAsia="Times New Roman" w:hAnsi="Helvetica" w:cs="Helvetica"/>
          <w:color w:val="000000"/>
          <w:sz w:val="20"/>
          <w:szCs w:val="20"/>
        </w:rPr>
        <w:t xml:space="preserve"> is a Spanish word with Arabic origins. Originally it meant "Oh Allah!" and may have been used in prayers. Nowadays, it has taken on several more general meanings: "I hope to God..." "I hope..." or "If only..." </w:t>
      </w:r>
      <w:proofErr w:type="spellStart"/>
      <w:r w:rsidRPr="00A0243F">
        <w:rPr>
          <w:rFonts w:ascii="Helvetica" w:eastAsia="Times New Roman" w:hAnsi="Helvetica" w:cs="Helvetica"/>
          <w:color w:val="000000"/>
          <w:sz w:val="20"/>
          <w:szCs w:val="20"/>
        </w:rPr>
        <w:t>Ojalá</w:t>
      </w:r>
      <w:proofErr w:type="spellEnd"/>
      <w:r w:rsidRPr="00A0243F">
        <w:rPr>
          <w:rFonts w:ascii="Helvetica" w:eastAsia="Times New Roman" w:hAnsi="Helvetica" w:cs="Helvetica"/>
          <w:color w:val="000000"/>
          <w:sz w:val="20"/>
          <w:szCs w:val="20"/>
        </w:rPr>
        <w:t xml:space="preserve"> can introduce a subjunctive phrase with or without the relative pronoun </w:t>
      </w:r>
      <w:proofErr w:type="spellStart"/>
      <w:proofErr w:type="gramStart"/>
      <w:r w:rsidRPr="00A0243F">
        <w:rPr>
          <w:rFonts w:ascii="Helvetica" w:eastAsia="Times New Roman" w:hAnsi="Helvetica" w:cs="Helvetica"/>
          <w:color w:val="000000"/>
          <w:sz w:val="20"/>
          <w:szCs w:val="20"/>
        </w:rPr>
        <w:t>que</w:t>
      </w:r>
      <w:proofErr w:type="gramEnd"/>
      <w:r w:rsidRPr="00A0243F">
        <w:rPr>
          <w:rFonts w:ascii="Helvetica" w:eastAsia="Times New Roman" w:hAnsi="Helvetica" w:cs="Helvetica"/>
          <w:color w:val="000000"/>
          <w:sz w:val="20"/>
          <w:szCs w:val="20"/>
        </w:rPr>
        <w:t>.</w:t>
      </w:r>
      <w:proofErr w:type="spellEnd"/>
    </w:p>
    <w:p w:rsidR="00A0243F" w:rsidRPr="00A0243F" w:rsidRDefault="00A0243F" w:rsidP="00A0243F">
      <w:pPr>
        <w:numPr>
          <w:ilvl w:val="0"/>
          <w:numId w:val="6"/>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w:t>
      </w:r>
      <w:r w:rsidRPr="00A0243F">
        <w:rPr>
          <w:rFonts w:ascii="Helvetica" w:eastAsia="Times New Roman" w:hAnsi="Helvetica" w:cs="Helvetica"/>
          <w:b/>
          <w:bCs/>
          <w:color w:val="000000"/>
          <w:sz w:val="20"/>
          <w:szCs w:val="20"/>
          <w:lang w:val="es-ES_tradnl"/>
        </w:rPr>
        <w:t>Ojalá</w:t>
      </w:r>
      <w:r w:rsidRPr="00A0243F">
        <w:rPr>
          <w:rFonts w:ascii="Helvetica" w:eastAsia="Times New Roman" w:hAnsi="Helvetica" w:cs="Helvetica"/>
          <w:color w:val="000000"/>
          <w:sz w:val="20"/>
          <w:szCs w:val="20"/>
          <w:lang w:val="es-ES_tradnl"/>
        </w:rPr>
        <w:t> que </w:t>
      </w:r>
      <w:r w:rsidRPr="00A0243F">
        <w:rPr>
          <w:rFonts w:ascii="Helvetica" w:eastAsia="Times New Roman" w:hAnsi="Helvetica" w:cs="Helvetica"/>
          <w:b/>
          <w:bCs/>
          <w:color w:val="000000"/>
          <w:sz w:val="20"/>
          <w:szCs w:val="20"/>
          <w:lang w:val="es-ES_tradnl"/>
        </w:rPr>
        <w:t>recuerde</w:t>
      </w:r>
      <w:r w:rsidRPr="00A0243F">
        <w:rPr>
          <w:rFonts w:ascii="Helvetica" w:eastAsia="Times New Roman" w:hAnsi="Helvetica" w:cs="Helvetica"/>
          <w:color w:val="000000"/>
          <w:sz w:val="20"/>
          <w:szCs w:val="20"/>
          <w:lang w:val="es-ES_tradnl"/>
        </w:rPr>
        <w:t> nuestro aniversario! </w:t>
      </w:r>
      <w:r w:rsidRPr="00A0243F">
        <w:rPr>
          <w:rFonts w:ascii="Helvetica" w:eastAsia="Times New Roman" w:hAnsi="Helvetica" w:cs="Helvetica"/>
          <w:i/>
          <w:iCs/>
          <w:color w:val="000000"/>
          <w:sz w:val="20"/>
          <w:szCs w:val="20"/>
        </w:rPr>
        <w:t>(I hope to God he remembers our anniversary.)</w:t>
      </w:r>
    </w:p>
    <w:p w:rsidR="00A0243F" w:rsidRPr="00A0243F" w:rsidRDefault="00A0243F" w:rsidP="00A0243F">
      <w:pPr>
        <w:numPr>
          <w:ilvl w:val="0"/>
          <w:numId w:val="6"/>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rPr>
        <w:t>¡</w:t>
      </w:r>
      <w:proofErr w:type="spellStart"/>
      <w:r w:rsidRPr="00A0243F">
        <w:rPr>
          <w:rFonts w:ascii="Helvetica" w:eastAsia="Times New Roman" w:hAnsi="Helvetica" w:cs="Helvetica"/>
          <w:b/>
          <w:bCs/>
          <w:color w:val="000000"/>
          <w:sz w:val="20"/>
          <w:szCs w:val="20"/>
        </w:rPr>
        <w:t>Ojalá</w:t>
      </w:r>
      <w:proofErr w:type="spellEnd"/>
      <w:r w:rsidRPr="00A0243F">
        <w:rPr>
          <w:rFonts w:ascii="Helvetica" w:eastAsia="Times New Roman" w:hAnsi="Helvetica" w:cs="Helvetica"/>
          <w:color w:val="000000"/>
          <w:sz w:val="20"/>
          <w:szCs w:val="20"/>
        </w:rPr>
        <w:t> </w:t>
      </w:r>
      <w:proofErr w:type="spellStart"/>
      <w:r w:rsidRPr="00A0243F">
        <w:rPr>
          <w:rFonts w:ascii="Helvetica" w:eastAsia="Times New Roman" w:hAnsi="Helvetica" w:cs="Helvetica"/>
          <w:b/>
          <w:bCs/>
          <w:color w:val="000000"/>
          <w:sz w:val="20"/>
          <w:szCs w:val="20"/>
        </w:rPr>
        <w:t>llueva</w:t>
      </w:r>
      <w:proofErr w:type="spellEnd"/>
      <w:r w:rsidRPr="00A0243F">
        <w:rPr>
          <w:rFonts w:ascii="Helvetica" w:eastAsia="Times New Roman" w:hAnsi="Helvetica" w:cs="Helvetica"/>
          <w:color w:val="000000"/>
          <w:sz w:val="20"/>
          <w:szCs w:val="20"/>
        </w:rPr>
        <w:t>! </w:t>
      </w:r>
      <w:r w:rsidRPr="00A0243F">
        <w:rPr>
          <w:rFonts w:ascii="Helvetica" w:eastAsia="Times New Roman" w:hAnsi="Helvetica" w:cs="Helvetica"/>
          <w:i/>
          <w:iCs/>
          <w:color w:val="000000"/>
          <w:sz w:val="20"/>
          <w:szCs w:val="20"/>
        </w:rPr>
        <w:t>(I hope it rains!)</w:t>
      </w:r>
    </w:p>
    <w:p w:rsidR="00A0243F" w:rsidRPr="00A0243F" w:rsidRDefault="00A0243F" w:rsidP="00A0243F">
      <w:pPr>
        <w:numPr>
          <w:ilvl w:val="0"/>
          <w:numId w:val="6"/>
        </w:numPr>
        <w:shd w:val="clear" w:color="auto" w:fill="FFFFFF"/>
        <w:spacing w:before="100" w:beforeAutospacing="1" w:after="100" w:afterAutospacing="1" w:line="270" w:lineRule="atLeast"/>
        <w:ind w:left="525"/>
        <w:rPr>
          <w:rFonts w:ascii="Helvetica" w:eastAsia="Times New Roman" w:hAnsi="Helvetica" w:cs="Helvetica"/>
          <w:color w:val="000000"/>
          <w:sz w:val="20"/>
          <w:szCs w:val="20"/>
        </w:rPr>
      </w:pPr>
      <w:r w:rsidRPr="00A0243F">
        <w:rPr>
          <w:rFonts w:ascii="Helvetica" w:eastAsia="Times New Roman" w:hAnsi="Helvetica" w:cs="Helvetica"/>
          <w:color w:val="000000"/>
          <w:sz w:val="20"/>
          <w:szCs w:val="20"/>
          <w:lang w:val="es-ES_tradnl"/>
        </w:rPr>
        <w:t>¡</w:t>
      </w:r>
      <w:r w:rsidRPr="00A0243F">
        <w:rPr>
          <w:rFonts w:ascii="Helvetica" w:eastAsia="Times New Roman" w:hAnsi="Helvetica" w:cs="Helvetica"/>
          <w:b/>
          <w:bCs/>
          <w:color w:val="000000"/>
          <w:sz w:val="20"/>
          <w:szCs w:val="20"/>
          <w:lang w:val="es-ES_tradnl"/>
        </w:rPr>
        <w:t>Ojalá</w:t>
      </w:r>
      <w:r w:rsidRPr="00A0243F">
        <w:rPr>
          <w:rFonts w:ascii="Helvetica" w:eastAsia="Times New Roman" w:hAnsi="Helvetica" w:cs="Helvetica"/>
          <w:color w:val="000000"/>
          <w:sz w:val="20"/>
          <w:szCs w:val="20"/>
          <w:lang w:val="es-ES_tradnl"/>
        </w:rPr>
        <w:t> que </w:t>
      </w:r>
      <w:r w:rsidRPr="00A0243F">
        <w:rPr>
          <w:rFonts w:ascii="Helvetica" w:eastAsia="Times New Roman" w:hAnsi="Helvetica" w:cs="Helvetica"/>
          <w:b/>
          <w:bCs/>
          <w:color w:val="000000"/>
          <w:sz w:val="20"/>
          <w:szCs w:val="20"/>
          <w:lang w:val="es-ES_tradnl"/>
        </w:rPr>
        <w:t>venga</w:t>
      </w:r>
      <w:r w:rsidRPr="00A0243F">
        <w:rPr>
          <w:rFonts w:ascii="Helvetica" w:eastAsia="Times New Roman" w:hAnsi="Helvetica" w:cs="Helvetica"/>
          <w:color w:val="000000"/>
          <w:sz w:val="20"/>
          <w:szCs w:val="20"/>
          <w:lang w:val="es-ES_tradnl"/>
        </w:rPr>
        <w:t> el padre Noel. </w:t>
      </w:r>
      <w:r w:rsidRPr="00A0243F">
        <w:rPr>
          <w:rFonts w:ascii="Helvetica" w:eastAsia="Times New Roman" w:hAnsi="Helvetica" w:cs="Helvetica"/>
          <w:i/>
          <w:iCs/>
          <w:color w:val="000000"/>
          <w:sz w:val="20"/>
          <w:szCs w:val="20"/>
        </w:rPr>
        <w:t>(I hope Santa Clause comes!)</w:t>
      </w:r>
    </w:p>
    <w:p w:rsidR="005F0CD4" w:rsidRDefault="005F0CD4"/>
    <w:sectPr w:rsidR="005F0C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13CD8"/>
    <w:multiLevelType w:val="multilevel"/>
    <w:tmpl w:val="EF7C0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0117DD1"/>
    <w:multiLevelType w:val="multilevel"/>
    <w:tmpl w:val="3D544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5514FC6"/>
    <w:multiLevelType w:val="multilevel"/>
    <w:tmpl w:val="39BA1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9ED321A"/>
    <w:multiLevelType w:val="multilevel"/>
    <w:tmpl w:val="7598D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34E3EE4"/>
    <w:multiLevelType w:val="multilevel"/>
    <w:tmpl w:val="C356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BD3180B"/>
    <w:multiLevelType w:val="multilevel"/>
    <w:tmpl w:val="1D745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43F"/>
    <w:rsid w:val="00036199"/>
    <w:rsid w:val="002A4B2F"/>
    <w:rsid w:val="005F0CD4"/>
    <w:rsid w:val="00A0243F"/>
    <w:rsid w:val="00B448C6"/>
    <w:rsid w:val="00B87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024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0243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024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0243F"/>
  </w:style>
  <w:style w:type="character" w:styleId="Strong">
    <w:name w:val="Strong"/>
    <w:basedOn w:val="DefaultParagraphFont"/>
    <w:uiPriority w:val="22"/>
    <w:qFormat/>
    <w:rsid w:val="00A0243F"/>
    <w:rPr>
      <w:b/>
      <w:bCs/>
    </w:rPr>
  </w:style>
  <w:style w:type="character" w:styleId="Emphasis">
    <w:name w:val="Emphasis"/>
    <w:basedOn w:val="DefaultParagraphFont"/>
    <w:uiPriority w:val="20"/>
    <w:qFormat/>
    <w:rsid w:val="00A0243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024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0243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024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0243F"/>
  </w:style>
  <w:style w:type="character" w:styleId="Strong">
    <w:name w:val="Strong"/>
    <w:basedOn w:val="DefaultParagraphFont"/>
    <w:uiPriority w:val="22"/>
    <w:qFormat/>
    <w:rsid w:val="00A0243F"/>
    <w:rPr>
      <w:b/>
      <w:bCs/>
    </w:rPr>
  </w:style>
  <w:style w:type="character" w:styleId="Emphasis">
    <w:name w:val="Emphasis"/>
    <w:basedOn w:val="DefaultParagraphFont"/>
    <w:uiPriority w:val="20"/>
    <w:qFormat/>
    <w:rsid w:val="00A024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3521904">
      <w:bodyDiv w:val="1"/>
      <w:marLeft w:val="0"/>
      <w:marRight w:val="0"/>
      <w:marTop w:val="0"/>
      <w:marBottom w:val="0"/>
      <w:divBdr>
        <w:top w:val="none" w:sz="0" w:space="0" w:color="auto"/>
        <w:left w:val="none" w:sz="0" w:space="0" w:color="auto"/>
        <w:bottom w:val="none" w:sz="0" w:space="0" w:color="auto"/>
        <w:right w:val="none" w:sz="0" w:space="0" w:color="auto"/>
      </w:divBdr>
      <w:divsChild>
        <w:div w:id="1264650006">
          <w:blockQuote w:val="1"/>
          <w:marLeft w:val="0"/>
          <w:marRight w:val="0"/>
          <w:marTop w:val="150"/>
          <w:marBottom w:val="270"/>
          <w:divBdr>
            <w:top w:val="none" w:sz="0" w:space="0" w:color="auto"/>
            <w:left w:val="none" w:sz="0" w:space="0" w:color="auto"/>
            <w:bottom w:val="none" w:sz="0" w:space="0" w:color="auto"/>
            <w:right w:val="none" w:sz="0" w:space="0" w:color="auto"/>
          </w:divBdr>
        </w:div>
        <w:div w:id="1319306402">
          <w:blockQuote w:val="1"/>
          <w:marLeft w:val="0"/>
          <w:marRight w:val="0"/>
          <w:marTop w:val="150"/>
          <w:marBottom w:val="27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935</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6253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Saint Viator High School</dc:creator>
  <cp:keywords/>
  <dc:description/>
  <cp:lastModifiedBy>Saint Viator</cp:lastModifiedBy>
  <cp:revision>5</cp:revision>
  <dcterms:created xsi:type="dcterms:W3CDTF">2013-02-07T19:54:00Z</dcterms:created>
  <dcterms:modified xsi:type="dcterms:W3CDTF">2013-02-08T14:31:00Z</dcterms:modified>
</cp:coreProperties>
</file>