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color w:val="800000"/>
          <w:sz w:val="48"/>
          <w:szCs w:val="48"/>
        </w:rPr>
        <w:t xml:space="preserve">Romeo &amp; Juliet </w:t>
      </w:r>
      <w:proofErr w:type="spellStart"/>
      <w:r>
        <w:rPr>
          <w:rFonts w:ascii="Tahoma" w:eastAsia="Times New Roman" w:hAnsi="Tahoma" w:cs="Tahoma"/>
          <w:color w:val="800000"/>
          <w:sz w:val="48"/>
          <w:szCs w:val="48"/>
        </w:rPr>
        <w:t>Webquest</w:t>
      </w:r>
      <w:proofErr w:type="spellEnd"/>
      <w:r>
        <w:rPr>
          <w:rFonts w:ascii="Tahoma" w:eastAsia="Times New Roman" w:hAnsi="Tahoma" w:cs="Tahoma"/>
          <w:color w:val="390000"/>
          <w:sz w:val="20"/>
          <w:szCs w:val="20"/>
        </w:rPr>
        <w:br/>
        <w:t xml:space="preserve">Freshmen </w:t>
      </w:r>
      <w:r w:rsidR="000F4B62">
        <w:rPr>
          <w:rFonts w:ascii="Tahoma" w:eastAsia="Times New Roman" w:hAnsi="Tahoma" w:cs="Tahoma"/>
          <w:color w:val="390000"/>
          <w:sz w:val="20"/>
          <w:szCs w:val="20"/>
        </w:rPr>
        <w:t>English</w:t>
      </w:r>
    </w:p>
    <w:p w:rsidR="007B7256" w:rsidRDefault="007B7256">
      <w:pPr>
        <w:spacing w:before="100" w:beforeAutospacing="1" w:after="100" w:afterAutospacing="1" w:line="240" w:lineRule="auto"/>
        <w:rPr>
          <w:rFonts w:ascii="Times New Roman" w:eastAsia="Times New Roman" w:hAnsi="Times New Roman"/>
          <w:color w:val="390000"/>
          <w:sz w:val="24"/>
          <w:szCs w:val="24"/>
        </w:rPr>
      </w:pPr>
      <w:proofErr w:type="gramStart"/>
      <w:r>
        <w:rPr>
          <w:rFonts w:ascii="Tahoma" w:eastAsia="Times New Roman" w:hAnsi="Tahoma" w:cs="Tahoma"/>
          <w:color w:val="390000"/>
          <w:sz w:val="20"/>
          <w:szCs w:val="20"/>
        </w:rPr>
        <w:t>by</w:t>
      </w:r>
      <w:proofErr w:type="gramEnd"/>
      <w:r>
        <w:rPr>
          <w:rFonts w:ascii="Tahoma" w:eastAsia="Times New Roman" w:hAnsi="Tahoma" w:cs="Tahoma"/>
          <w:color w:val="390000"/>
          <w:sz w:val="20"/>
          <w:szCs w:val="20"/>
        </w:rPr>
        <w:t xml:space="preserve"> "</w:t>
      </w:r>
      <w:r w:rsidR="00744F88">
        <w:rPr>
          <w:rFonts w:ascii="Tahoma" w:eastAsia="Times New Roman" w:hAnsi="Tahoma" w:cs="Tahoma"/>
          <w:color w:val="390000"/>
          <w:sz w:val="20"/>
          <w:szCs w:val="20"/>
        </w:rPr>
        <w:t>First Last</w:t>
      </w:r>
      <w:r>
        <w:rPr>
          <w:rFonts w:ascii="Tahoma" w:eastAsia="Times New Roman" w:hAnsi="Tahoma" w:cs="Tahoma"/>
          <w:color w:val="390000"/>
          <w:sz w:val="20"/>
          <w:szCs w:val="20"/>
        </w:rPr>
        <w:t>"</w:t>
      </w:r>
    </w:p>
    <w:p w:rsidR="007B7256" w:rsidRDefault="007B7256" w:rsidP="00E33D7D">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b/>
          <w:bCs/>
          <w:color w:val="390000"/>
          <w:sz w:val="20"/>
          <w:szCs w:val="20"/>
        </w:rPr>
        <w:t xml:space="preserve">Directions: </w:t>
      </w:r>
    </w:p>
    <w:p w:rsidR="006A3369" w:rsidRPr="006A3369" w:rsidRDefault="006A3369" w:rsidP="006A3369">
      <w:pPr>
        <w:numPr>
          <w:ilvl w:val="0"/>
          <w:numId w:val="1"/>
        </w:numPr>
        <w:spacing w:before="100" w:beforeAutospacing="1" w:after="100" w:afterAutospacing="1" w:line="240" w:lineRule="auto"/>
        <w:rPr>
          <w:rFonts w:ascii="Tahoma" w:eastAsia="Times New Roman" w:hAnsi="Tahoma" w:cs="Tahoma"/>
          <w:color w:val="390000"/>
          <w:sz w:val="20"/>
          <w:szCs w:val="20"/>
        </w:rPr>
      </w:pPr>
      <w:r w:rsidRPr="006A3369">
        <w:rPr>
          <w:rFonts w:ascii="Tahoma" w:eastAsia="Times New Roman" w:hAnsi="Tahoma" w:cs="Tahoma"/>
          <w:color w:val="390000"/>
          <w:sz w:val="20"/>
          <w:szCs w:val="20"/>
        </w:rPr>
        <w:t>First - save this document to your z</w:t>
      </w:r>
      <w:proofErr w:type="gramStart"/>
      <w:r w:rsidRPr="006A3369">
        <w:rPr>
          <w:rFonts w:ascii="Tahoma" w:eastAsia="Times New Roman" w:hAnsi="Tahoma" w:cs="Tahoma"/>
          <w:color w:val="390000"/>
          <w:sz w:val="20"/>
          <w:szCs w:val="20"/>
        </w:rPr>
        <w:t>:drive</w:t>
      </w:r>
      <w:proofErr w:type="gramEnd"/>
      <w:r w:rsidRPr="006A3369">
        <w:rPr>
          <w:rFonts w:ascii="Tahoma" w:eastAsia="Times New Roman" w:hAnsi="Tahoma" w:cs="Tahoma"/>
          <w:color w:val="390000"/>
          <w:sz w:val="20"/>
          <w:szCs w:val="20"/>
        </w:rPr>
        <w:t xml:space="preserve"> in your Freshman English folder as Romeo and Juliet </w:t>
      </w:r>
      <w:proofErr w:type="spellStart"/>
      <w:r w:rsidRPr="006A3369">
        <w:rPr>
          <w:rFonts w:ascii="Tahoma" w:eastAsia="Times New Roman" w:hAnsi="Tahoma" w:cs="Tahoma"/>
          <w:color w:val="390000"/>
          <w:sz w:val="20"/>
          <w:szCs w:val="20"/>
        </w:rPr>
        <w:t>Webquest</w:t>
      </w:r>
      <w:proofErr w:type="spellEnd"/>
      <w:r w:rsidRPr="006A3369">
        <w:rPr>
          <w:rFonts w:ascii="Tahoma" w:eastAsia="Times New Roman" w:hAnsi="Tahoma" w:cs="Tahoma"/>
          <w:color w:val="390000"/>
          <w:sz w:val="20"/>
          <w:szCs w:val="20"/>
        </w:rPr>
        <w:t xml:space="preserve">. Remember to save your work as you complete each section. </w:t>
      </w:r>
    </w:p>
    <w:p w:rsidR="007B7256" w:rsidRDefault="007B7256">
      <w:pPr>
        <w:numPr>
          <w:ilvl w:val="0"/>
          <w:numId w:val="1"/>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Your task is to answer all the questions using the links provided. Insert your answers after the questions; make your answers a different color than the question </w:t>
      </w:r>
      <w:r w:rsidR="006A3369">
        <w:rPr>
          <w:rFonts w:ascii="Tahoma" w:eastAsia="Times New Roman" w:hAnsi="Tahoma" w:cs="Tahoma"/>
          <w:color w:val="390000"/>
          <w:sz w:val="20"/>
          <w:szCs w:val="20"/>
        </w:rPr>
        <w:t>.</w:t>
      </w:r>
      <w:r>
        <w:rPr>
          <w:rFonts w:ascii="Tahoma" w:eastAsia="Times New Roman" w:hAnsi="Tahoma" w:cs="Tahoma"/>
          <w:color w:val="390000"/>
          <w:sz w:val="20"/>
          <w:szCs w:val="20"/>
        </w:rPr>
        <w:t>Be sure you answer all parts of the question. You do not have to write complete sentences unless to answer well it is obvious you should.</w:t>
      </w:r>
      <w:r>
        <w:rPr>
          <w:rFonts w:ascii="Times New Roman" w:eastAsia="Times New Roman" w:hAnsi="Times New Roman"/>
          <w:color w:val="390000"/>
          <w:sz w:val="24"/>
          <w:szCs w:val="24"/>
        </w:rPr>
        <w:t xml:space="preserve"> </w:t>
      </w:r>
    </w:p>
    <w:p w:rsidR="007B7256" w:rsidRDefault="007B7256">
      <w:pPr>
        <w:numPr>
          <w:ilvl w:val="0"/>
          <w:numId w:val="1"/>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Do not use a graphic or dark color background (you will lose points). </w:t>
      </w:r>
      <w:r>
        <w:rPr>
          <w:rFonts w:ascii="Tahoma" w:eastAsia="Times New Roman" w:hAnsi="Tahoma" w:cs="Tahoma"/>
          <w:b/>
          <w:bCs/>
          <w:color w:val="390000"/>
          <w:sz w:val="20"/>
          <w:szCs w:val="20"/>
        </w:rPr>
        <w:t xml:space="preserve">Do not </w:t>
      </w:r>
      <w:r>
        <w:rPr>
          <w:rFonts w:ascii="Tahoma" w:eastAsia="Times New Roman" w:hAnsi="Tahoma" w:cs="Tahoma"/>
          <w:color w:val="390000"/>
          <w:sz w:val="20"/>
          <w:szCs w:val="20"/>
        </w:rPr>
        <w:t xml:space="preserve">make significant </w:t>
      </w:r>
      <w:r>
        <w:rPr>
          <w:rFonts w:ascii="Tahoma" w:eastAsia="Times New Roman" w:hAnsi="Tahoma" w:cs="Tahoma"/>
          <w:b/>
          <w:bCs/>
          <w:color w:val="390000"/>
          <w:sz w:val="20"/>
          <w:szCs w:val="20"/>
        </w:rPr>
        <w:t>changes</w:t>
      </w:r>
      <w:r>
        <w:rPr>
          <w:rFonts w:ascii="Tahoma" w:eastAsia="Times New Roman" w:hAnsi="Tahoma" w:cs="Tahoma"/>
          <w:color w:val="390000"/>
          <w:sz w:val="20"/>
          <w:szCs w:val="20"/>
        </w:rPr>
        <w:t xml:space="preserve"> to this design of this page, which will make it hard for your teacher to read it.</w:t>
      </w:r>
      <w:r>
        <w:rPr>
          <w:rFonts w:ascii="Times New Roman" w:eastAsia="Times New Roman" w:hAnsi="Times New Roman"/>
          <w:color w:val="390000"/>
          <w:sz w:val="24"/>
          <w:szCs w:val="24"/>
        </w:rPr>
        <w:t xml:space="preserve"> </w:t>
      </w:r>
    </w:p>
    <w:p w:rsidR="007B7256" w:rsidRDefault="007B7256">
      <w:pPr>
        <w:numPr>
          <w:ilvl w:val="0"/>
          <w:numId w:val="1"/>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Delete these directions (everything from the word 'Directions;" to just above the line) before you finish.</w:t>
      </w:r>
      <w:r>
        <w:rPr>
          <w:rFonts w:ascii="Times New Roman" w:eastAsia="Times New Roman" w:hAnsi="Times New Roman"/>
          <w:color w:val="390000"/>
          <w:sz w:val="24"/>
          <w:szCs w:val="24"/>
        </w:rPr>
        <w:t xml:space="preserve"> </w:t>
      </w:r>
    </w:p>
    <w:p w:rsidR="007B7256" w:rsidRDefault="00CE60D6">
      <w:pPr>
        <w:spacing w:after="0" w:line="240" w:lineRule="auto"/>
        <w:jc w:val="center"/>
        <w:rPr>
          <w:rFonts w:ascii="Times New Roman" w:eastAsia="Times New Roman" w:hAnsi="Times New Roman"/>
          <w:color w:val="390000"/>
          <w:sz w:val="24"/>
          <w:szCs w:val="24"/>
        </w:rPr>
      </w:pPr>
      <w:r>
        <w:rPr>
          <w:rFonts w:ascii="Times New Roman" w:eastAsia="Times New Roman" w:hAnsi="Times New Roman"/>
          <w:color w:val="390000"/>
          <w:sz w:val="24"/>
          <w:szCs w:val="24"/>
        </w:rPr>
        <w:pict>
          <v:rect id="_x0000_i1025" style="width:.05pt;height:3pt" o:hralign="center" o:hrstd="t" o:hrnoshade="t" o:hr="t" fillcolor="maroon" stroked="f"/>
        </w:pict>
      </w:r>
    </w:p>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b/>
          <w:bCs/>
          <w:color w:val="800000"/>
          <w:sz w:val="20"/>
        </w:rPr>
        <w:t>About Shakespeare</w:t>
      </w:r>
      <w:r>
        <w:rPr>
          <w:rFonts w:ascii="Tahoma" w:eastAsia="Times New Roman" w:hAnsi="Tahoma" w:cs="Tahoma"/>
          <w:color w:val="390000"/>
          <w:sz w:val="20"/>
          <w:szCs w:val="20"/>
        </w:rPr>
        <w:br/>
      </w:r>
      <w:proofErr w:type="gramStart"/>
      <w:r>
        <w:rPr>
          <w:rFonts w:ascii="Tahoma" w:eastAsia="Times New Roman" w:hAnsi="Tahoma" w:cs="Tahoma"/>
          <w:color w:val="390000"/>
          <w:sz w:val="20"/>
          <w:szCs w:val="20"/>
        </w:rPr>
        <w:t>Click</w:t>
      </w:r>
      <w:proofErr w:type="gramEnd"/>
      <w:r>
        <w:rPr>
          <w:rFonts w:ascii="Tahoma" w:eastAsia="Times New Roman" w:hAnsi="Tahoma" w:cs="Tahoma"/>
          <w:color w:val="390000"/>
          <w:sz w:val="20"/>
          <w:szCs w:val="20"/>
        </w:rPr>
        <w:t xml:space="preserve"> on </w:t>
      </w:r>
      <w:hyperlink r:id="rId6" w:history="1">
        <w:r>
          <w:rPr>
            <w:rStyle w:val="Hyperlink"/>
            <w:rFonts w:ascii="Tahoma" w:eastAsia="Times New Roman" w:hAnsi="Tahoma" w:cs="Tahoma"/>
            <w:sz w:val="20"/>
          </w:rPr>
          <w:t xml:space="preserve">this link </w:t>
        </w:r>
      </w:hyperlink>
      <w:r>
        <w:rPr>
          <w:rFonts w:ascii="Tahoma" w:eastAsia="Times New Roman" w:hAnsi="Tahoma" w:cs="Tahoma"/>
          <w:color w:val="390000"/>
          <w:sz w:val="20"/>
          <w:szCs w:val="20"/>
        </w:rPr>
        <w:t xml:space="preserve">and </w:t>
      </w:r>
      <w:r w:rsidR="000F4B62">
        <w:rPr>
          <w:rFonts w:ascii="Tahoma" w:eastAsia="Times New Roman" w:hAnsi="Tahoma" w:cs="Tahoma"/>
          <w:color w:val="390000"/>
          <w:sz w:val="20"/>
          <w:szCs w:val="20"/>
        </w:rPr>
        <w:t xml:space="preserve">find the </w:t>
      </w:r>
      <w:r>
        <w:rPr>
          <w:rFonts w:ascii="Tahoma" w:eastAsia="Times New Roman" w:hAnsi="Tahoma" w:cs="Tahoma"/>
          <w:color w:val="390000"/>
          <w:sz w:val="20"/>
          <w:szCs w:val="20"/>
        </w:rPr>
        <w:t>answer</w:t>
      </w:r>
      <w:r w:rsidR="000F4B62">
        <w:rPr>
          <w:rFonts w:ascii="Tahoma" w:eastAsia="Times New Roman" w:hAnsi="Tahoma" w:cs="Tahoma"/>
          <w:color w:val="390000"/>
          <w:sz w:val="20"/>
          <w:szCs w:val="20"/>
        </w:rPr>
        <w:t>s to</w:t>
      </w:r>
      <w:r>
        <w:rPr>
          <w:rFonts w:ascii="Tahoma" w:eastAsia="Times New Roman" w:hAnsi="Tahoma" w:cs="Tahoma"/>
          <w:color w:val="390000"/>
          <w:sz w:val="20"/>
          <w:szCs w:val="20"/>
        </w:rPr>
        <w:t xml:space="preserve"> </w:t>
      </w:r>
      <w:r w:rsidR="000F4B62">
        <w:rPr>
          <w:rFonts w:ascii="Tahoma" w:eastAsia="Times New Roman" w:hAnsi="Tahoma" w:cs="Tahoma"/>
          <w:color w:val="390000"/>
          <w:sz w:val="20"/>
          <w:szCs w:val="20"/>
        </w:rPr>
        <w:t>questions 1-7</w:t>
      </w:r>
      <w:r>
        <w:rPr>
          <w:rFonts w:ascii="Tahoma" w:eastAsia="Times New Roman" w:hAnsi="Tahoma" w:cs="Tahoma"/>
          <w:color w:val="390000"/>
          <w:sz w:val="20"/>
          <w:szCs w:val="20"/>
        </w:rPr>
        <w:t>.</w:t>
      </w:r>
      <w:r w:rsidR="000F4B62">
        <w:rPr>
          <w:rFonts w:ascii="Tahoma" w:eastAsia="Times New Roman" w:hAnsi="Tahoma" w:cs="Tahoma"/>
          <w:color w:val="390000"/>
          <w:sz w:val="20"/>
          <w:szCs w:val="20"/>
        </w:rPr>
        <w:t xml:space="preserve"> Use the links along the side to research the Globe Theatre. </w:t>
      </w:r>
    </w:p>
    <w:p w:rsidR="000F4B62" w:rsidRPr="000F4B62" w:rsidRDefault="007B7256" w:rsidP="001B738F">
      <w:pPr>
        <w:numPr>
          <w:ilvl w:val="0"/>
          <w:numId w:val="2"/>
        </w:numPr>
        <w:spacing w:before="100" w:beforeAutospacing="1" w:after="100" w:afterAutospacing="1" w:line="240" w:lineRule="auto"/>
        <w:rPr>
          <w:rFonts w:ascii="Times New Roman" w:eastAsia="Times New Roman" w:hAnsi="Times New Roman"/>
          <w:color w:val="390000"/>
          <w:sz w:val="24"/>
          <w:szCs w:val="24"/>
        </w:rPr>
      </w:pPr>
      <w:r w:rsidRPr="000F4B62">
        <w:rPr>
          <w:rFonts w:ascii="Tahoma" w:eastAsia="Times New Roman" w:hAnsi="Tahoma" w:cs="Tahoma"/>
          <w:color w:val="390000"/>
          <w:sz w:val="20"/>
          <w:szCs w:val="20"/>
        </w:rPr>
        <w:t xml:space="preserve">William Shakespeare was born in what year? </w:t>
      </w:r>
    </w:p>
    <w:p w:rsidR="001B738F" w:rsidRPr="000F4B62" w:rsidRDefault="007B7256" w:rsidP="001B738F">
      <w:pPr>
        <w:numPr>
          <w:ilvl w:val="0"/>
          <w:numId w:val="2"/>
        </w:numPr>
        <w:spacing w:before="100" w:beforeAutospacing="1" w:after="100" w:afterAutospacing="1" w:line="240" w:lineRule="auto"/>
        <w:rPr>
          <w:rFonts w:ascii="Times New Roman" w:eastAsia="Times New Roman" w:hAnsi="Times New Roman"/>
          <w:color w:val="390000"/>
          <w:sz w:val="24"/>
          <w:szCs w:val="24"/>
        </w:rPr>
      </w:pPr>
      <w:r w:rsidRPr="000F4B62">
        <w:rPr>
          <w:rFonts w:ascii="Tahoma" w:eastAsia="Times New Roman" w:hAnsi="Tahoma" w:cs="Tahoma"/>
          <w:color w:val="390000"/>
          <w:sz w:val="20"/>
          <w:szCs w:val="20"/>
        </w:rPr>
        <w:t>What date do we recognize as his birthday?</w:t>
      </w:r>
      <w:r w:rsidR="000F4B62">
        <w:rPr>
          <w:rFonts w:ascii="Tahoma" w:eastAsia="Times New Roman" w:hAnsi="Tahoma" w:cs="Tahoma"/>
          <w:color w:val="390000"/>
          <w:sz w:val="20"/>
          <w:szCs w:val="20"/>
        </w:rPr>
        <w:t xml:space="preserve"> </w:t>
      </w:r>
      <w:r w:rsidRPr="000F4B62">
        <w:rPr>
          <w:rFonts w:ascii="Times New Roman" w:eastAsia="Times New Roman" w:hAnsi="Times New Roman"/>
          <w:color w:val="390000"/>
          <w:sz w:val="24"/>
          <w:szCs w:val="24"/>
        </w:rPr>
        <w:t xml:space="preserve"> </w:t>
      </w:r>
    </w:p>
    <w:p w:rsidR="007B7256" w:rsidRDefault="007B7256">
      <w:pPr>
        <w:numPr>
          <w:ilvl w:val="0"/>
          <w:numId w:val="2"/>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What was important about Stratford-upon-Avon in the 16th century?</w:t>
      </w:r>
      <w:r>
        <w:rPr>
          <w:rFonts w:ascii="Times New Roman" w:eastAsia="Times New Roman" w:hAnsi="Times New Roman"/>
          <w:color w:val="390000"/>
          <w:sz w:val="24"/>
          <w:szCs w:val="24"/>
        </w:rPr>
        <w:t xml:space="preserve"> </w:t>
      </w:r>
    </w:p>
    <w:p w:rsidR="007B7256" w:rsidRDefault="007B7256">
      <w:pPr>
        <w:numPr>
          <w:ilvl w:val="0"/>
          <w:numId w:val="2"/>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Click on the link for 1594 and find the acting companies Shakespeare was associated with in the early days. Name one.</w:t>
      </w:r>
      <w:r>
        <w:rPr>
          <w:rFonts w:ascii="Times New Roman" w:eastAsia="Times New Roman" w:hAnsi="Times New Roman"/>
          <w:color w:val="390000"/>
          <w:sz w:val="24"/>
          <w:szCs w:val="24"/>
        </w:rPr>
        <w:t xml:space="preserve"> </w:t>
      </w:r>
    </w:p>
    <w:p w:rsidR="007B7256" w:rsidRDefault="007B7256">
      <w:pPr>
        <w:numPr>
          <w:ilvl w:val="0"/>
          <w:numId w:val="2"/>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Click on 1599 The Great Globe. What is the probable year that Romeo and Juliet </w:t>
      </w:r>
      <w:proofErr w:type="gramStart"/>
      <w:r>
        <w:rPr>
          <w:rFonts w:ascii="Tahoma" w:eastAsia="Times New Roman" w:hAnsi="Tahoma" w:cs="Tahoma"/>
          <w:color w:val="390000"/>
          <w:sz w:val="20"/>
          <w:szCs w:val="20"/>
        </w:rPr>
        <w:t>was</w:t>
      </w:r>
      <w:proofErr w:type="gramEnd"/>
      <w:r>
        <w:rPr>
          <w:rFonts w:ascii="Tahoma" w:eastAsia="Times New Roman" w:hAnsi="Tahoma" w:cs="Tahoma"/>
          <w:color w:val="390000"/>
          <w:sz w:val="20"/>
          <w:szCs w:val="20"/>
        </w:rPr>
        <w:t xml:space="preserve"> written?</w:t>
      </w:r>
      <w:r>
        <w:rPr>
          <w:rFonts w:ascii="Times New Roman" w:eastAsia="Times New Roman" w:hAnsi="Times New Roman"/>
          <w:color w:val="390000"/>
          <w:sz w:val="24"/>
          <w:szCs w:val="24"/>
        </w:rPr>
        <w:t xml:space="preserve"> </w:t>
      </w:r>
    </w:p>
    <w:p w:rsidR="007B7256" w:rsidRDefault="007B7256">
      <w:pPr>
        <w:numPr>
          <w:ilvl w:val="0"/>
          <w:numId w:val="2"/>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Scroll down to the section "Construction of the Globe," and answer these questions: </w:t>
      </w:r>
    </w:p>
    <w:p w:rsidR="007B7256" w:rsidRDefault="007B7256">
      <w:pPr>
        <w:numPr>
          <w:ilvl w:val="1"/>
          <w:numId w:val="2"/>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Where did the timbers to build the Globe come from?</w:t>
      </w:r>
      <w:r>
        <w:rPr>
          <w:rFonts w:ascii="Times New Roman" w:eastAsia="Times New Roman" w:hAnsi="Times New Roman"/>
          <w:color w:val="390000"/>
          <w:sz w:val="24"/>
          <w:szCs w:val="24"/>
        </w:rPr>
        <w:t xml:space="preserve"> </w:t>
      </w:r>
    </w:p>
    <w:p w:rsidR="007B7256" w:rsidRDefault="007B7256">
      <w:pPr>
        <w:numPr>
          <w:ilvl w:val="1"/>
          <w:numId w:val="2"/>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Who was the carpenter who built the Globe?</w:t>
      </w:r>
      <w:r>
        <w:rPr>
          <w:rFonts w:ascii="Times New Roman" w:eastAsia="Times New Roman" w:hAnsi="Times New Roman"/>
          <w:color w:val="390000"/>
          <w:sz w:val="24"/>
          <w:szCs w:val="24"/>
        </w:rPr>
        <w:t xml:space="preserve"> </w:t>
      </w:r>
    </w:p>
    <w:p w:rsidR="007B7256" w:rsidRDefault="007B7256">
      <w:pPr>
        <w:numPr>
          <w:ilvl w:val="1"/>
          <w:numId w:val="2"/>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What was Shakespeare's share as "householder?" </w:t>
      </w:r>
    </w:p>
    <w:p w:rsidR="007B7256" w:rsidRDefault="007B7256">
      <w:pPr>
        <w:numPr>
          <w:ilvl w:val="0"/>
          <w:numId w:val="2"/>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What day and year did Shakespeare die? Why is this an </w:t>
      </w:r>
      <w:r>
        <w:rPr>
          <w:rFonts w:ascii="Tahoma" w:eastAsia="Times New Roman" w:hAnsi="Tahoma" w:cs="Tahoma"/>
          <w:i/>
          <w:iCs/>
          <w:color w:val="390000"/>
          <w:sz w:val="20"/>
        </w:rPr>
        <w:t>interesting</w:t>
      </w:r>
      <w:r>
        <w:rPr>
          <w:rFonts w:ascii="Tahoma" w:eastAsia="Times New Roman" w:hAnsi="Tahoma" w:cs="Tahoma"/>
          <w:color w:val="390000"/>
          <w:sz w:val="20"/>
          <w:szCs w:val="20"/>
        </w:rPr>
        <w:t xml:space="preserve"> date? How old was Shakespeare when he died?</w:t>
      </w:r>
      <w:r>
        <w:rPr>
          <w:rFonts w:ascii="Times New Roman" w:eastAsia="Times New Roman" w:hAnsi="Times New Roman"/>
          <w:color w:val="390000"/>
          <w:sz w:val="24"/>
          <w:szCs w:val="24"/>
        </w:rPr>
        <w:t xml:space="preserve"> </w:t>
      </w:r>
    </w:p>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b/>
          <w:bCs/>
          <w:color w:val="800000"/>
          <w:sz w:val="20"/>
        </w:rPr>
        <w:t>About Marriage</w:t>
      </w:r>
      <w:r>
        <w:rPr>
          <w:rFonts w:ascii="Tahoma" w:eastAsia="Times New Roman" w:hAnsi="Tahoma" w:cs="Tahoma"/>
          <w:color w:val="390000"/>
          <w:sz w:val="20"/>
          <w:szCs w:val="20"/>
        </w:rPr>
        <w:br/>
      </w:r>
      <w:proofErr w:type="gramStart"/>
      <w:r>
        <w:rPr>
          <w:rFonts w:ascii="Tahoma" w:eastAsia="Times New Roman" w:hAnsi="Tahoma" w:cs="Tahoma"/>
          <w:color w:val="390000"/>
          <w:sz w:val="20"/>
          <w:szCs w:val="20"/>
        </w:rPr>
        <w:t>Click</w:t>
      </w:r>
      <w:proofErr w:type="gramEnd"/>
      <w:r>
        <w:rPr>
          <w:rFonts w:ascii="Tahoma" w:eastAsia="Times New Roman" w:hAnsi="Tahoma" w:cs="Tahoma"/>
          <w:color w:val="390000"/>
          <w:sz w:val="20"/>
          <w:szCs w:val="20"/>
        </w:rPr>
        <w:t xml:space="preserve"> on </w:t>
      </w:r>
      <w:hyperlink r:id="rId7" w:history="1">
        <w:r>
          <w:rPr>
            <w:rStyle w:val="Hyperlink"/>
            <w:rFonts w:ascii="Tahoma" w:eastAsia="Times New Roman" w:hAnsi="Tahoma" w:cs="Tahoma"/>
            <w:sz w:val="20"/>
          </w:rPr>
          <w:t>this link</w:t>
        </w:r>
      </w:hyperlink>
      <w:r>
        <w:rPr>
          <w:rFonts w:ascii="Tahoma" w:eastAsia="Times New Roman" w:hAnsi="Tahoma" w:cs="Tahoma"/>
          <w:color w:val="390000"/>
          <w:sz w:val="20"/>
          <w:szCs w:val="20"/>
        </w:rPr>
        <w:t xml:space="preserve"> and answer the next questions (8-10). </w:t>
      </w:r>
    </w:p>
    <w:p w:rsidR="007B7256" w:rsidRDefault="007B7256">
      <w:pPr>
        <w:numPr>
          <w:ilvl w:val="0"/>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Romeo &amp; Juliet marry secretly, but because she is trying to escape the arranged marriage to Paris. Read this site about marriage in Elizabethan England and answer these questions.</w:t>
      </w:r>
      <w:r>
        <w:rPr>
          <w:rFonts w:ascii="Times New Roman" w:eastAsia="Times New Roman" w:hAnsi="Times New Roman"/>
          <w:color w:val="390000"/>
          <w:sz w:val="24"/>
          <w:szCs w:val="24"/>
        </w:rPr>
        <w:t xml:space="preserve"> </w:t>
      </w:r>
    </w:p>
    <w:p w:rsidR="007B7256" w:rsidRDefault="007B7256">
      <w:pPr>
        <w:numPr>
          <w:ilvl w:val="1"/>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What does betrothal mean?</w:t>
      </w:r>
      <w:r>
        <w:rPr>
          <w:rFonts w:ascii="Times New Roman" w:eastAsia="Times New Roman" w:hAnsi="Times New Roman"/>
          <w:color w:val="390000"/>
          <w:sz w:val="24"/>
          <w:szCs w:val="24"/>
        </w:rPr>
        <w:t xml:space="preserve"> </w:t>
      </w:r>
    </w:p>
    <w:p w:rsidR="007B7256" w:rsidRDefault="007B7256">
      <w:pPr>
        <w:numPr>
          <w:ilvl w:val="1"/>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Name three marriage and betrothal customs found on this page. </w:t>
      </w:r>
    </w:p>
    <w:p w:rsidR="007B7256" w:rsidRDefault="007B7256">
      <w:pPr>
        <w:numPr>
          <w:ilvl w:val="0"/>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Click on the link for "more wedding customs." </w:t>
      </w:r>
    </w:p>
    <w:p w:rsidR="007B7256" w:rsidRDefault="007B7256">
      <w:pPr>
        <w:numPr>
          <w:ilvl w:val="1"/>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What color should the bride's dress be? </w:t>
      </w:r>
    </w:p>
    <w:p w:rsidR="007B7256" w:rsidRDefault="007B7256">
      <w:pPr>
        <w:numPr>
          <w:ilvl w:val="1"/>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How </w:t>
      </w:r>
      <w:proofErr w:type="gramStart"/>
      <w:r>
        <w:rPr>
          <w:rFonts w:ascii="Tahoma" w:eastAsia="Times New Roman" w:hAnsi="Tahoma" w:cs="Tahoma"/>
          <w:color w:val="390000"/>
          <w:sz w:val="20"/>
          <w:szCs w:val="20"/>
        </w:rPr>
        <w:t>is the intention to marry</w:t>
      </w:r>
      <w:proofErr w:type="gramEnd"/>
      <w:r>
        <w:rPr>
          <w:rFonts w:ascii="Tahoma" w:eastAsia="Times New Roman" w:hAnsi="Tahoma" w:cs="Tahoma"/>
          <w:color w:val="390000"/>
          <w:sz w:val="20"/>
          <w:szCs w:val="20"/>
        </w:rPr>
        <w:t xml:space="preserve"> announced? What happens if it is not announced previous to the event? </w:t>
      </w:r>
    </w:p>
    <w:p w:rsidR="007B7256" w:rsidRDefault="007B7256">
      <w:pPr>
        <w:numPr>
          <w:ilvl w:val="1"/>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Describe the wedding procession. </w:t>
      </w:r>
    </w:p>
    <w:p w:rsidR="007B7256" w:rsidRDefault="007B7256">
      <w:pPr>
        <w:numPr>
          <w:ilvl w:val="1"/>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What is a dowry? </w:t>
      </w:r>
    </w:p>
    <w:p w:rsidR="007B7256" w:rsidRDefault="007B7256">
      <w:pPr>
        <w:numPr>
          <w:ilvl w:val="0"/>
          <w:numId w:val="3"/>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Explain how important is a wedding ring to the Elizabethans?</w:t>
      </w:r>
      <w:r>
        <w:rPr>
          <w:rFonts w:ascii="Times New Roman" w:eastAsia="Times New Roman" w:hAnsi="Times New Roman"/>
          <w:color w:val="390000"/>
          <w:sz w:val="24"/>
          <w:szCs w:val="24"/>
        </w:rPr>
        <w:t xml:space="preserve"> </w:t>
      </w:r>
    </w:p>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b/>
          <w:bCs/>
          <w:color w:val="800000"/>
          <w:sz w:val="20"/>
        </w:rPr>
        <w:t>About Food</w:t>
      </w:r>
      <w:r>
        <w:rPr>
          <w:rFonts w:ascii="Tahoma" w:eastAsia="Times New Roman" w:hAnsi="Tahoma" w:cs="Tahoma"/>
          <w:color w:val="390000"/>
          <w:sz w:val="20"/>
          <w:szCs w:val="20"/>
        </w:rPr>
        <w:br/>
      </w:r>
      <w:proofErr w:type="gramStart"/>
      <w:r>
        <w:rPr>
          <w:rFonts w:ascii="Tahoma" w:eastAsia="Times New Roman" w:hAnsi="Tahoma" w:cs="Tahoma"/>
          <w:color w:val="390000"/>
          <w:sz w:val="20"/>
          <w:szCs w:val="20"/>
        </w:rPr>
        <w:t>Click</w:t>
      </w:r>
      <w:proofErr w:type="gramEnd"/>
      <w:r>
        <w:rPr>
          <w:rFonts w:ascii="Tahoma" w:eastAsia="Times New Roman" w:hAnsi="Tahoma" w:cs="Tahoma"/>
          <w:color w:val="390000"/>
          <w:sz w:val="20"/>
          <w:szCs w:val="20"/>
        </w:rPr>
        <w:t xml:space="preserve"> on </w:t>
      </w:r>
      <w:hyperlink r:id="rId8" w:history="1">
        <w:r>
          <w:rPr>
            <w:rStyle w:val="Hyperlink"/>
            <w:rFonts w:ascii="Tahoma" w:eastAsia="Times New Roman" w:hAnsi="Tahoma" w:cs="Tahoma"/>
            <w:sz w:val="20"/>
          </w:rPr>
          <w:t>this link</w:t>
        </w:r>
      </w:hyperlink>
      <w:r>
        <w:rPr>
          <w:rFonts w:ascii="Tahoma" w:eastAsia="Times New Roman" w:hAnsi="Tahoma" w:cs="Tahoma"/>
          <w:color w:val="390000"/>
          <w:sz w:val="20"/>
          <w:szCs w:val="20"/>
        </w:rPr>
        <w:t xml:space="preserve"> and continue (11-13).</w:t>
      </w:r>
    </w:p>
    <w:p w:rsidR="007B7256" w:rsidRDefault="007B7256">
      <w:pPr>
        <w:numPr>
          <w:ilvl w:val="0"/>
          <w:numId w:val="4"/>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How many meals do people generally eat each day?</w:t>
      </w:r>
      <w:r>
        <w:rPr>
          <w:rFonts w:ascii="Times New Roman" w:eastAsia="Times New Roman" w:hAnsi="Times New Roman"/>
          <w:color w:val="390000"/>
          <w:sz w:val="24"/>
          <w:szCs w:val="24"/>
        </w:rPr>
        <w:t xml:space="preserve"> </w:t>
      </w:r>
    </w:p>
    <w:p w:rsidR="007B7256" w:rsidRDefault="007B7256">
      <w:pPr>
        <w:numPr>
          <w:ilvl w:val="0"/>
          <w:numId w:val="4"/>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Click </w:t>
      </w:r>
      <w:hyperlink r:id="rId9" w:history="1">
        <w:r>
          <w:rPr>
            <w:rStyle w:val="Hyperlink"/>
            <w:rFonts w:ascii="Tahoma" w:eastAsia="Times New Roman" w:hAnsi="Tahoma" w:cs="Tahoma"/>
            <w:sz w:val="20"/>
          </w:rPr>
          <w:t>here</w:t>
        </w:r>
      </w:hyperlink>
      <w:r>
        <w:rPr>
          <w:rFonts w:ascii="Tahoma" w:eastAsia="Times New Roman" w:hAnsi="Tahoma" w:cs="Tahoma"/>
          <w:color w:val="390000"/>
          <w:sz w:val="20"/>
          <w:szCs w:val="20"/>
        </w:rPr>
        <w:t>. Why would people in Shakespeare's day not know what a chocolate chip cookie is?</w:t>
      </w:r>
      <w:r>
        <w:rPr>
          <w:rFonts w:ascii="Times New Roman" w:eastAsia="Times New Roman" w:hAnsi="Times New Roman"/>
          <w:color w:val="390000"/>
          <w:sz w:val="24"/>
          <w:szCs w:val="24"/>
        </w:rPr>
        <w:t xml:space="preserve"> </w:t>
      </w:r>
    </w:p>
    <w:p w:rsidR="007B7256" w:rsidRDefault="007B7256">
      <w:pPr>
        <w:numPr>
          <w:ilvl w:val="0"/>
          <w:numId w:val="4"/>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Lord Capulet throws a huge party, feast and all. Imagine you are in charge of that menu. Luckily for you, today you only have to plan a menu for a small dinner party. Be sure to use only </w:t>
      </w:r>
      <w:hyperlink r:id="rId10" w:history="1">
        <w:r>
          <w:rPr>
            <w:rStyle w:val="Hyperlink"/>
            <w:rFonts w:ascii="Tahoma" w:eastAsia="Times New Roman" w:hAnsi="Tahoma" w:cs="Tahoma"/>
            <w:sz w:val="20"/>
          </w:rPr>
          <w:t>food available in Europe</w:t>
        </w:r>
      </w:hyperlink>
      <w:r>
        <w:rPr>
          <w:rFonts w:ascii="Tahoma" w:eastAsia="Times New Roman" w:hAnsi="Tahoma" w:cs="Tahoma"/>
          <w:color w:val="390000"/>
          <w:sz w:val="20"/>
          <w:szCs w:val="20"/>
        </w:rPr>
        <w:t xml:space="preserve"> during this time. Choose at least two vegetables, two meats, and two fruits or nuts.</w:t>
      </w:r>
      <w:r>
        <w:rPr>
          <w:rFonts w:ascii="Times New Roman" w:eastAsia="Times New Roman" w:hAnsi="Times New Roman"/>
          <w:color w:val="390000"/>
          <w:sz w:val="24"/>
          <w:szCs w:val="24"/>
        </w:rPr>
        <w:t xml:space="preserve"> </w:t>
      </w:r>
    </w:p>
    <w:tbl>
      <w:tblPr>
        <w:tblW w:w="3750" w:type="pct"/>
        <w:jc w:val="center"/>
        <w:tblBorders>
          <w:top w:val="outset" w:sz="6" w:space="0" w:color="24501F"/>
          <w:left w:val="outset" w:sz="6" w:space="0" w:color="24501F"/>
          <w:bottom w:val="outset" w:sz="6" w:space="0" w:color="24501F"/>
          <w:right w:val="outset" w:sz="6" w:space="0" w:color="24501F"/>
        </w:tblBorders>
        <w:tblCellMar>
          <w:top w:w="60" w:type="dxa"/>
          <w:left w:w="60" w:type="dxa"/>
          <w:bottom w:w="60" w:type="dxa"/>
          <w:right w:w="60" w:type="dxa"/>
        </w:tblCellMar>
        <w:tblLook w:val="04A0" w:firstRow="1" w:lastRow="0" w:firstColumn="1" w:lastColumn="0" w:noHBand="0" w:noVBand="1"/>
      </w:tblPr>
      <w:tblGrid>
        <w:gridCol w:w="7110"/>
      </w:tblGrid>
      <w:tr w:rsidR="007B7256" w:rsidRPr="001B738F">
        <w:trPr>
          <w:jc w:val="center"/>
        </w:trPr>
        <w:tc>
          <w:tcPr>
            <w:tcW w:w="5000" w:type="pct"/>
            <w:tcBorders>
              <w:top w:val="outset" w:sz="6" w:space="0" w:color="24501F"/>
              <w:left w:val="outset" w:sz="6" w:space="0" w:color="24501F"/>
              <w:bottom w:val="outset" w:sz="6" w:space="0" w:color="24501F"/>
              <w:right w:val="outset" w:sz="6" w:space="0" w:color="24501F"/>
            </w:tcBorders>
            <w:vAlign w:val="center"/>
            <w:hideMark/>
          </w:tcPr>
          <w:p w:rsidR="007B7256" w:rsidRDefault="007B7256">
            <w:pPr>
              <w:spacing w:before="100" w:beforeAutospacing="1" w:after="100" w:afterAutospacing="1" w:line="240" w:lineRule="auto"/>
              <w:jc w:val="center"/>
              <w:rPr>
                <w:rFonts w:ascii="Times New Roman" w:eastAsia="Times New Roman" w:hAnsi="Times New Roman"/>
                <w:color w:val="390000"/>
                <w:sz w:val="24"/>
                <w:szCs w:val="24"/>
              </w:rPr>
            </w:pPr>
            <w:r>
              <w:rPr>
                <w:rFonts w:ascii="Tahoma" w:eastAsia="Times New Roman" w:hAnsi="Tahoma" w:cs="Tahoma"/>
                <w:b/>
                <w:bCs/>
                <w:color w:val="24501F"/>
                <w:sz w:val="20"/>
              </w:rPr>
              <w:t>Dinner Party Menu</w:t>
            </w:r>
          </w:p>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br/>
              <w:t> </w:t>
            </w:r>
          </w:p>
        </w:tc>
      </w:tr>
    </w:tbl>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b/>
          <w:bCs/>
          <w:color w:val="800000"/>
          <w:sz w:val="20"/>
        </w:rPr>
        <w:t>About Language</w:t>
      </w:r>
      <w:r>
        <w:rPr>
          <w:rFonts w:ascii="Tahoma" w:eastAsia="Times New Roman" w:hAnsi="Tahoma" w:cs="Tahoma"/>
          <w:color w:val="390000"/>
          <w:sz w:val="20"/>
          <w:szCs w:val="20"/>
        </w:rPr>
        <w:br/>
      </w:r>
      <w:proofErr w:type="gramStart"/>
      <w:r>
        <w:rPr>
          <w:rFonts w:ascii="Tahoma" w:eastAsia="Times New Roman" w:hAnsi="Tahoma" w:cs="Tahoma"/>
          <w:color w:val="390000"/>
          <w:sz w:val="20"/>
          <w:szCs w:val="20"/>
        </w:rPr>
        <w:t>Click</w:t>
      </w:r>
      <w:proofErr w:type="gramEnd"/>
      <w:r>
        <w:rPr>
          <w:rFonts w:ascii="Tahoma" w:eastAsia="Times New Roman" w:hAnsi="Tahoma" w:cs="Tahoma"/>
          <w:color w:val="390000"/>
          <w:sz w:val="20"/>
          <w:szCs w:val="20"/>
        </w:rPr>
        <w:t xml:space="preserve"> on </w:t>
      </w:r>
      <w:hyperlink r:id="rId11" w:history="1">
        <w:r>
          <w:rPr>
            <w:rStyle w:val="Hyperlink"/>
            <w:rFonts w:ascii="Tahoma" w:eastAsia="Times New Roman" w:hAnsi="Tahoma" w:cs="Tahoma"/>
            <w:sz w:val="20"/>
          </w:rPr>
          <w:t>this link</w:t>
        </w:r>
      </w:hyperlink>
      <w:r>
        <w:rPr>
          <w:rFonts w:ascii="Tahoma" w:eastAsia="Times New Roman" w:hAnsi="Tahoma" w:cs="Tahoma"/>
          <w:color w:val="390000"/>
          <w:sz w:val="20"/>
          <w:szCs w:val="20"/>
        </w:rPr>
        <w:t xml:space="preserve"> and continue (14-16).</w:t>
      </w:r>
    </w:p>
    <w:p w:rsidR="007B7256" w:rsidRDefault="007B7256">
      <w:pPr>
        <w:numPr>
          <w:ilvl w:val="0"/>
          <w:numId w:val="5"/>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A famous line from </w:t>
      </w:r>
      <w:r>
        <w:rPr>
          <w:rFonts w:ascii="Tahoma" w:eastAsia="Times New Roman" w:hAnsi="Tahoma" w:cs="Tahoma"/>
          <w:i/>
          <w:iCs/>
          <w:color w:val="390000"/>
          <w:sz w:val="20"/>
          <w:szCs w:val="20"/>
        </w:rPr>
        <w:t>Romeo and Juliet</w:t>
      </w:r>
      <w:r>
        <w:rPr>
          <w:rFonts w:ascii="Tahoma" w:eastAsia="Times New Roman" w:hAnsi="Tahoma" w:cs="Tahoma"/>
          <w:color w:val="390000"/>
          <w:sz w:val="20"/>
          <w:szCs w:val="20"/>
        </w:rPr>
        <w:t xml:space="preserve"> is when Juliet says, "Romeo, Romeo, wherefore art thou Romeo?" What does "wherefore" mean?</w:t>
      </w:r>
      <w:r>
        <w:rPr>
          <w:rFonts w:ascii="Times New Roman" w:eastAsia="Times New Roman" w:hAnsi="Times New Roman"/>
          <w:color w:val="390000"/>
          <w:sz w:val="24"/>
          <w:szCs w:val="24"/>
        </w:rPr>
        <w:t xml:space="preserve"> </w:t>
      </w:r>
    </w:p>
    <w:p w:rsidR="007B7256" w:rsidRDefault="007B7256">
      <w:pPr>
        <w:numPr>
          <w:ilvl w:val="0"/>
          <w:numId w:val="5"/>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What does "stay" mean?</w:t>
      </w:r>
      <w:r>
        <w:rPr>
          <w:rFonts w:ascii="Times New Roman" w:eastAsia="Times New Roman" w:hAnsi="Times New Roman"/>
          <w:color w:val="390000"/>
          <w:sz w:val="24"/>
          <w:szCs w:val="24"/>
        </w:rPr>
        <w:t xml:space="preserve"> </w:t>
      </w:r>
    </w:p>
    <w:p w:rsidR="007B7256" w:rsidRDefault="00CE60D6">
      <w:pPr>
        <w:numPr>
          <w:ilvl w:val="0"/>
          <w:numId w:val="5"/>
        </w:numPr>
        <w:spacing w:before="100" w:beforeAutospacing="1" w:after="100" w:afterAutospacing="1" w:line="240" w:lineRule="auto"/>
        <w:rPr>
          <w:rFonts w:ascii="Times New Roman" w:eastAsia="Times New Roman" w:hAnsi="Times New Roman"/>
          <w:color w:val="390000"/>
          <w:sz w:val="24"/>
          <w:szCs w:val="24"/>
        </w:rPr>
      </w:pPr>
      <w:hyperlink r:id="rId12" w:history="1">
        <w:r w:rsidR="007B7256">
          <w:rPr>
            <w:rStyle w:val="Hyperlink"/>
            <w:rFonts w:ascii="Tahoma" w:eastAsia="Times New Roman" w:hAnsi="Tahoma" w:cs="Tahoma"/>
            <w:sz w:val="20"/>
          </w:rPr>
          <w:t>Click here</w:t>
        </w:r>
      </w:hyperlink>
      <w:r w:rsidR="007B7256">
        <w:rPr>
          <w:rFonts w:ascii="Tahoma" w:eastAsia="Times New Roman" w:hAnsi="Tahoma" w:cs="Tahoma"/>
          <w:color w:val="390000"/>
          <w:sz w:val="20"/>
          <w:szCs w:val="20"/>
        </w:rPr>
        <w:t xml:space="preserve"> to get the information you need to translate this conversation. Put your translation in column two. Keep the phrases just about the same, but use Elizabethan words where you can. So, in other words, you rewrite the entire phrase but replace as many words as you can </w:t>
      </w:r>
      <w:proofErr w:type="gramStart"/>
      <w:r w:rsidR="007B7256">
        <w:rPr>
          <w:rFonts w:ascii="Tahoma" w:eastAsia="Times New Roman" w:hAnsi="Tahoma" w:cs="Tahoma"/>
          <w:color w:val="390000"/>
          <w:sz w:val="20"/>
          <w:szCs w:val="20"/>
        </w:rPr>
        <w:t>using</w:t>
      </w:r>
      <w:proofErr w:type="gramEnd"/>
      <w:r w:rsidR="007B7256">
        <w:rPr>
          <w:rFonts w:ascii="Tahoma" w:eastAsia="Times New Roman" w:hAnsi="Tahoma" w:cs="Tahoma"/>
          <w:color w:val="390000"/>
          <w:sz w:val="20"/>
          <w:szCs w:val="20"/>
        </w:rPr>
        <w:t xml:space="preserve"> Elizabethan English.</w:t>
      </w:r>
      <w:r w:rsidR="007B7256">
        <w:rPr>
          <w:rFonts w:ascii="Times New Roman" w:eastAsia="Times New Roman" w:hAnsi="Times New Roman"/>
          <w:color w:val="390000"/>
          <w:sz w:val="24"/>
          <w:szCs w:val="24"/>
        </w:rPr>
        <w:t xml:space="preserve"> </w:t>
      </w:r>
    </w:p>
    <w:tbl>
      <w:tblPr>
        <w:tblW w:w="4250" w:type="pct"/>
        <w:jc w:val="center"/>
        <w:tblBorders>
          <w:top w:val="outset" w:sz="6" w:space="0" w:color="390000"/>
          <w:left w:val="outset" w:sz="6" w:space="0" w:color="390000"/>
          <w:bottom w:val="outset" w:sz="6" w:space="0" w:color="390000"/>
          <w:right w:val="outset" w:sz="6" w:space="0" w:color="390000"/>
        </w:tblBorders>
        <w:tblCellMar>
          <w:top w:w="60" w:type="dxa"/>
          <w:left w:w="60" w:type="dxa"/>
          <w:bottom w:w="60" w:type="dxa"/>
          <w:right w:w="60" w:type="dxa"/>
        </w:tblCellMar>
        <w:tblLook w:val="04A0" w:firstRow="1" w:lastRow="0" w:firstColumn="1" w:lastColumn="0" w:noHBand="0" w:noVBand="1"/>
      </w:tblPr>
      <w:tblGrid>
        <w:gridCol w:w="1209"/>
        <w:gridCol w:w="3384"/>
        <w:gridCol w:w="3465"/>
      </w:tblGrid>
      <w:tr w:rsidR="007B7256" w:rsidRPr="001B738F">
        <w:trPr>
          <w:jc w:val="center"/>
        </w:trPr>
        <w:tc>
          <w:tcPr>
            <w:tcW w:w="7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b/>
                <w:bCs/>
                <w:color w:val="390000"/>
                <w:sz w:val="20"/>
                <w:szCs w:val="20"/>
              </w:rPr>
              <w:t>Person A</w:t>
            </w:r>
          </w:p>
        </w:tc>
        <w:tc>
          <w:tcPr>
            <w:tcW w:w="210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Hello. (A sneezes) Excuse me. </w:t>
            </w:r>
          </w:p>
        </w:tc>
        <w:tc>
          <w:tcPr>
            <w:tcW w:w="21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imes New Roman" w:eastAsia="Times New Roman" w:hAnsi="Times New Roman"/>
                <w:color w:val="390000"/>
                <w:sz w:val="24"/>
                <w:szCs w:val="24"/>
              </w:rPr>
              <w:t> </w:t>
            </w:r>
          </w:p>
        </w:tc>
      </w:tr>
      <w:tr w:rsidR="007B7256" w:rsidRPr="001B738F">
        <w:trPr>
          <w:jc w:val="center"/>
        </w:trPr>
        <w:tc>
          <w:tcPr>
            <w:tcW w:w="7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b/>
                <w:bCs/>
                <w:color w:val="390000"/>
                <w:sz w:val="20"/>
                <w:szCs w:val="20"/>
              </w:rPr>
              <w:t>Person B</w:t>
            </w:r>
          </w:p>
        </w:tc>
        <w:tc>
          <w:tcPr>
            <w:tcW w:w="210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Gesundheit!</w:t>
            </w:r>
          </w:p>
        </w:tc>
        <w:tc>
          <w:tcPr>
            <w:tcW w:w="21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imes New Roman" w:eastAsia="Times New Roman" w:hAnsi="Times New Roman"/>
                <w:color w:val="390000"/>
                <w:sz w:val="24"/>
                <w:szCs w:val="24"/>
              </w:rPr>
              <w:t> </w:t>
            </w:r>
          </w:p>
        </w:tc>
      </w:tr>
      <w:tr w:rsidR="007B7256" w:rsidRPr="001B738F">
        <w:trPr>
          <w:jc w:val="center"/>
        </w:trPr>
        <w:tc>
          <w:tcPr>
            <w:tcW w:w="7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b/>
                <w:bCs/>
                <w:color w:val="390000"/>
                <w:sz w:val="20"/>
                <w:szCs w:val="20"/>
              </w:rPr>
              <w:t>A</w:t>
            </w:r>
          </w:p>
        </w:tc>
        <w:tc>
          <w:tcPr>
            <w:tcW w:w="210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Thank you.</w:t>
            </w:r>
          </w:p>
        </w:tc>
        <w:tc>
          <w:tcPr>
            <w:tcW w:w="21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imes New Roman" w:eastAsia="Times New Roman" w:hAnsi="Times New Roman"/>
                <w:color w:val="390000"/>
                <w:sz w:val="24"/>
                <w:szCs w:val="24"/>
              </w:rPr>
              <w:t> </w:t>
            </w:r>
          </w:p>
        </w:tc>
      </w:tr>
      <w:tr w:rsidR="007B7256" w:rsidRPr="001B738F">
        <w:trPr>
          <w:jc w:val="center"/>
        </w:trPr>
        <w:tc>
          <w:tcPr>
            <w:tcW w:w="7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b/>
                <w:bCs/>
                <w:color w:val="390000"/>
                <w:sz w:val="20"/>
                <w:szCs w:val="20"/>
              </w:rPr>
              <w:t>B</w:t>
            </w:r>
          </w:p>
        </w:tc>
        <w:tc>
          <w:tcPr>
            <w:tcW w:w="210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Say, do you know where the closest bathroom is?</w:t>
            </w:r>
          </w:p>
        </w:tc>
        <w:tc>
          <w:tcPr>
            <w:tcW w:w="21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imes New Roman" w:eastAsia="Times New Roman" w:hAnsi="Times New Roman"/>
                <w:color w:val="390000"/>
                <w:sz w:val="24"/>
                <w:szCs w:val="24"/>
              </w:rPr>
              <w:t> </w:t>
            </w:r>
          </w:p>
        </w:tc>
      </w:tr>
      <w:tr w:rsidR="007B7256" w:rsidRPr="001B738F">
        <w:trPr>
          <w:jc w:val="center"/>
        </w:trPr>
        <w:tc>
          <w:tcPr>
            <w:tcW w:w="7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b/>
                <w:bCs/>
                <w:color w:val="390000"/>
                <w:sz w:val="20"/>
                <w:szCs w:val="20"/>
              </w:rPr>
              <w:t>A</w:t>
            </w:r>
          </w:p>
        </w:tc>
        <w:tc>
          <w:tcPr>
            <w:tcW w:w="210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Certainly. It's down the street in the Kings Tavern.</w:t>
            </w:r>
          </w:p>
        </w:tc>
        <w:tc>
          <w:tcPr>
            <w:tcW w:w="21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imes New Roman" w:eastAsia="Times New Roman" w:hAnsi="Times New Roman"/>
                <w:color w:val="390000"/>
                <w:sz w:val="24"/>
                <w:szCs w:val="24"/>
              </w:rPr>
              <w:t> </w:t>
            </w:r>
          </w:p>
        </w:tc>
      </w:tr>
      <w:tr w:rsidR="007B7256" w:rsidRPr="001B738F">
        <w:trPr>
          <w:jc w:val="center"/>
        </w:trPr>
        <w:tc>
          <w:tcPr>
            <w:tcW w:w="7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b/>
                <w:bCs/>
                <w:color w:val="390000"/>
                <w:sz w:val="20"/>
                <w:szCs w:val="20"/>
              </w:rPr>
              <w:t>B</w:t>
            </w:r>
          </w:p>
        </w:tc>
        <w:tc>
          <w:tcPr>
            <w:tcW w:w="210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Thanks. Goodbye.</w:t>
            </w:r>
          </w:p>
        </w:tc>
        <w:tc>
          <w:tcPr>
            <w:tcW w:w="2150" w:type="pct"/>
            <w:tcBorders>
              <w:top w:val="outset" w:sz="6" w:space="0" w:color="390000"/>
              <w:left w:val="outset" w:sz="6" w:space="0" w:color="390000"/>
              <w:bottom w:val="outset" w:sz="6" w:space="0" w:color="390000"/>
              <w:right w:val="outset" w:sz="6" w:space="0" w:color="390000"/>
            </w:tcBorders>
            <w:hideMark/>
          </w:tcPr>
          <w:p w:rsidR="007B7256" w:rsidRDefault="007B7256">
            <w:pPr>
              <w:spacing w:after="0" w:line="240" w:lineRule="auto"/>
              <w:rPr>
                <w:rFonts w:ascii="Times New Roman" w:eastAsia="Times New Roman" w:hAnsi="Times New Roman"/>
                <w:color w:val="390000"/>
                <w:sz w:val="24"/>
                <w:szCs w:val="24"/>
              </w:rPr>
            </w:pPr>
            <w:r>
              <w:rPr>
                <w:rFonts w:ascii="Times New Roman" w:eastAsia="Times New Roman" w:hAnsi="Times New Roman"/>
                <w:color w:val="390000"/>
                <w:sz w:val="24"/>
                <w:szCs w:val="24"/>
              </w:rPr>
              <w:t> </w:t>
            </w:r>
          </w:p>
        </w:tc>
      </w:tr>
    </w:tbl>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b/>
          <w:bCs/>
          <w:color w:val="800000"/>
          <w:sz w:val="20"/>
        </w:rPr>
        <w:t>About Theatre in Shakespeare's Time</w:t>
      </w:r>
      <w:r>
        <w:rPr>
          <w:rFonts w:ascii="Tahoma" w:eastAsia="Times New Roman" w:hAnsi="Tahoma" w:cs="Tahoma"/>
          <w:color w:val="390000"/>
          <w:sz w:val="20"/>
          <w:szCs w:val="20"/>
        </w:rPr>
        <w:br/>
        <w:t>"</w:t>
      </w:r>
      <w:hyperlink r:id="rId13" w:history="1">
        <w:r>
          <w:rPr>
            <w:rStyle w:val="Hyperlink"/>
            <w:rFonts w:ascii="Tahoma" w:eastAsia="Times New Roman" w:hAnsi="Tahoma" w:cs="Tahoma"/>
            <w:sz w:val="20"/>
          </w:rPr>
          <w:t>Actors, Acting, &amp; Audience</w:t>
        </w:r>
      </w:hyperlink>
      <w:r>
        <w:rPr>
          <w:rFonts w:ascii="Tahoma" w:eastAsia="Times New Roman" w:hAnsi="Tahoma" w:cs="Tahoma"/>
          <w:color w:val="390000"/>
          <w:sz w:val="20"/>
          <w:szCs w:val="20"/>
        </w:rPr>
        <w:t>" is the link for the next questions (16-19).</w:t>
      </w:r>
    </w:p>
    <w:p w:rsidR="007B7256" w:rsidRDefault="007B7256">
      <w:pPr>
        <w:numPr>
          <w:ilvl w:val="0"/>
          <w:numId w:val="6"/>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How many women actors did the company usually feature?</w:t>
      </w:r>
      <w:r>
        <w:rPr>
          <w:rFonts w:ascii="Times New Roman" w:eastAsia="Times New Roman" w:hAnsi="Times New Roman"/>
          <w:color w:val="390000"/>
          <w:sz w:val="24"/>
          <w:szCs w:val="24"/>
        </w:rPr>
        <w:t xml:space="preserve"> </w:t>
      </w:r>
    </w:p>
    <w:p w:rsidR="007B7256" w:rsidRDefault="007B7256">
      <w:pPr>
        <w:numPr>
          <w:ilvl w:val="0"/>
          <w:numId w:val="6"/>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Was Shakespeare an actor? What was the term used to refer to actors?</w:t>
      </w:r>
      <w:r>
        <w:rPr>
          <w:rFonts w:ascii="Times New Roman" w:eastAsia="Times New Roman" w:hAnsi="Times New Roman"/>
          <w:color w:val="390000"/>
          <w:sz w:val="24"/>
          <w:szCs w:val="24"/>
        </w:rPr>
        <w:t xml:space="preserve"> </w:t>
      </w:r>
    </w:p>
    <w:p w:rsidR="007B7256" w:rsidRDefault="007B7256">
      <w:pPr>
        <w:numPr>
          <w:ilvl w:val="0"/>
          <w:numId w:val="6"/>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How were the seating arrangements for the audience? How did one get a good seat?</w:t>
      </w:r>
      <w:r>
        <w:rPr>
          <w:rFonts w:ascii="Times New Roman" w:eastAsia="Times New Roman" w:hAnsi="Times New Roman"/>
          <w:color w:val="390000"/>
          <w:sz w:val="24"/>
          <w:szCs w:val="24"/>
        </w:rPr>
        <w:t xml:space="preserve"> </w:t>
      </w:r>
    </w:p>
    <w:p w:rsidR="007B7256" w:rsidRDefault="007B7256">
      <w:pPr>
        <w:numPr>
          <w:ilvl w:val="0"/>
          <w:numId w:val="6"/>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What would the audience do if they did not like a performance?</w:t>
      </w:r>
      <w:r>
        <w:rPr>
          <w:rFonts w:ascii="Times New Roman" w:eastAsia="Times New Roman" w:hAnsi="Times New Roman"/>
          <w:color w:val="390000"/>
          <w:sz w:val="24"/>
          <w:szCs w:val="24"/>
        </w:rPr>
        <w:t xml:space="preserve"> </w:t>
      </w:r>
    </w:p>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b/>
          <w:bCs/>
          <w:color w:val="800000"/>
          <w:sz w:val="20"/>
        </w:rPr>
        <w:t>Shakespearean Insults</w:t>
      </w:r>
    </w:p>
    <w:p w:rsidR="007B7256" w:rsidRDefault="007B7256">
      <w:pPr>
        <w:numPr>
          <w:ilvl w:val="0"/>
          <w:numId w:val="7"/>
        </w:num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Go to the </w:t>
      </w:r>
      <w:hyperlink r:id="rId14" w:history="1">
        <w:r>
          <w:rPr>
            <w:rStyle w:val="Hyperlink"/>
            <w:rFonts w:ascii="Tahoma" w:eastAsia="Times New Roman" w:hAnsi="Tahoma" w:cs="Tahoma"/>
            <w:sz w:val="20"/>
          </w:rPr>
          <w:t>Shakespearean Insult Kit</w:t>
        </w:r>
      </w:hyperlink>
      <w:bookmarkStart w:id="0" w:name="_GoBack"/>
      <w:bookmarkEnd w:id="0"/>
      <w:r>
        <w:rPr>
          <w:rFonts w:ascii="Tahoma" w:eastAsia="Times New Roman" w:hAnsi="Tahoma" w:cs="Tahoma"/>
          <w:color w:val="390000"/>
          <w:sz w:val="20"/>
          <w:szCs w:val="20"/>
        </w:rPr>
        <w:t xml:space="preserve"> and create your own insult. How you do it is to start with the word "Thou." Next, take a phrase/word from the first column to begin your insult, continue by adding something from the second column, and finish it up royally with something from the third column. Type your own personal Shakespearean insult in the table below. [Thou + choice from column 1 + choice from column 2 + choice from column 3 = your custom made insult].</w:t>
      </w:r>
      <w:r>
        <w:rPr>
          <w:rFonts w:ascii="Times New Roman" w:eastAsia="Times New Roman" w:hAnsi="Times New Roman"/>
          <w:color w:val="390000"/>
          <w:sz w:val="24"/>
          <w:szCs w:val="24"/>
        </w:rPr>
        <w:t xml:space="preserve"> </w:t>
      </w:r>
    </w:p>
    <w:tbl>
      <w:tblPr>
        <w:tblW w:w="4250" w:type="pct"/>
        <w:jc w:val="center"/>
        <w:tblBorders>
          <w:top w:val="outset" w:sz="6" w:space="0" w:color="111111"/>
          <w:left w:val="outset" w:sz="6" w:space="0" w:color="111111"/>
          <w:bottom w:val="outset" w:sz="6" w:space="0" w:color="111111"/>
          <w:right w:val="outset" w:sz="6" w:space="0" w:color="111111"/>
        </w:tblBorders>
        <w:tblCellMar>
          <w:top w:w="60" w:type="dxa"/>
          <w:left w:w="60" w:type="dxa"/>
          <w:bottom w:w="60" w:type="dxa"/>
          <w:right w:w="60" w:type="dxa"/>
        </w:tblCellMar>
        <w:tblLook w:val="04A0" w:firstRow="1" w:lastRow="0" w:firstColumn="1" w:lastColumn="0" w:noHBand="0" w:noVBand="1"/>
      </w:tblPr>
      <w:tblGrid>
        <w:gridCol w:w="8058"/>
      </w:tblGrid>
      <w:tr w:rsidR="007B7256" w:rsidRPr="001B738F">
        <w:trPr>
          <w:jc w:val="center"/>
        </w:trPr>
        <w:tc>
          <w:tcPr>
            <w:tcW w:w="5000" w:type="pct"/>
            <w:tcBorders>
              <w:top w:val="outset" w:sz="6" w:space="0" w:color="111111"/>
              <w:left w:val="outset" w:sz="6" w:space="0" w:color="111111"/>
              <w:bottom w:val="outset" w:sz="6" w:space="0" w:color="111111"/>
              <w:right w:val="outset" w:sz="6" w:space="0" w:color="111111"/>
            </w:tcBorders>
            <w:vAlign w:val="center"/>
            <w:hideMark/>
          </w:tcPr>
          <w:p w:rsidR="007B7256" w:rsidRDefault="007B7256">
            <w:pPr>
              <w:spacing w:after="0"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  </w:t>
            </w:r>
          </w:p>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imes New Roman" w:eastAsia="Times New Roman" w:hAnsi="Times New Roman"/>
                <w:color w:val="390000"/>
                <w:sz w:val="24"/>
                <w:szCs w:val="24"/>
              </w:rPr>
              <w:t> </w:t>
            </w:r>
          </w:p>
        </w:tc>
      </w:tr>
    </w:tbl>
    <w:p w:rsidR="007B7256" w:rsidRDefault="007B7256">
      <w:pPr>
        <w:spacing w:before="100" w:beforeAutospacing="1" w:after="100" w:afterAutospacing="1" w:line="240" w:lineRule="auto"/>
        <w:rPr>
          <w:rFonts w:ascii="Times New Roman" w:eastAsia="Times New Roman" w:hAnsi="Times New Roman"/>
          <w:color w:val="390000"/>
          <w:sz w:val="24"/>
          <w:szCs w:val="24"/>
        </w:rPr>
      </w:pPr>
      <w:r>
        <w:rPr>
          <w:rFonts w:ascii="Tahoma" w:eastAsia="Times New Roman" w:hAnsi="Tahoma" w:cs="Tahoma"/>
          <w:color w:val="390000"/>
          <w:sz w:val="20"/>
          <w:szCs w:val="20"/>
        </w:rPr>
        <w:t xml:space="preserve">Click on this link to be </w:t>
      </w:r>
      <w:hyperlink r:id="rId15" w:history="1">
        <w:r>
          <w:rPr>
            <w:rStyle w:val="Hyperlink"/>
            <w:rFonts w:ascii="Tahoma" w:eastAsia="Times New Roman" w:hAnsi="Tahoma" w:cs="Tahoma"/>
            <w:sz w:val="20"/>
          </w:rPr>
          <w:t>insulted "professionally."</w:t>
        </w:r>
      </w:hyperlink>
    </w:p>
    <w:p w:rsidR="007B7256" w:rsidRDefault="007B7256">
      <w:pPr>
        <w:spacing w:before="100" w:beforeAutospacing="1" w:after="100" w:afterAutospacing="1" w:line="240" w:lineRule="auto"/>
        <w:jc w:val="center"/>
        <w:rPr>
          <w:rFonts w:ascii="Times New Roman" w:eastAsia="Times New Roman" w:hAnsi="Times New Roman"/>
          <w:color w:val="390000"/>
          <w:sz w:val="24"/>
          <w:szCs w:val="24"/>
        </w:rPr>
      </w:pPr>
      <w:r>
        <w:rPr>
          <w:rFonts w:ascii="Tahoma" w:eastAsia="Times New Roman" w:hAnsi="Tahoma" w:cs="Tahoma"/>
          <w:color w:val="390000"/>
          <w:sz w:val="20"/>
          <w:szCs w:val="20"/>
        </w:rPr>
        <w:t>[Thanks to Mrs. Hogue</w:t>
      </w:r>
      <w:r w:rsidR="006A3369">
        <w:rPr>
          <w:rFonts w:ascii="Tahoma" w:eastAsia="Times New Roman" w:hAnsi="Tahoma" w:cs="Tahoma"/>
          <w:color w:val="390000"/>
          <w:sz w:val="20"/>
          <w:szCs w:val="20"/>
        </w:rPr>
        <w:t xml:space="preserve"> for sharing!)</w:t>
      </w:r>
    </w:p>
    <w:p w:rsidR="007B7256" w:rsidRDefault="007B7256"/>
    <w:sectPr w:rsidR="007B72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D5EFF"/>
    <w:multiLevelType w:val="multilevel"/>
    <w:tmpl w:val="703C1760"/>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15760FA"/>
    <w:multiLevelType w:val="multilevel"/>
    <w:tmpl w:val="2BCEDB4C"/>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C0D64D0"/>
    <w:multiLevelType w:val="multilevel"/>
    <w:tmpl w:val="BB449F26"/>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05658F0"/>
    <w:multiLevelType w:val="multilevel"/>
    <w:tmpl w:val="6F3CC4D0"/>
    <w:lvl w:ilvl="0">
      <w:start w:val="1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BA5331F"/>
    <w:multiLevelType w:val="multilevel"/>
    <w:tmpl w:val="D8829B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587717B4"/>
    <w:multiLevelType w:val="multilevel"/>
    <w:tmpl w:val="AFE445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79254279"/>
    <w:multiLevelType w:val="multilevel"/>
    <w:tmpl w:val="C124F476"/>
    <w:lvl w:ilvl="0">
      <w:start w:val="2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E2E"/>
    <w:rsid w:val="000F4B62"/>
    <w:rsid w:val="001B738F"/>
    <w:rsid w:val="004315A4"/>
    <w:rsid w:val="006A3369"/>
    <w:rsid w:val="00744F88"/>
    <w:rsid w:val="007B7256"/>
    <w:rsid w:val="00CE60D6"/>
    <w:rsid w:val="00E22E2E"/>
    <w:rsid w:val="00E33D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Pr>
      <w:color w:val="800000"/>
      <w:u w:val="single"/>
    </w:rPr>
  </w:style>
  <w:style w:type="character" w:styleId="FollowedHyperlink">
    <w:name w:val="FollowedHyperlink"/>
    <w:uiPriority w:val="99"/>
    <w:semiHidden/>
    <w:unhideWhenUsed/>
    <w:rPr>
      <w:color w:val="800080"/>
      <w:u w:val="single"/>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olor w:val="39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Pr>
      <w:color w:val="800000"/>
      <w:u w:val="single"/>
    </w:rPr>
  </w:style>
  <w:style w:type="character" w:styleId="FollowedHyperlink">
    <w:name w:val="FollowedHyperlink"/>
    <w:uiPriority w:val="99"/>
    <w:semiHidden/>
    <w:unhideWhenUsed/>
    <w:rPr>
      <w:color w:val="800080"/>
      <w:u w:val="single"/>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olor w:val="39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lizabethan.org/compendium/46.html" TargetMode="External"/><Relationship Id="rId13" Type="http://schemas.openxmlformats.org/officeDocument/2006/relationships/hyperlink" Target="http://www.uni-koeln.de/phil-fak/englisch/shakespeare/" TargetMode="External"/><Relationship Id="rId3" Type="http://schemas.microsoft.com/office/2007/relationships/stylesWithEffects" Target="stylesWithEffects.xml"/><Relationship Id="rId7" Type="http://schemas.openxmlformats.org/officeDocument/2006/relationships/hyperlink" Target="http://elizabethan.org/compendium/9.html" TargetMode="External"/><Relationship Id="rId12" Type="http://schemas.openxmlformats.org/officeDocument/2006/relationships/hyperlink" Target="http://elizabethan.org/compendium/29.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bardweb.net/man.html" TargetMode="External"/><Relationship Id="rId11" Type="http://schemas.openxmlformats.org/officeDocument/2006/relationships/hyperlink" Target="http://elizabethan.org/compendium/20.html" TargetMode="External"/><Relationship Id="rId5" Type="http://schemas.openxmlformats.org/officeDocument/2006/relationships/webSettings" Target="webSettings.xml"/><Relationship Id="rId15" Type="http://schemas.openxmlformats.org/officeDocument/2006/relationships/hyperlink" Target="http://www.pangloss.com/seidel/Shaker/" TargetMode="External"/><Relationship Id="rId10" Type="http://schemas.openxmlformats.org/officeDocument/2006/relationships/hyperlink" Target="http://elizabethan.org/compendium/47.html" TargetMode="External"/><Relationship Id="rId4" Type="http://schemas.openxmlformats.org/officeDocument/2006/relationships/settings" Target="settings.xml"/><Relationship Id="rId9" Type="http://schemas.openxmlformats.org/officeDocument/2006/relationships/hyperlink" Target="http://elizabethan.org/compendium/38.html" TargetMode="External"/><Relationship Id="rId14" Type="http://schemas.openxmlformats.org/officeDocument/2006/relationships/hyperlink" Target="http://web.mit.edu/dryfoo/Funny-pages/shakespeare-insult-ki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807</Words>
  <Characters>4324</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5121</CharactersWithSpaces>
  <SharedDoc>false</SharedDoc>
  <HLinks>
    <vt:vector size="60" baseType="variant">
      <vt:variant>
        <vt:i4>7405669</vt:i4>
      </vt:variant>
      <vt:variant>
        <vt:i4>27</vt:i4>
      </vt:variant>
      <vt:variant>
        <vt:i4>0</vt:i4>
      </vt:variant>
      <vt:variant>
        <vt:i4>5</vt:i4>
      </vt:variant>
      <vt:variant>
        <vt:lpwstr>http://www.pangloss.com/seidel/Shaker/</vt:lpwstr>
      </vt:variant>
      <vt:variant>
        <vt:lpwstr/>
      </vt:variant>
      <vt:variant>
        <vt:i4>655377</vt:i4>
      </vt:variant>
      <vt:variant>
        <vt:i4>24</vt:i4>
      </vt:variant>
      <vt:variant>
        <vt:i4>0</vt:i4>
      </vt:variant>
      <vt:variant>
        <vt:i4>5</vt:i4>
      </vt:variant>
      <vt:variant>
        <vt:lpwstr>http://www.mit.edu:8001/people/dryfoo/Funny-pages/shakespeare-insult-kit.html</vt:lpwstr>
      </vt:variant>
      <vt:variant>
        <vt:lpwstr/>
      </vt:variant>
      <vt:variant>
        <vt:i4>7995451</vt:i4>
      </vt:variant>
      <vt:variant>
        <vt:i4>21</vt:i4>
      </vt:variant>
      <vt:variant>
        <vt:i4>0</vt:i4>
      </vt:variant>
      <vt:variant>
        <vt:i4>5</vt:i4>
      </vt:variant>
      <vt:variant>
        <vt:lpwstr>http://www.uni-koeln.de/phil-fak/englisch/shakespeare/</vt:lpwstr>
      </vt:variant>
      <vt:variant>
        <vt:lpwstr/>
      </vt:variant>
      <vt:variant>
        <vt:i4>4456454</vt:i4>
      </vt:variant>
      <vt:variant>
        <vt:i4>18</vt:i4>
      </vt:variant>
      <vt:variant>
        <vt:i4>0</vt:i4>
      </vt:variant>
      <vt:variant>
        <vt:i4>5</vt:i4>
      </vt:variant>
      <vt:variant>
        <vt:lpwstr>http://elizabethan.org/compendium/29.html</vt:lpwstr>
      </vt:variant>
      <vt:variant>
        <vt:lpwstr/>
      </vt:variant>
      <vt:variant>
        <vt:i4>5046278</vt:i4>
      </vt:variant>
      <vt:variant>
        <vt:i4>15</vt:i4>
      </vt:variant>
      <vt:variant>
        <vt:i4>0</vt:i4>
      </vt:variant>
      <vt:variant>
        <vt:i4>5</vt:i4>
      </vt:variant>
      <vt:variant>
        <vt:lpwstr>http://elizabethan.org/compendium/20.html</vt:lpwstr>
      </vt:variant>
      <vt:variant>
        <vt:lpwstr/>
      </vt:variant>
      <vt:variant>
        <vt:i4>4849664</vt:i4>
      </vt:variant>
      <vt:variant>
        <vt:i4>12</vt:i4>
      </vt:variant>
      <vt:variant>
        <vt:i4>0</vt:i4>
      </vt:variant>
      <vt:variant>
        <vt:i4>5</vt:i4>
      </vt:variant>
      <vt:variant>
        <vt:lpwstr>http://elizabethan.org/compendium/47.html</vt:lpwstr>
      </vt:variant>
      <vt:variant>
        <vt:lpwstr/>
      </vt:variant>
      <vt:variant>
        <vt:i4>4521991</vt:i4>
      </vt:variant>
      <vt:variant>
        <vt:i4>9</vt:i4>
      </vt:variant>
      <vt:variant>
        <vt:i4>0</vt:i4>
      </vt:variant>
      <vt:variant>
        <vt:i4>5</vt:i4>
      </vt:variant>
      <vt:variant>
        <vt:lpwstr>http://elizabethan.org/compendium/38.html</vt:lpwstr>
      </vt:variant>
      <vt:variant>
        <vt:lpwstr/>
      </vt:variant>
      <vt:variant>
        <vt:i4>4915200</vt:i4>
      </vt:variant>
      <vt:variant>
        <vt:i4>6</vt:i4>
      </vt:variant>
      <vt:variant>
        <vt:i4>0</vt:i4>
      </vt:variant>
      <vt:variant>
        <vt:i4>5</vt:i4>
      </vt:variant>
      <vt:variant>
        <vt:lpwstr>http://elizabethan.org/compendium/46.html</vt:lpwstr>
      </vt:variant>
      <vt:variant>
        <vt:lpwstr/>
      </vt:variant>
      <vt:variant>
        <vt:i4>5111890</vt:i4>
      </vt:variant>
      <vt:variant>
        <vt:i4>3</vt:i4>
      </vt:variant>
      <vt:variant>
        <vt:i4>0</vt:i4>
      </vt:variant>
      <vt:variant>
        <vt:i4>5</vt:i4>
      </vt:variant>
      <vt:variant>
        <vt:lpwstr>http://elizabethan.org/compendium/9.html</vt:lpwstr>
      </vt:variant>
      <vt:variant>
        <vt:lpwstr/>
      </vt:variant>
      <vt:variant>
        <vt:i4>3276911</vt:i4>
      </vt:variant>
      <vt:variant>
        <vt:i4>0</vt:i4>
      </vt:variant>
      <vt:variant>
        <vt:i4>0</vt:i4>
      </vt:variant>
      <vt:variant>
        <vt:i4>5</vt:i4>
      </vt:variant>
      <vt:variant>
        <vt:lpwstr>http://www.bardweb.net/man.html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agracia</dc:creator>
  <cp:lastModifiedBy>Gracia, Amy</cp:lastModifiedBy>
  <cp:revision>2</cp:revision>
  <dcterms:created xsi:type="dcterms:W3CDTF">2016-04-05T14:42:00Z</dcterms:created>
  <dcterms:modified xsi:type="dcterms:W3CDTF">2016-04-05T14:42:00Z</dcterms:modified>
</cp:coreProperties>
</file>