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99" w:rsidRPr="00FF2714" w:rsidRDefault="00022A99" w:rsidP="00022A99">
      <w:pPr>
        <w:jc w:val="center"/>
        <w:rPr>
          <w:sz w:val="22"/>
        </w:rPr>
      </w:pPr>
      <w:r w:rsidRPr="00FF2714">
        <w:rPr>
          <w:sz w:val="22"/>
        </w:rPr>
        <w:t>AP Latin</w:t>
      </w:r>
    </w:p>
    <w:p w:rsidR="00022A99" w:rsidRPr="00FF2714" w:rsidRDefault="00022A99" w:rsidP="00022A99">
      <w:pPr>
        <w:rPr>
          <w:b/>
          <w:sz w:val="22"/>
        </w:rPr>
      </w:pPr>
      <w:r w:rsidRPr="00FF2714">
        <w:rPr>
          <w:b/>
          <w:sz w:val="22"/>
        </w:rPr>
        <w:t>Recommended Books</w:t>
      </w:r>
    </w:p>
    <w:p w:rsidR="00022A99" w:rsidRPr="00FF2714" w:rsidRDefault="00022A99" w:rsidP="00022A99">
      <w:pPr>
        <w:pStyle w:val="ListParagraph"/>
        <w:numPr>
          <w:ilvl w:val="0"/>
          <w:numId w:val="2"/>
        </w:numPr>
        <w:rPr>
          <w:sz w:val="22"/>
        </w:rPr>
      </w:pPr>
      <w:r w:rsidRPr="00FF2714">
        <w:rPr>
          <w:sz w:val="22"/>
        </w:rPr>
        <w:t xml:space="preserve">English versions of </w:t>
      </w:r>
      <w:r w:rsidRPr="00FF2714">
        <w:rPr>
          <w:i/>
          <w:sz w:val="22"/>
        </w:rPr>
        <w:t>Aeneid</w:t>
      </w:r>
      <w:r w:rsidRPr="00FF2714">
        <w:rPr>
          <w:sz w:val="22"/>
        </w:rPr>
        <w:t xml:space="preserve"> and </w:t>
      </w:r>
      <w:r w:rsidRPr="00FF2714">
        <w:rPr>
          <w:i/>
          <w:sz w:val="22"/>
        </w:rPr>
        <w:t>Bellum Gallicum</w:t>
      </w:r>
      <w:r w:rsidRPr="00FF2714">
        <w:rPr>
          <w:sz w:val="22"/>
        </w:rPr>
        <w:t xml:space="preserve">: I highly recommended reading a few pages before buying anything.  You’ll want a translation that is both fluid and accurate.  I also </w:t>
      </w:r>
      <w:r w:rsidR="00661FEB">
        <w:rPr>
          <w:sz w:val="22"/>
        </w:rPr>
        <w:t>suggest</w:t>
      </w:r>
      <w:r w:rsidRPr="00FF2714">
        <w:rPr>
          <w:sz w:val="22"/>
        </w:rPr>
        <w:t xml:space="preserve"> that it supplies Latin line numbers.</w:t>
      </w:r>
    </w:p>
    <w:p w:rsidR="00022A99" w:rsidRPr="00FF2714" w:rsidRDefault="00022A99" w:rsidP="00022A99">
      <w:pPr>
        <w:pStyle w:val="ListParagraph"/>
        <w:numPr>
          <w:ilvl w:val="0"/>
          <w:numId w:val="2"/>
        </w:numPr>
        <w:rPr>
          <w:i/>
          <w:sz w:val="22"/>
        </w:rPr>
      </w:pPr>
      <w:r w:rsidRPr="00FF2714">
        <w:rPr>
          <w:sz w:val="22"/>
        </w:rPr>
        <w:t xml:space="preserve">Grammar reference: I recommend </w:t>
      </w:r>
      <w:r w:rsidRPr="00FF2714">
        <w:rPr>
          <w:rFonts w:cs="Arial"/>
          <w:i/>
          <w:sz w:val="22"/>
          <w:szCs w:val="32"/>
          <w:u w:color="0D00C0"/>
        </w:rPr>
        <w:t xml:space="preserve">Allen and </w:t>
      </w:r>
      <w:r w:rsidRPr="00FF2714">
        <w:rPr>
          <w:rFonts w:cs="Arial"/>
          <w:bCs/>
          <w:i/>
          <w:sz w:val="22"/>
          <w:szCs w:val="32"/>
          <w:u w:color="0D00C0"/>
        </w:rPr>
        <w:t>Greenough's</w:t>
      </w:r>
      <w:r w:rsidRPr="00FF2714">
        <w:rPr>
          <w:rFonts w:cs="Arial"/>
          <w:i/>
          <w:sz w:val="22"/>
          <w:szCs w:val="32"/>
          <w:u w:color="0D00C0"/>
        </w:rPr>
        <w:t xml:space="preserve"> New </w:t>
      </w:r>
      <w:r w:rsidRPr="00FF2714">
        <w:rPr>
          <w:rFonts w:cs="Arial"/>
          <w:bCs/>
          <w:i/>
          <w:sz w:val="22"/>
          <w:szCs w:val="32"/>
          <w:u w:color="0D00C0"/>
        </w:rPr>
        <w:t>Latin</w:t>
      </w:r>
      <w:r w:rsidRPr="00FF2714">
        <w:rPr>
          <w:rFonts w:cs="Arial"/>
          <w:i/>
          <w:sz w:val="22"/>
          <w:szCs w:val="32"/>
          <w:u w:color="0D00C0"/>
        </w:rPr>
        <w:t xml:space="preserve"> Grammar for Schools and Colleges</w:t>
      </w:r>
    </w:p>
    <w:p w:rsidR="00022A99" w:rsidRPr="00FF2714" w:rsidRDefault="00022A99" w:rsidP="00022A99">
      <w:pPr>
        <w:pStyle w:val="ListParagraph"/>
        <w:numPr>
          <w:ilvl w:val="0"/>
          <w:numId w:val="2"/>
        </w:numPr>
        <w:rPr>
          <w:sz w:val="22"/>
        </w:rPr>
      </w:pPr>
      <w:r w:rsidRPr="00FF2714">
        <w:rPr>
          <w:sz w:val="22"/>
        </w:rPr>
        <w:t>Latin/English dictionary: Caesar and Vergil use fairly common vocabulary so an abridged version is sufficient.</w:t>
      </w:r>
    </w:p>
    <w:p w:rsidR="00022A99" w:rsidRPr="00FF2714" w:rsidRDefault="00022A99" w:rsidP="00022A99">
      <w:pPr>
        <w:rPr>
          <w:b/>
          <w:sz w:val="22"/>
        </w:rPr>
      </w:pPr>
      <w:r w:rsidRPr="00FF2714">
        <w:rPr>
          <w:b/>
          <w:sz w:val="22"/>
        </w:rPr>
        <w:t>Recommended Materials</w:t>
      </w:r>
    </w:p>
    <w:p w:rsidR="00022A99" w:rsidRPr="00FF2714" w:rsidRDefault="00022A99" w:rsidP="00022A99">
      <w:pPr>
        <w:pStyle w:val="ListParagraph"/>
        <w:numPr>
          <w:ilvl w:val="0"/>
          <w:numId w:val="1"/>
        </w:numPr>
        <w:rPr>
          <w:sz w:val="22"/>
        </w:rPr>
      </w:pPr>
      <w:r w:rsidRPr="00FF2714">
        <w:rPr>
          <w:sz w:val="22"/>
        </w:rPr>
        <w:t>Large index cards for recording book summaries, article synopses, etc</w:t>
      </w:r>
    </w:p>
    <w:p w:rsidR="00022A99" w:rsidRPr="00FF2714" w:rsidRDefault="00022A99" w:rsidP="00022A99">
      <w:pPr>
        <w:pStyle w:val="ListParagraph"/>
        <w:numPr>
          <w:ilvl w:val="0"/>
          <w:numId w:val="1"/>
        </w:numPr>
        <w:rPr>
          <w:sz w:val="22"/>
        </w:rPr>
      </w:pPr>
      <w:r w:rsidRPr="00FF2714">
        <w:rPr>
          <w:sz w:val="22"/>
        </w:rPr>
        <w:t>Highlighters</w:t>
      </w:r>
    </w:p>
    <w:p w:rsidR="00022A99" w:rsidRPr="00FF2714" w:rsidRDefault="00022A99" w:rsidP="00022A99">
      <w:pPr>
        <w:pStyle w:val="ListParagraph"/>
        <w:numPr>
          <w:ilvl w:val="0"/>
          <w:numId w:val="1"/>
        </w:numPr>
        <w:rPr>
          <w:sz w:val="22"/>
        </w:rPr>
      </w:pPr>
      <w:r w:rsidRPr="00FF2714">
        <w:rPr>
          <w:sz w:val="22"/>
        </w:rPr>
        <w:t>3-ring binder with dividers</w:t>
      </w:r>
    </w:p>
    <w:p w:rsidR="00F2157E" w:rsidRDefault="00022A99" w:rsidP="00022A99">
      <w:pPr>
        <w:pStyle w:val="ListParagraph"/>
        <w:numPr>
          <w:ilvl w:val="0"/>
          <w:numId w:val="1"/>
        </w:numPr>
        <w:rPr>
          <w:sz w:val="22"/>
        </w:rPr>
      </w:pPr>
      <w:r w:rsidRPr="00F2157E">
        <w:rPr>
          <w:i/>
          <w:sz w:val="22"/>
        </w:rPr>
        <w:t>Latin Grammar Quick Study</w:t>
      </w:r>
      <w:r w:rsidRPr="00F2157E">
        <w:rPr>
          <w:sz w:val="22"/>
        </w:rPr>
        <w:t xml:space="preserve"> lament insert </w:t>
      </w:r>
    </w:p>
    <w:p w:rsidR="00022A99" w:rsidRPr="00F2157E" w:rsidRDefault="00022A99" w:rsidP="00F2157E">
      <w:pPr>
        <w:rPr>
          <w:sz w:val="22"/>
        </w:rPr>
      </w:pPr>
      <w:r w:rsidRPr="00F2157E">
        <w:rPr>
          <w:b/>
          <w:sz w:val="22"/>
        </w:rPr>
        <w:t>Expectations</w:t>
      </w:r>
      <w:r w:rsidRPr="00F2157E">
        <w:rPr>
          <w:sz w:val="22"/>
        </w:rPr>
        <w:t>: you should have a solid grasp on all grammar found in LFA books I and II.  If you would like copies for over the summer, you may check them out the last week of school.  This is an AP class, I expect that you will begin in August prepared.</w:t>
      </w:r>
    </w:p>
    <w:p w:rsidR="00FF2714" w:rsidRPr="00FF2714" w:rsidRDefault="00FF2714" w:rsidP="00022A99">
      <w:pPr>
        <w:rPr>
          <w:sz w:val="22"/>
        </w:rPr>
      </w:pPr>
    </w:p>
    <w:p w:rsidR="00022A99" w:rsidRPr="00FF2714" w:rsidRDefault="00022A99" w:rsidP="00022A99">
      <w:pPr>
        <w:rPr>
          <w:sz w:val="22"/>
        </w:rPr>
      </w:pPr>
      <w:r w:rsidRPr="00FF2714">
        <w:rPr>
          <w:b/>
          <w:sz w:val="22"/>
        </w:rPr>
        <w:t>Summer work</w:t>
      </w:r>
      <w:r w:rsidRPr="00FF2714">
        <w:rPr>
          <w:sz w:val="22"/>
        </w:rPr>
        <w:t xml:space="preserve">: there is no need to read the English texts over the summer.  Time will be allotted each week for English reading.  Your summer work is two-fold (a) be sure to review your grammar (b) memorize list of high frequency vocabulary.  As far as assessment, you’ll be taking and </w:t>
      </w:r>
      <w:r w:rsidRPr="00FF2714">
        <w:rPr>
          <w:i/>
          <w:sz w:val="22"/>
        </w:rPr>
        <w:t>ungraded</w:t>
      </w:r>
      <w:r w:rsidRPr="00FF2714">
        <w:rPr>
          <w:sz w:val="22"/>
        </w:rPr>
        <w:t xml:space="preserve"> grammar and translation diagnostic as well as a </w:t>
      </w:r>
      <w:r w:rsidRPr="00FF2714">
        <w:rPr>
          <w:i/>
          <w:sz w:val="22"/>
        </w:rPr>
        <w:t>graded</w:t>
      </w:r>
      <w:r w:rsidRPr="00FF2714">
        <w:rPr>
          <w:sz w:val="22"/>
        </w:rPr>
        <w:t xml:space="preserve"> vocabulary test in the first couple weeks of school.</w:t>
      </w:r>
    </w:p>
    <w:p w:rsidR="00F2157E" w:rsidRDefault="00F2157E" w:rsidP="00FF2714">
      <w:pPr>
        <w:widowControl w:val="0"/>
        <w:autoSpaceDE w:val="0"/>
        <w:autoSpaceDN w:val="0"/>
        <w:adjustRightInd w:val="0"/>
        <w:rPr>
          <w:rFonts w:cs="Arial"/>
          <w:b/>
          <w:sz w:val="22"/>
          <w:szCs w:val="32"/>
        </w:rPr>
      </w:pP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b/>
          <w:sz w:val="22"/>
        </w:rPr>
      </w:pPr>
      <w:r w:rsidRPr="00FF2714">
        <w:rPr>
          <w:rFonts w:cs="Arial"/>
          <w:b/>
          <w:sz w:val="22"/>
          <w:szCs w:val="32"/>
        </w:rPr>
        <w:t>AP Latin Exam Format</w:t>
      </w:r>
    </w:p>
    <w:tbl>
      <w:tblPr>
        <w:tblW w:w="0" w:type="auto"/>
        <w:tblInd w:w="-98" w:type="dxa"/>
        <w:tblBorders>
          <w:top w:val="single" w:sz="8" w:space="0" w:color="C1C1C1"/>
          <w:left w:val="single" w:sz="8" w:space="0" w:color="C1C1C1"/>
          <w:right w:val="single" w:sz="8" w:space="0" w:color="C1C1C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60"/>
        <w:gridCol w:w="1220"/>
        <w:gridCol w:w="1320"/>
        <w:gridCol w:w="2460"/>
      </w:tblGrid>
      <w:tr w:rsidR="00FF2714" w:rsidRPr="00FF2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4EFF5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Section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4EFF5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Number of Questions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4EFF5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Percent of Final Score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4EFF5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Time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Section I: Multiple Choice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50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50%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60 minutes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Syllabus Reading: Vergil</w:t>
            </w:r>
          </w:p>
        </w:tc>
        <w:tc>
          <w:tcPr>
            <w:tcW w:w="1220" w:type="dxa"/>
            <w:vMerge w:val="restart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Approx. 20 questions</w:t>
            </w:r>
          </w:p>
        </w:tc>
        <w:tc>
          <w:tcPr>
            <w:tcW w:w="1320" w:type="dxa"/>
            <w:vMerge w:val="restart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50%</w:t>
            </w:r>
          </w:p>
        </w:tc>
        <w:tc>
          <w:tcPr>
            <w:tcW w:w="2460" w:type="dxa"/>
            <w:vMerge w:val="restart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60 minutes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Syllabus Reading: Caesar</w:t>
            </w:r>
          </w:p>
        </w:tc>
        <w:tc>
          <w:tcPr>
            <w:tcW w:w="12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13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246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Sight Reading: Poetry</w:t>
            </w:r>
          </w:p>
        </w:tc>
        <w:tc>
          <w:tcPr>
            <w:tcW w:w="1220" w:type="dxa"/>
            <w:vMerge w:val="restart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Approx. 30 questions</w:t>
            </w:r>
          </w:p>
        </w:tc>
        <w:tc>
          <w:tcPr>
            <w:tcW w:w="13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246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Sight Reading: Prose</w:t>
            </w:r>
          </w:p>
        </w:tc>
        <w:tc>
          <w:tcPr>
            <w:tcW w:w="12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13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246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Section II: Free Response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 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50%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shd w:val="clear" w:color="auto" w:fill="EAEAEA"/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b/>
                <w:bCs/>
                <w:sz w:val="22"/>
              </w:rPr>
              <w:t>120 minutes (includes 15-minute reading period)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Translation: Vergil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 passage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7.5%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Suggested time:</w:t>
            </w:r>
          </w:p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15 minutes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Translation: Caesar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 passage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7.5%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Suggested time:</w:t>
            </w:r>
          </w:p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15 minutes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Analytical Essay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 prompt</w:t>
            </w:r>
          </w:p>
        </w:tc>
        <w:tc>
          <w:tcPr>
            <w:tcW w:w="13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20%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Suggested time:</w:t>
            </w:r>
          </w:p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45 minutes</w:t>
            </w:r>
          </w:p>
        </w:tc>
      </w:tr>
      <w:tr w:rsidR="00FF2714" w:rsidRPr="00FF2714">
        <w:tblPrEx>
          <w:tblBorders>
            <w:top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Short Answers: Vergil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5-7 questions</w:t>
            </w:r>
          </w:p>
        </w:tc>
        <w:tc>
          <w:tcPr>
            <w:tcW w:w="1320" w:type="dxa"/>
            <w:vMerge w:val="restart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15%</w:t>
            </w: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Suggested time:</w:t>
            </w:r>
          </w:p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15 minutes</w:t>
            </w:r>
          </w:p>
        </w:tc>
      </w:tr>
      <w:tr w:rsidR="00FF2714" w:rsidRPr="00FF2714">
        <w:tblPrEx>
          <w:tblBorders>
            <w:top w:val="none" w:sz="0" w:space="0" w:color="auto"/>
            <w:bottom w:val="single" w:sz="8" w:space="0" w:color="C1C1C1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Short Answers: Caesar</w:t>
            </w:r>
          </w:p>
        </w:tc>
        <w:tc>
          <w:tcPr>
            <w:tcW w:w="122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5-7 questions</w:t>
            </w:r>
          </w:p>
        </w:tc>
        <w:tc>
          <w:tcPr>
            <w:tcW w:w="1320" w:type="dxa"/>
            <w:vMerge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</w:p>
        </w:tc>
        <w:tc>
          <w:tcPr>
            <w:tcW w:w="2460" w:type="dxa"/>
            <w:tcBorders>
              <w:top w:val="single" w:sz="8" w:space="0" w:color="C1C1C1"/>
              <w:left w:val="single" w:sz="8" w:space="0" w:color="C1C1C1"/>
              <w:bottom w:val="single" w:sz="8" w:space="0" w:color="C1C1C1"/>
              <w:right w:val="single" w:sz="8" w:space="0" w:color="C1C1C1"/>
            </w:tcBorders>
            <w:tcMar>
              <w:top w:w="60" w:type="nil"/>
              <w:left w:w="80" w:type="nil"/>
              <w:bottom w:w="80" w:type="nil"/>
              <w:right w:w="40" w:type="nil"/>
            </w:tcMar>
            <w:vAlign w:val="center"/>
          </w:tcPr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Suggested time:</w:t>
            </w:r>
          </w:p>
          <w:p w:rsidR="00FF2714" w:rsidRPr="00FF2714" w:rsidRDefault="00FF271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FF2714">
              <w:rPr>
                <w:rFonts w:cs="Arial"/>
                <w:sz w:val="22"/>
              </w:rPr>
              <w:t>15 minutes</w:t>
            </w:r>
          </w:p>
        </w:tc>
      </w:tr>
    </w:tbl>
    <w:p w:rsidR="00FF2714" w:rsidRPr="00FF2714" w:rsidRDefault="00FF2714" w:rsidP="00022A99">
      <w:pPr>
        <w:rPr>
          <w:b/>
          <w:sz w:val="22"/>
        </w:rPr>
      </w:pPr>
    </w:p>
    <w:p w:rsidR="002675F5" w:rsidRPr="00FF2714" w:rsidRDefault="00BD29D4" w:rsidP="00022A99">
      <w:pPr>
        <w:rPr>
          <w:sz w:val="22"/>
        </w:rPr>
        <w:sectPr w:rsidR="002675F5" w:rsidRPr="00FF2714" w:rsidSect="00FF2714">
          <w:pgSz w:w="12240" w:h="15840"/>
          <w:pgMar w:top="720" w:right="720" w:bottom="720" w:left="720" w:gutter="0"/>
        </w:sectPr>
      </w:pPr>
      <w:r w:rsidRPr="00FF2714">
        <w:rPr>
          <w:b/>
          <w:sz w:val="22"/>
        </w:rPr>
        <w:t>AP Reading List</w:t>
      </w:r>
      <w:r w:rsidR="00FF2714" w:rsidRPr="00FF2714">
        <w:rPr>
          <w:sz w:val="22"/>
        </w:rPr>
        <w:t xml:space="preserve"> n.b. the entirety of both works is to be read in English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b/>
          <w:bCs/>
          <w:color w:val="262626"/>
          <w:sz w:val="22"/>
        </w:rPr>
        <w:t xml:space="preserve">Vergil, </w:t>
      </w:r>
      <w:r w:rsidRPr="00FF2714">
        <w:rPr>
          <w:rFonts w:cs="Arial"/>
          <w:b/>
          <w:bCs/>
          <w:i/>
          <w:iCs/>
          <w:color w:val="262626"/>
          <w:sz w:val="22"/>
        </w:rPr>
        <w:t>Aeneid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1: Lines 1-209, 418-440, 494-578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2: Lines 40-56, 201-249, 268-297, 559-620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4: Lines 160-218, 259-361, 659-705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6: Lines 295-332, 384-425, 450-476, 847-899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b/>
          <w:bCs/>
          <w:color w:val="262626"/>
          <w:sz w:val="22"/>
        </w:rPr>
        <w:t xml:space="preserve">Caesar, </w:t>
      </w:r>
      <w:r w:rsidRPr="00FF2714">
        <w:rPr>
          <w:rFonts w:cs="Arial"/>
          <w:b/>
          <w:bCs/>
          <w:i/>
          <w:iCs/>
          <w:color w:val="262626"/>
          <w:sz w:val="22"/>
        </w:rPr>
        <w:t>Gallic War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1: Chapters 1-7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4: Chapters 24-35 and the first sentence of Chapter 36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            </w:t>
      </w:r>
      <w:r w:rsidRPr="00FF2714">
        <w:rPr>
          <w:rFonts w:cs="Arial"/>
          <w:i/>
          <w:iCs/>
          <w:color w:val="262626"/>
          <w:sz w:val="22"/>
        </w:rPr>
        <w:t>(Eodem die legati . . . venerunt.)</w:t>
      </w:r>
    </w:p>
    <w:p w:rsidR="00FF2714" w:rsidRPr="00FF2714" w:rsidRDefault="00FF2714" w:rsidP="00FF2714">
      <w:pPr>
        <w:widowControl w:val="0"/>
        <w:autoSpaceDE w:val="0"/>
        <w:autoSpaceDN w:val="0"/>
        <w:adjustRightInd w:val="0"/>
        <w:rPr>
          <w:rFonts w:cs="Arial"/>
          <w:color w:val="262626"/>
          <w:sz w:val="22"/>
        </w:rPr>
      </w:pPr>
      <w:r w:rsidRPr="00FF2714">
        <w:rPr>
          <w:rFonts w:cs="Arial"/>
          <w:color w:val="262626"/>
          <w:sz w:val="22"/>
        </w:rPr>
        <w:t> Book 5: Chapters 24-48</w:t>
      </w:r>
    </w:p>
    <w:p w:rsidR="00FF2714" w:rsidRDefault="00FF2714" w:rsidP="00FF2714">
      <w:pPr>
        <w:sectPr w:rsidR="00FF2714">
          <w:type w:val="continuous"/>
          <w:pgSz w:w="12240" w:h="15840"/>
          <w:pgMar w:top="720" w:right="720" w:bottom="720" w:left="720" w:gutter="0"/>
        </w:sectPr>
      </w:pPr>
      <w:r w:rsidRPr="00FF2714">
        <w:rPr>
          <w:rFonts w:cs="Arial"/>
          <w:color w:val="262626"/>
          <w:sz w:val="22"/>
        </w:rPr>
        <w:t> Book 6: Chapters 13-20</w:t>
      </w:r>
    </w:p>
    <w:p w:rsidR="002675F5" w:rsidRDefault="002675F5" w:rsidP="00FF2714">
      <w:r>
        <w:t>Vergil High Frequency</w:t>
      </w:r>
    </w:p>
    <w:p w:rsidR="003D2ADC" w:rsidRDefault="002675F5" w:rsidP="002675F5">
      <w:pPr>
        <w:pStyle w:val="ListParagraph"/>
        <w:numPr>
          <w:ilvl w:val="0"/>
          <w:numId w:val="3"/>
        </w:numPr>
      </w:pPr>
      <w:r>
        <w:t>aequor</w:t>
      </w:r>
    </w:p>
    <w:p w:rsidR="003D2ADC" w:rsidRDefault="002675F5" w:rsidP="002675F5">
      <w:pPr>
        <w:pStyle w:val="ListParagraph"/>
        <w:numPr>
          <w:ilvl w:val="0"/>
          <w:numId w:val="3"/>
        </w:numPr>
      </w:pPr>
      <w:r>
        <w:t>aio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arvum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arx</w:t>
      </w:r>
    </w:p>
    <w:p w:rsidR="003D2ADC" w:rsidRDefault="002675F5" w:rsidP="002675F5">
      <w:pPr>
        <w:pStyle w:val="ListParagraph"/>
        <w:numPr>
          <w:ilvl w:val="0"/>
          <w:numId w:val="3"/>
        </w:numPr>
      </w:pPr>
      <w:r>
        <w:t>ater</w:t>
      </w:r>
    </w:p>
    <w:p w:rsidR="003D2ADC" w:rsidRDefault="002675F5" w:rsidP="002675F5">
      <w:pPr>
        <w:pStyle w:val="ListParagraph"/>
        <w:numPr>
          <w:ilvl w:val="0"/>
          <w:numId w:val="3"/>
        </w:numPr>
      </w:pPr>
      <w:r>
        <w:t>aura</w:t>
      </w:r>
    </w:p>
    <w:p w:rsidR="003D2ADC" w:rsidRDefault="002675F5" w:rsidP="002675F5">
      <w:pPr>
        <w:pStyle w:val="ListParagraph"/>
        <w:numPr>
          <w:ilvl w:val="0"/>
          <w:numId w:val="3"/>
        </w:numPr>
      </w:pPr>
      <w:r>
        <w:t>campus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classis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comes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coniunx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cunctus</w:t>
      </w:r>
    </w:p>
    <w:p w:rsidR="002675F5" w:rsidRDefault="002675F5" w:rsidP="0088432C">
      <w:pPr>
        <w:pStyle w:val="ListParagraph"/>
        <w:numPr>
          <w:ilvl w:val="0"/>
          <w:numId w:val="3"/>
        </w:numPr>
      </w:pPr>
      <w:r>
        <w:t>dexter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fessus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for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fors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fundo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geminus</w:t>
      </w:r>
    </w:p>
    <w:p w:rsidR="002675F5" w:rsidRDefault="002675F5" w:rsidP="002675F5">
      <w:pPr>
        <w:pStyle w:val="ListParagraph"/>
        <w:numPr>
          <w:ilvl w:val="0"/>
          <w:numId w:val="3"/>
        </w:numPr>
      </w:pPr>
      <w:r>
        <w:t>genitor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imus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ingens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lacrima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laeta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limen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litus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lumen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moenia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natus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ora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pectus</w:t>
      </w:r>
    </w:p>
    <w:p w:rsidR="00BD29D4" w:rsidRDefault="00BD29D4" w:rsidP="002675F5">
      <w:pPr>
        <w:pStyle w:val="ListParagraph"/>
        <w:numPr>
          <w:ilvl w:val="0"/>
          <w:numId w:val="3"/>
        </w:numPr>
      </w:pPr>
      <w:r>
        <w:t>pelagus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puppis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quondam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ruo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sanguis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sax</w:t>
      </w:r>
      <w:r w:rsidR="00AF3B57">
        <w:t>u</w:t>
      </w:r>
      <w:r>
        <w:t>m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sedes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surgo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talis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tectum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tellus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tristis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umba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umerus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vates</w:t>
      </w:r>
    </w:p>
    <w:p w:rsidR="00BD29D4" w:rsidRDefault="00BD29D4" w:rsidP="00BD29D4">
      <w:pPr>
        <w:pStyle w:val="ListParagraph"/>
        <w:numPr>
          <w:ilvl w:val="0"/>
          <w:numId w:val="3"/>
        </w:numPr>
      </w:pPr>
      <w:r>
        <w:t>velum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aether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ala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antrum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astrum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cado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caecus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caelum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cano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carina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cavus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celsus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certamen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cinis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coma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condo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crinis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custos</w:t>
      </w:r>
    </w:p>
    <w:p w:rsidR="003D2ADC" w:rsidRDefault="003D2ADC" w:rsidP="00BD29D4">
      <w:pPr>
        <w:pStyle w:val="ListParagraph"/>
        <w:numPr>
          <w:ilvl w:val="0"/>
          <w:numId w:val="3"/>
        </w:numPr>
      </w:pPr>
      <w:r>
        <w:t>dolus</w:t>
      </w:r>
    </w:p>
    <w:p w:rsidR="003D2ADC" w:rsidRDefault="003D2ADC" w:rsidP="003D2ADC">
      <w:pPr>
        <w:pStyle w:val="ListParagraph"/>
        <w:numPr>
          <w:ilvl w:val="0"/>
          <w:numId w:val="3"/>
        </w:numPr>
      </w:pPr>
      <w:r>
        <w:t>effundo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ensis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equidem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facies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fax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ferus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figo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furor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gemitus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gurges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harena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impleo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iaceo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iugum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iuvo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juxta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lucus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pario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pontus</w:t>
      </w:r>
    </w:p>
    <w:p w:rsidR="00452451" w:rsidRDefault="00452451" w:rsidP="003D2ADC">
      <w:pPr>
        <w:pStyle w:val="ListParagraph"/>
        <w:numPr>
          <w:ilvl w:val="0"/>
          <w:numId w:val="3"/>
        </w:numPr>
      </w:pPr>
      <w:r>
        <w:t>precor</w:t>
      </w:r>
    </w:p>
    <w:p w:rsidR="00AF3B57" w:rsidRDefault="00452451" w:rsidP="003D2ADC">
      <w:pPr>
        <w:pStyle w:val="ListParagraph"/>
        <w:numPr>
          <w:ilvl w:val="0"/>
          <w:numId w:val="3"/>
        </w:numPr>
      </w:pPr>
      <w:r>
        <w:t>proles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ratis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scelus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scopulus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senex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solum (noun)</w:t>
      </w:r>
    </w:p>
    <w:p w:rsidR="00AF3B57" w:rsidRDefault="00AF3B57" w:rsidP="003D2ADC">
      <w:pPr>
        <w:pStyle w:val="ListParagraph"/>
        <w:numPr>
          <w:ilvl w:val="0"/>
          <w:numId w:val="3"/>
        </w:numPr>
      </w:pPr>
      <w:r>
        <w:t>turbo</w:t>
      </w:r>
    </w:p>
    <w:p w:rsidR="00134FE4" w:rsidRDefault="00AF3B57" w:rsidP="003D2ADC">
      <w:pPr>
        <w:pStyle w:val="ListParagraph"/>
        <w:numPr>
          <w:ilvl w:val="0"/>
          <w:numId w:val="3"/>
        </w:numPr>
      </w:pPr>
      <w:r>
        <w:t>vultus</w:t>
      </w:r>
    </w:p>
    <w:p w:rsidR="002675F5" w:rsidRDefault="002675F5" w:rsidP="002675F5">
      <w:r>
        <w:t>Caesar High Frequency</w:t>
      </w:r>
    </w:p>
    <w:p w:rsidR="003D2ADC" w:rsidRDefault="003D2ADC" w:rsidP="002675F5">
      <w:pPr>
        <w:pStyle w:val="ListParagraph"/>
        <w:numPr>
          <w:ilvl w:val="0"/>
          <w:numId w:val="3"/>
        </w:numPr>
      </w:pPr>
      <w:r>
        <w:t>acies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adventus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arbitror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cohors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colloco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colloquor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constituo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consuesco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discedo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eques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equitatus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exercitus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existimo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fere</w:t>
      </w:r>
    </w:p>
    <w:p w:rsidR="00957E70" w:rsidRDefault="00957E70" w:rsidP="002675F5">
      <w:pPr>
        <w:pStyle w:val="ListParagraph"/>
        <w:numPr>
          <w:ilvl w:val="0"/>
          <w:numId w:val="3"/>
        </w:numPr>
      </w:pPr>
      <w:r>
        <w:t>hiberna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noctu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oppugnatio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passus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pertineo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pervenio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plerique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profiscor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quidam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quisque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usus</w:t>
      </w:r>
    </w:p>
    <w:p w:rsidR="00134FE4" w:rsidRDefault="00134FE4" w:rsidP="002675F5">
      <w:pPr>
        <w:pStyle w:val="ListParagraph"/>
        <w:numPr>
          <w:ilvl w:val="0"/>
          <w:numId w:val="3"/>
        </w:numPr>
      </w:pPr>
      <w:r>
        <w:t>uter</w:t>
      </w:r>
    </w:p>
    <w:p w:rsidR="0079742A" w:rsidRDefault="00134FE4" w:rsidP="002675F5">
      <w:pPr>
        <w:pStyle w:val="ListParagraph"/>
        <w:numPr>
          <w:ilvl w:val="0"/>
          <w:numId w:val="3"/>
        </w:numPr>
      </w:pPr>
      <w:r>
        <w:t>utor</w:t>
      </w:r>
    </w:p>
    <w:p w:rsidR="0079742A" w:rsidRDefault="0079742A" w:rsidP="002675F5">
      <w:pPr>
        <w:pStyle w:val="ListParagraph"/>
        <w:numPr>
          <w:ilvl w:val="0"/>
          <w:numId w:val="3"/>
        </w:numPr>
      </w:pPr>
      <w:r>
        <w:t>pilum</w:t>
      </w:r>
    </w:p>
    <w:p w:rsidR="0079742A" w:rsidRDefault="0079742A" w:rsidP="002675F5">
      <w:pPr>
        <w:pStyle w:val="ListParagraph"/>
        <w:numPr>
          <w:ilvl w:val="0"/>
          <w:numId w:val="3"/>
        </w:numPr>
      </w:pPr>
      <w:r>
        <w:t>vallum</w:t>
      </w:r>
    </w:p>
    <w:p w:rsidR="002242AB" w:rsidRDefault="0079742A" w:rsidP="002675F5">
      <w:pPr>
        <w:pStyle w:val="ListParagraph"/>
        <w:numPr>
          <w:ilvl w:val="0"/>
          <w:numId w:val="3"/>
        </w:numPr>
      </w:pPr>
      <w:r>
        <w:t>caedes</w:t>
      </w:r>
    </w:p>
    <w:p w:rsidR="002242AB" w:rsidRDefault="002242AB" w:rsidP="002675F5">
      <w:pPr>
        <w:pStyle w:val="ListParagraph"/>
        <w:numPr>
          <w:ilvl w:val="0"/>
          <w:numId w:val="3"/>
        </w:numPr>
      </w:pPr>
      <w:r>
        <w:t>cingo</w:t>
      </w:r>
    </w:p>
    <w:p w:rsidR="00B32F65" w:rsidRDefault="002242AB" w:rsidP="002675F5">
      <w:pPr>
        <w:pStyle w:val="ListParagraph"/>
        <w:numPr>
          <w:ilvl w:val="0"/>
          <w:numId w:val="3"/>
        </w:numPr>
      </w:pPr>
      <w:r>
        <w:t>vulgus</w:t>
      </w:r>
    </w:p>
    <w:p w:rsidR="00134FE4" w:rsidRDefault="00B32F65" w:rsidP="002675F5">
      <w:pPr>
        <w:pStyle w:val="ListParagraph"/>
        <w:numPr>
          <w:ilvl w:val="0"/>
          <w:numId w:val="3"/>
        </w:numPr>
      </w:pPr>
      <w:r>
        <w:t>mercator</w:t>
      </w:r>
    </w:p>
    <w:p w:rsidR="002675F5" w:rsidRDefault="002675F5" w:rsidP="002675F5">
      <w:r>
        <w:t>Combined Vergil/Caesar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procul</w:t>
      </w:r>
    </w:p>
    <w:p w:rsidR="0088432C" w:rsidRDefault="00134FE4" w:rsidP="0079742A">
      <w:pPr>
        <w:pStyle w:val="ListParagraph"/>
        <w:numPr>
          <w:ilvl w:val="0"/>
          <w:numId w:val="3"/>
        </w:numPr>
      </w:pPr>
      <w:r>
        <w:t>telum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agmen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ardeo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eripio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erro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ferrum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fluctus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huc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immanis</w:t>
      </w:r>
    </w:p>
    <w:p w:rsidR="0088432C" w:rsidRDefault="0088432C" w:rsidP="0088432C">
      <w:pPr>
        <w:pStyle w:val="ListParagraph"/>
        <w:numPr>
          <w:ilvl w:val="0"/>
          <w:numId w:val="3"/>
        </w:numPr>
      </w:pPr>
      <w:r>
        <w:t>inferus</w:t>
      </w:r>
    </w:p>
    <w:p w:rsidR="0079742A" w:rsidRDefault="0088432C" w:rsidP="0088432C">
      <w:pPr>
        <w:pStyle w:val="ListParagraph"/>
        <w:numPr>
          <w:ilvl w:val="0"/>
          <w:numId w:val="3"/>
        </w:numPr>
      </w:pPr>
      <w:r>
        <w:t>os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remus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sidus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tergum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tollo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vix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asper</w:t>
      </w:r>
    </w:p>
    <w:p w:rsidR="0079742A" w:rsidRDefault="0079742A" w:rsidP="0079742A">
      <w:pPr>
        <w:pStyle w:val="ListParagraph"/>
        <w:numPr>
          <w:ilvl w:val="0"/>
          <w:numId w:val="3"/>
        </w:numPr>
      </w:pPr>
      <w:r>
        <w:t>audeo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currus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dolor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enim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fas</w:t>
      </w:r>
    </w:p>
    <w:p w:rsidR="002242AB" w:rsidRDefault="002242AB" w:rsidP="0088432C">
      <w:pPr>
        <w:pStyle w:val="ListParagraph"/>
        <w:numPr>
          <w:ilvl w:val="0"/>
          <w:numId w:val="3"/>
        </w:numPr>
      </w:pPr>
      <w:r>
        <w:t>numen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funus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hortor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inde</w:t>
      </w:r>
    </w:p>
    <w:p w:rsidR="002242AB" w:rsidRDefault="002242AB" w:rsidP="002242AB">
      <w:pPr>
        <w:pStyle w:val="ListParagraph"/>
        <w:numPr>
          <w:ilvl w:val="0"/>
          <w:numId w:val="3"/>
        </w:numPr>
      </w:pPr>
      <w:r>
        <w:t>laus</w:t>
      </w:r>
    </w:p>
    <w:p w:rsidR="00022A99" w:rsidRDefault="002242AB" w:rsidP="002242AB">
      <w:pPr>
        <w:pStyle w:val="ListParagraph"/>
        <w:numPr>
          <w:ilvl w:val="0"/>
          <w:numId w:val="3"/>
        </w:numPr>
      </w:pPr>
      <w:r>
        <w:t>pietas</w:t>
      </w:r>
    </w:p>
    <w:sectPr w:rsidR="00022A99" w:rsidSect="00FF2714">
      <w:type w:val="continuous"/>
      <w:pgSz w:w="12240" w:h="15840"/>
      <w:pgMar w:top="720" w:right="720" w:bottom="720" w:left="720" w:gutter="0"/>
      <w:cols w:num="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AB8"/>
    <w:multiLevelType w:val="hybridMultilevel"/>
    <w:tmpl w:val="7D84A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13AAC"/>
    <w:multiLevelType w:val="hybridMultilevel"/>
    <w:tmpl w:val="1D465DC6"/>
    <w:lvl w:ilvl="0" w:tplc="FBE4D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B7A54"/>
    <w:multiLevelType w:val="hybridMultilevel"/>
    <w:tmpl w:val="2CA4D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22457"/>
    <w:multiLevelType w:val="hybridMultilevel"/>
    <w:tmpl w:val="50286418"/>
    <w:lvl w:ilvl="0" w:tplc="BE682DFA">
      <w:start w:val="1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751C43"/>
    <w:multiLevelType w:val="hybridMultilevel"/>
    <w:tmpl w:val="BD307E44"/>
    <w:lvl w:ilvl="0" w:tplc="FBE4D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22A99"/>
    <w:rsid w:val="00022A99"/>
    <w:rsid w:val="00134FE4"/>
    <w:rsid w:val="002242AB"/>
    <w:rsid w:val="002675F5"/>
    <w:rsid w:val="003D2ADC"/>
    <w:rsid w:val="00452451"/>
    <w:rsid w:val="00661FEB"/>
    <w:rsid w:val="0079742A"/>
    <w:rsid w:val="0088432C"/>
    <w:rsid w:val="00957E70"/>
    <w:rsid w:val="00AF3B57"/>
    <w:rsid w:val="00B32F65"/>
    <w:rsid w:val="00BD29D4"/>
    <w:rsid w:val="00F2157E"/>
    <w:rsid w:val="00FF271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22A9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2A9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5F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5F5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2675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367</Words>
  <Characters>2097</Characters>
  <Application>Microsoft Macintosh Word</Application>
  <DocSecurity>0</DocSecurity>
  <Lines>17</Lines>
  <Paragraphs>4</Paragraphs>
  <ScaleCrop>false</ScaleCrop>
  <Company>Randolph Township Public Schools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Luke Mason</cp:lastModifiedBy>
  <cp:revision>6</cp:revision>
  <dcterms:created xsi:type="dcterms:W3CDTF">2013-06-08T21:20:00Z</dcterms:created>
  <dcterms:modified xsi:type="dcterms:W3CDTF">2013-06-09T02:23:00Z</dcterms:modified>
</cp:coreProperties>
</file>