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4DE84B" w14:textId="77777777" w:rsidR="00AE63A7" w:rsidRPr="00C80C10" w:rsidRDefault="00AE63A7" w:rsidP="00AE63A7">
      <w:pPr>
        <w:pStyle w:val="H3"/>
        <w:spacing w:after="0" w:line="240" w:lineRule="auto"/>
        <w:rPr>
          <w:rFonts w:ascii="Arial" w:hAnsi="Arial"/>
          <w:b/>
          <w:sz w:val="24"/>
          <w:u w:val="single"/>
        </w:rPr>
      </w:pPr>
    </w:p>
    <w:p w14:paraId="7ED53BA4" w14:textId="77777777" w:rsidR="00AE63A7" w:rsidRPr="00C80C10" w:rsidRDefault="00AE63A7" w:rsidP="00AE63A7">
      <w:pPr>
        <w:pStyle w:val="H3"/>
        <w:spacing w:after="0" w:line="240" w:lineRule="auto"/>
        <w:rPr>
          <w:rFonts w:ascii="Arial" w:hAnsi="Arial"/>
          <w:b/>
          <w:sz w:val="24"/>
          <w:u w:val="single"/>
        </w:rPr>
      </w:pPr>
    </w:p>
    <w:p w14:paraId="555DFDD6" w14:textId="77777777" w:rsidR="00AE63A7" w:rsidRPr="00C80C10" w:rsidRDefault="00AE63A7" w:rsidP="00AE63A7">
      <w:pPr>
        <w:pStyle w:val="H3"/>
        <w:spacing w:after="0" w:line="240" w:lineRule="auto"/>
        <w:rPr>
          <w:rFonts w:ascii="Arial" w:hAnsi="Arial"/>
          <w:b/>
          <w:sz w:val="24"/>
          <w:u w:val="single"/>
        </w:rPr>
      </w:pPr>
    </w:p>
    <w:p w14:paraId="11DFCCF1" w14:textId="77777777" w:rsidR="00AE63A7" w:rsidRPr="00C80C10" w:rsidRDefault="00AE63A7" w:rsidP="00AE63A7">
      <w:pPr>
        <w:pStyle w:val="H3"/>
        <w:spacing w:after="0" w:line="240" w:lineRule="auto"/>
        <w:rPr>
          <w:rFonts w:ascii="Arial" w:hAnsi="Arial"/>
          <w:b/>
          <w:sz w:val="24"/>
          <w:u w:val="single"/>
        </w:rPr>
      </w:pPr>
      <w:r w:rsidRPr="00C80C10">
        <w:rPr>
          <w:rFonts w:ascii="Arial" w:hAnsi="Arial"/>
          <w:noProof/>
        </w:rPr>
        <w:drawing>
          <wp:anchor distT="0" distB="0" distL="114300" distR="114300" simplePos="0" relativeHeight="251661312" behindDoc="1" locked="0" layoutInCell="1" allowOverlap="1" wp14:anchorId="4817FB5D" wp14:editId="5B12FC85">
            <wp:simplePos x="0" y="0"/>
            <wp:positionH relativeFrom="page">
              <wp:posOffset>0</wp:posOffset>
            </wp:positionH>
            <wp:positionV relativeFrom="page">
              <wp:posOffset>-10795</wp:posOffset>
            </wp:positionV>
            <wp:extent cx="7765846" cy="2322576"/>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7765846" cy="2322576"/>
                    </a:xfrm>
                    <a:prstGeom prst="rect">
                      <a:avLst/>
                    </a:prstGeom>
                  </pic:spPr>
                </pic:pic>
              </a:graphicData>
            </a:graphic>
            <wp14:sizeRelV relativeFrom="margin">
              <wp14:pctHeight>0</wp14:pctHeight>
            </wp14:sizeRelV>
          </wp:anchor>
        </w:drawing>
      </w:r>
    </w:p>
    <w:p w14:paraId="51C5F6FE" w14:textId="77777777" w:rsidR="00AE63A7" w:rsidRPr="00C80C10" w:rsidRDefault="00AE63A7" w:rsidP="00AE63A7">
      <w:pPr>
        <w:pStyle w:val="H3"/>
        <w:spacing w:after="0" w:line="240" w:lineRule="auto"/>
        <w:rPr>
          <w:rFonts w:ascii="Arial" w:hAnsi="Arial"/>
          <w:b/>
          <w:sz w:val="24"/>
          <w:u w:val="single"/>
        </w:rPr>
      </w:pPr>
    </w:p>
    <w:p w14:paraId="32A14604" w14:textId="77777777" w:rsidR="00AE63A7" w:rsidRPr="00C80C10" w:rsidRDefault="00AE63A7" w:rsidP="00AE63A7">
      <w:pPr>
        <w:pStyle w:val="H3"/>
        <w:spacing w:after="0" w:line="240" w:lineRule="auto"/>
        <w:rPr>
          <w:rFonts w:ascii="Arial" w:hAnsi="Arial"/>
          <w:b/>
          <w:sz w:val="24"/>
          <w:u w:val="single"/>
        </w:rPr>
      </w:pPr>
    </w:p>
    <w:p w14:paraId="7007D5D3" w14:textId="77777777" w:rsidR="00AE63A7" w:rsidRPr="00C80C10" w:rsidRDefault="00AE63A7" w:rsidP="00AE63A7">
      <w:pPr>
        <w:pStyle w:val="H3"/>
        <w:spacing w:after="0" w:line="240" w:lineRule="auto"/>
        <w:rPr>
          <w:rFonts w:ascii="Arial" w:hAnsi="Arial"/>
          <w:b/>
          <w:sz w:val="24"/>
          <w:u w:val="single"/>
        </w:rPr>
      </w:pPr>
    </w:p>
    <w:p w14:paraId="77A2FFB4" w14:textId="77777777" w:rsidR="00AE63A7" w:rsidRPr="00C80C10" w:rsidRDefault="00AE63A7" w:rsidP="00AE63A7">
      <w:pPr>
        <w:pStyle w:val="H3"/>
        <w:spacing w:after="0" w:line="240" w:lineRule="auto"/>
        <w:rPr>
          <w:rFonts w:ascii="Arial" w:hAnsi="Arial"/>
          <w:b/>
          <w:sz w:val="24"/>
          <w:u w:val="single"/>
        </w:rPr>
      </w:pPr>
    </w:p>
    <w:p w14:paraId="43388690" w14:textId="77777777" w:rsidR="00B47840" w:rsidRPr="00C80C10" w:rsidRDefault="0085546A" w:rsidP="00AE63A7">
      <w:pPr>
        <w:pStyle w:val="H3"/>
        <w:spacing w:after="0" w:line="240" w:lineRule="auto"/>
        <w:rPr>
          <w:rFonts w:ascii="Arial" w:hAnsi="Arial"/>
          <w:b/>
          <w:sz w:val="20"/>
          <w:szCs w:val="20"/>
          <w:u w:val="single"/>
        </w:rPr>
      </w:pPr>
      <w:r w:rsidRPr="00C80C10">
        <w:rPr>
          <w:rFonts w:ascii="Arial" w:hAnsi="Arial"/>
          <w:noProof/>
        </w:rPr>
        <mc:AlternateContent>
          <mc:Choice Requires="wps">
            <w:drawing>
              <wp:anchor distT="0" distB="0" distL="114300" distR="114300" simplePos="0" relativeHeight="251659264" behindDoc="0" locked="0" layoutInCell="1" allowOverlap="1" wp14:anchorId="026E5D13" wp14:editId="5EF564D0">
                <wp:simplePos x="0" y="0"/>
                <wp:positionH relativeFrom="column">
                  <wp:posOffset>0</wp:posOffset>
                </wp:positionH>
                <wp:positionV relativeFrom="page">
                  <wp:posOffset>990600</wp:posOffset>
                </wp:positionV>
                <wp:extent cx="5168900" cy="1128532"/>
                <wp:effectExtent l="0" t="0" r="12700" b="14605"/>
                <wp:wrapNone/>
                <wp:docPr id="10" name="Text Box 10"/>
                <wp:cNvGraphicFramePr/>
                <a:graphic xmlns:a="http://schemas.openxmlformats.org/drawingml/2006/main">
                  <a:graphicData uri="http://schemas.microsoft.com/office/word/2010/wordprocessingShape">
                    <wps:wsp>
                      <wps:cNvSpPr txBox="1"/>
                      <wps:spPr>
                        <a:xfrm>
                          <a:off x="0" y="0"/>
                          <a:ext cx="5168900" cy="1128532"/>
                        </a:xfrm>
                        <a:prstGeom prst="rect">
                          <a:avLst/>
                        </a:prstGeom>
                        <a:noFill/>
                        <a:ln w="6350">
                          <a:noFill/>
                        </a:ln>
                      </wps:spPr>
                      <wps:txbx>
                        <w:txbxContent>
                          <w:p w14:paraId="34ED7752" w14:textId="610DF461" w:rsidR="0085546A" w:rsidRPr="00AE63A7" w:rsidRDefault="00D561B2" w:rsidP="00B47840">
                            <w:pPr>
                              <w:pStyle w:val="H2white"/>
                            </w:pPr>
                            <w:r>
                              <w:t xml:space="preserve">Department of </w:t>
                            </w:r>
                            <w:r w:rsidR="008E6C15">
                              <w:t xml:space="preserve">Family Medicine </w:t>
                            </w:r>
                            <w:r w:rsidR="002542D3">
                              <w:t>November</w:t>
                            </w:r>
                            <w:r>
                              <w:t xml:space="preserve"> Meeting Minutes</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26E5D13" id="_x0000_t202" coordsize="21600,21600" o:spt="202" path="m,l,21600r21600,l21600,xe">
                <v:stroke joinstyle="miter"/>
                <v:path gradientshapeok="t" o:connecttype="rect"/>
              </v:shapetype>
              <v:shape id="Text Box 10" o:spid="_x0000_s1026" type="#_x0000_t202" style="position:absolute;margin-left:0;margin-top:78pt;width:407pt;height:88.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" filled="f" stroked="f" strokeweight=".5pt">
                <v:textbox inset="0,0,0,0">
                  <w:txbxContent>
                    <w:p w14:paraId="34ED7752" w14:textId="610DF461" w:rsidR="0085546A" w:rsidRPr="00AE63A7" w:rsidRDefault="00D561B2" w:rsidP="00B47840">
                      <w:pPr>
                        <w:pStyle w:val="H2white"/>
                      </w:pPr>
                      <w:r>
                        <w:t xml:space="preserve">Department of </w:t>
                      </w:r>
                      <w:r w:rsidR="008E6C15">
                        <w:t xml:space="preserve">Family Medicine </w:t>
                      </w:r>
                      <w:r w:rsidR="002542D3">
                        <w:t>November</w:t>
                      </w:r>
                      <w:r>
                        <w:t xml:space="preserve"> Meeting Minutes</w:t>
                      </w:r>
                    </w:p>
                  </w:txbxContent>
                </v:textbox>
                <w10:wrap anchory="page"/>
              </v:shape>
            </w:pict>
          </mc:Fallback>
        </mc:AlternateContent>
      </w:r>
    </w:p>
    <w:p w14:paraId="776A67AB" w14:textId="2FDB0984" w:rsidR="00C80C10" w:rsidRPr="00D561B2" w:rsidRDefault="00D561B2" w:rsidP="00D561B2">
      <w:pPr>
        <w:pStyle w:val="Body"/>
        <w:spacing w:line="240" w:lineRule="auto"/>
        <w:rPr>
          <w:sz w:val="28"/>
          <w:szCs w:val="28"/>
        </w:rPr>
      </w:pPr>
      <w:r w:rsidRPr="00C810C0">
        <w:rPr>
          <w:rFonts w:ascii="Rockwell" w:hAnsi="Rockwell"/>
          <w:b/>
          <w:color w:val="1468CC" w:themeColor="accent1"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Pr="00C810C0">
        <w:rPr>
          <w:rFonts w:ascii="Rockwell" w:hAnsi="Rockwell"/>
          <w:color w:val="1468CC" w:themeColor="accent1" w:themeShade="BF"/>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6035B2">
        <w:rPr>
          <w:sz w:val="24"/>
          <w:szCs w:val="24"/>
        </w:rPr>
        <w:t>November 8</w:t>
      </w:r>
      <w:r w:rsidRPr="00D561B2">
        <w:rPr>
          <w:sz w:val="24"/>
          <w:szCs w:val="24"/>
        </w:rPr>
        <w:t>, 2024</w:t>
      </w:r>
    </w:p>
    <w:p w14:paraId="290D8FC7" w14:textId="08CA8812" w:rsidR="00D561B2" w:rsidRPr="00D561B2" w:rsidRDefault="00D561B2" w:rsidP="00D561B2">
      <w:pPr>
        <w:pStyle w:val="Body"/>
        <w:spacing w:line="240" w:lineRule="auto"/>
        <w:rPr>
          <w:sz w:val="24"/>
          <w:szCs w:val="24"/>
        </w:rPr>
      </w:pPr>
      <w:r w:rsidRPr="00C810C0">
        <w:rPr>
          <w:rFonts w:ascii="Rockwell" w:hAnsi="Rockwell"/>
          <w:b/>
          <w:bCs/>
          <w:color w:val="1468CC" w:themeColor="accent1" w:themeShade="BF"/>
          <w:sz w:val="28"/>
          <w:szCs w:val="28"/>
        </w:rPr>
        <w:t>Time:</w:t>
      </w:r>
      <w:r w:rsidRPr="00C810C0">
        <w:rPr>
          <w:rFonts w:ascii="Rockwell" w:hAnsi="Rockwell"/>
          <w:color w:val="1468CC" w:themeColor="accent1" w:themeShade="BF"/>
          <w:sz w:val="28"/>
          <w:szCs w:val="28"/>
        </w:rPr>
        <w:t xml:space="preserve"> </w:t>
      </w:r>
      <w:r w:rsidR="008E6C15">
        <w:rPr>
          <w:sz w:val="24"/>
          <w:szCs w:val="24"/>
        </w:rPr>
        <w:t>8</w:t>
      </w:r>
      <w:r>
        <w:rPr>
          <w:sz w:val="24"/>
          <w:szCs w:val="24"/>
        </w:rPr>
        <w:t>:00am</w:t>
      </w:r>
    </w:p>
    <w:p w14:paraId="249211D3" w14:textId="20CFBCAB" w:rsidR="00D561B2" w:rsidRDefault="00D561B2" w:rsidP="00D561B2">
      <w:pPr>
        <w:pStyle w:val="Body"/>
        <w:spacing w:line="240" w:lineRule="auto"/>
        <w:rPr>
          <w:sz w:val="24"/>
          <w:szCs w:val="24"/>
        </w:rPr>
      </w:pPr>
      <w:r w:rsidRPr="00C810C0">
        <w:rPr>
          <w:rFonts w:ascii="Rockwell" w:hAnsi="Rockwell"/>
          <w:b/>
          <w:bCs/>
          <w:color w:val="1468CC" w:themeColor="accent1" w:themeShade="BF"/>
          <w:sz w:val="28"/>
          <w:szCs w:val="28"/>
        </w:rPr>
        <w:t>Attendees:</w:t>
      </w:r>
      <w:r w:rsidRPr="00C810C0">
        <w:rPr>
          <w:rFonts w:ascii="Rockwell" w:hAnsi="Rockwell"/>
          <w:color w:val="1468CC" w:themeColor="accent1" w:themeShade="BF"/>
          <w:sz w:val="28"/>
          <w:szCs w:val="28"/>
        </w:rPr>
        <w:t xml:space="preserve"> </w:t>
      </w:r>
      <w:r w:rsidR="008E6C15">
        <w:rPr>
          <w:sz w:val="24"/>
          <w:szCs w:val="24"/>
        </w:rPr>
        <w:t xml:space="preserve">Christen Fragala, MD; </w:t>
      </w:r>
      <w:r w:rsidR="006035B2">
        <w:rPr>
          <w:sz w:val="24"/>
          <w:szCs w:val="24"/>
        </w:rPr>
        <w:t>James Kuin, MD; Patrick O’Neil, MD; Sangita Pillai, MD; Cara Marshall, MD; Malina Holmes, MD; AnneMarie Aquino, Clinical Manager; Cindy Cheng, MD; Emelyn Molato, MD; Ashley Adam, Quality Improvement Specialist; Elizabeth Singh-Warden, MD; Audra Williams, MD; Joseph Dulac, MD; Catherine Trinh, MD</w:t>
      </w:r>
    </w:p>
    <w:p w14:paraId="5270BAD3" w14:textId="77777777" w:rsidR="0096602F" w:rsidRDefault="0096602F" w:rsidP="00D561B2">
      <w:pPr>
        <w:pStyle w:val="Body"/>
        <w:spacing w:line="240" w:lineRule="auto"/>
        <w:rPr>
          <w:sz w:val="24"/>
          <w:szCs w:val="24"/>
        </w:rPr>
      </w:pPr>
    </w:p>
    <w:p w14:paraId="50181DD9" w14:textId="42B90116" w:rsidR="0096602F" w:rsidRDefault="0096602F" w:rsidP="0096602F">
      <w:pPr>
        <w:pStyle w:val="Body"/>
        <w:numPr>
          <w:ilvl w:val="0"/>
          <w:numId w:val="39"/>
        </w:numPr>
        <w:spacing w:line="240" w:lineRule="auto"/>
        <w:rPr>
          <w:rFonts w:ascii="Rockwell" w:hAnsi="Rockwell"/>
          <w:sz w:val="24"/>
          <w:szCs w:val="24"/>
        </w:rPr>
      </w:pPr>
      <w:r w:rsidRPr="0096602F">
        <w:rPr>
          <w:rFonts w:ascii="Rockwell" w:hAnsi="Rockwell"/>
          <w:b/>
          <w:bCs/>
          <w:sz w:val="24"/>
          <w:szCs w:val="24"/>
        </w:rPr>
        <w:t>Call to Order</w:t>
      </w:r>
      <w:r w:rsidRPr="0096602F">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p>
    <w:p w14:paraId="185AB952" w14:textId="6784C599" w:rsidR="0096602F" w:rsidRPr="00BF2E84" w:rsidRDefault="0096602F" w:rsidP="0096602F">
      <w:pPr>
        <w:pStyle w:val="Body"/>
        <w:spacing w:line="240" w:lineRule="auto"/>
        <w:ind w:left="1080"/>
        <w:rPr>
          <w:szCs w:val="22"/>
        </w:rPr>
      </w:pPr>
      <w:r w:rsidRPr="00BF2E84">
        <w:rPr>
          <w:szCs w:val="22"/>
        </w:rPr>
        <w:t xml:space="preserve">Dr. </w:t>
      </w:r>
      <w:r w:rsidR="001A6200" w:rsidRPr="00BF2E84">
        <w:rPr>
          <w:szCs w:val="22"/>
        </w:rPr>
        <w:t>Fragala called the meeting to order at 8:05am.</w:t>
      </w:r>
    </w:p>
    <w:p w14:paraId="23394B66" w14:textId="4E6B73FF" w:rsidR="0096602F" w:rsidRDefault="0096602F" w:rsidP="0096602F">
      <w:pPr>
        <w:pStyle w:val="Body"/>
        <w:numPr>
          <w:ilvl w:val="0"/>
          <w:numId w:val="39"/>
        </w:numPr>
        <w:spacing w:line="240" w:lineRule="auto"/>
        <w:rPr>
          <w:rFonts w:ascii="Rockwell" w:hAnsi="Rockwell"/>
          <w:sz w:val="24"/>
          <w:szCs w:val="24"/>
        </w:rPr>
      </w:pPr>
      <w:r w:rsidRPr="0096602F">
        <w:rPr>
          <w:rFonts w:ascii="Rockwell" w:hAnsi="Rockwell"/>
          <w:b/>
          <w:bCs/>
          <w:sz w:val="24"/>
          <w:szCs w:val="24"/>
        </w:rPr>
        <w:t>Previous Minutes</w:t>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r>
        <w:rPr>
          <w:rFonts w:ascii="Rockwell" w:hAnsi="Rockwell"/>
          <w:sz w:val="24"/>
          <w:szCs w:val="24"/>
        </w:rPr>
        <w:tab/>
      </w:r>
    </w:p>
    <w:p w14:paraId="27960AA1" w14:textId="26BD30C4" w:rsidR="0096602F" w:rsidRPr="00BF2E84" w:rsidRDefault="0096602F" w:rsidP="0096602F">
      <w:pPr>
        <w:pStyle w:val="Body"/>
        <w:spacing w:line="240" w:lineRule="auto"/>
        <w:ind w:left="1080"/>
        <w:rPr>
          <w:szCs w:val="22"/>
        </w:rPr>
      </w:pPr>
      <w:r w:rsidRPr="00BF2E84">
        <w:rPr>
          <w:szCs w:val="22"/>
        </w:rPr>
        <w:t xml:space="preserve">The previous minutes </w:t>
      </w:r>
      <w:proofErr w:type="gramStart"/>
      <w:r w:rsidRPr="00BF2E84">
        <w:rPr>
          <w:szCs w:val="22"/>
        </w:rPr>
        <w:t>were approved</w:t>
      </w:r>
      <w:proofErr w:type="gramEnd"/>
      <w:r w:rsidRPr="00BF2E84">
        <w:rPr>
          <w:szCs w:val="22"/>
        </w:rPr>
        <w:t xml:space="preserve"> as written.</w:t>
      </w:r>
    </w:p>
    <w:p w14:paraId="4AA08D1F" w14:textId="6E8C8C9D" w:rsidR="0096602F" w:rsidRDefault="004E27B9" w:rsidP="0096602F">
      <w:pPr>
        <w:pStyle w:val="Body"/>
        <w:numPr>
          <w:ilvl w:val="0"/>
          <w:numId w:val="39"/>
        </w:numPr>
        <w:spacing w:line="240" w:lineRule="auto"/>
        <w:rPr>
          <w:rFonts w:ascii="Rockwell" w:hAnsi="Rockwell"/>
          <w:b/>
          <w:bCs/>
          <w:sz w:val="24"/>
          <w:szCs w:val="24"/>
        </w:rPr>
      </w:pPr>
      <w:r>
        <w:rPr>
          <w:rFonts w:ascii="Rockwell" w:hAnsi="Rockwell"/>
          <w:b/>
          <w:bCs/>
          <w:sz w:val="24"/>
          <w:szCs w:val="24"/>
        </w:rPr>
        <w:t>New Business</w:t>
      </w:r>
    </w:p>
    <w:p w14:paraId="549EE433" w14:textId="77777777" w:rsidR="00BF2E84" w:rsidRDefault="006328C0" w:rsidP="00BF2E84">
      <w:pPr>
        <w:pStyle w:val="Body"/>
        <w:spacing w:line="240" w:lineRule="auto"/>
        <w:ind w:left="1080"/>
        <w:rPr>
          <w:szCs w:val="22"/>
        </w:rPr>
      </w:pPr>
      <w:r w:rsidRPr="00BF2E84">
        <w:rPr>
          <w:szCs w:val="22"/>
        </w:rPr>
        <w:t xml:space="preserve">Dr. Williams and Dr. O’Neil talked to the department about responsible opiate prescribing. She informed the department about addiction </w:t>
      </w:r>
      <w:proofErr w:type="gramStart"/>
      <w:r w:rsidR="00FA5BAB" w:rsidRPr="00BF2E84">
        <w:rPr>
          <w:szCs w:val="22"/>
        </w:rPr>
        <w:t>consults</w:t>
      </w:r>
      <w:proofErr w:type="gramEnd"/>
      <w:r w:rsidRPr="00BF2E84">
        <w:rPr>
          <w:szCs w:val="22"/>
        </w:rPr>
        <w:t xml:space="preserve">, controlled substance agreements, and the epidemic still being in full force. </w:t>
      </w:r>
      <w:r w:rsidR="00FA5BAB" w:rsidRPr="00BF2E84">
        <w:rPr>
          <w:szCs w:val="22"/>
        </w:rPr>
        <w:t>Often</w:t>
      </w:r>
      <w:r w:rsidRPr="00BF2E84">
        <w:rPr>
          <w:szCs w:val="22"/>
        </w:rPr>
        <w:t xml:space="preserve"> primary care providers are not awar</w:t>
      </w:r>
      <w:r w:rsidR="00FA5BAB" w:rsidRPr="00BF2E84">
        <w:rPr>
          <w:szCs w:val="22"/>
        </w:rPr>
        <w:t xml:space="preserve">e of drug use happening behind the </w:t>
      </w:r>
      <w:r w:rsidR="00BF2E84" w:rsidRPr="00BF2E84">
        <w:rPr>
          <w:szCs w:val="22"/>
        </w:rPr>
        <w:t>scenes</w:t>
      </w:r>
      <w:r w:rsidR="00FA5BAB" w:rsidRPr="00BF2E84">
        <w:rPr>
          <w:szCs w:val="22"/>
        </w:rPr>
        <w:t xml:space="preserve"> because patients are not honest. A work group just kicked off and they are working to align the Tufts Medicine system and Epic system with the CDC guidelines. Substance abuse has </w:t>
      </w:r>
      <w:proofErr w:type="gramStart"/>
      <w:r w:rsidR="00FA5BAB" w:rsidRPr="00BF2E84">
        <w:rPr>
          <w:szCs w:val="22"/>
        </w:rPr>
        <w:t>many</w:t>
      </w:r>
      <w:proofErr w:type="gramEnd"/>
      <w:r w:rsidR="00FA5BAB" w:rsidRPr="00BF2E84">
        <w:rPr>
          <w:szCs w:val="22"/>
        </w:rPr>
        <w:t xml:space="preserve"> layers of protection and one of them being clinics are not allowed to inform primary care providers about substance abuse by patients. Dr. Williams told the group to utilize and check the Prescription Drug Monitoring Programs before prescribing any of their </w:t>
      </w:r>
      <w:r w:rsidR="00BF2E84" w:rsidRPr="00BF2E84">
        <w:rPr>
          <w:szCs w:val="22"/>
        </w:rPr>
        <w:t>patients’</w:t>
      </w:r>
      <w:r w:rsidR="00FA5BAB" w:rsidRPr="00BF2E84">
        <w:rPr>
          <w:szCs w:val="22"/>
        </w:rPr>
        <w:t xml:space="preserve"> controlled substances. She said to make sure to use the website opposed to what </w:t>
      </w:r>
      <w:proofErr w:type="gramStart"/>
      <w:r w:rsidR="00FA5BAB" w:rsidRPr="00BF2E84">
        <w:rPr>
          <w:szCs w:val="22"/>
        </w:rPr>
        <w:t>is built</w:t>
      </w:r>
      <w:proofErr w:type="gramEnd"/>
      <w:r w:rsidR="00FA5BAB" w:rsidRPr="00BF2E84">
        <w:rPr>
          <w:szCs w:val="22"/>
        </w:rPr>
        <w:t xml:space="preserve"> in Epic because Epic only allows you to see prescriptions written in Massachusetts. The website allows you to see prescriptions written in all states. You can also see the date the prescription </w:t>
      </w:r>
      <w:proofErr w:type="gramStart"/>
      <w:r w:rsidR="00FA5BAB" w:rsidRPr="00BF2E84">
        <w:rPr>
          <w:szCs w:val="22"/>
        </w:rPr>
        <w:t>was written</w:t>
      </w:r>
      <w:proofErr w:type="gramEnd"/>
      <w:r w:rsidR="00FA5BAB" w:rsidRPr="00BF2E84">
        <w:rPr>
          <w:szCs w:val="22"/>
        </w:rPr>
        <w:t xml:space="preserve"> versus when the patient picked the medication up. Methadone does not show up on the PDMP website because it </w:t>
      </w:r>
      <w:proofErr w:type="gramStart"/>
      <w:r w:rsidR="00FA5BAB" w:rsidRPr="00BF2E84">
        <w:rPr>
          <w:szCs w:val="22"/>
        </w:rPr>
        <w:t>is not dispensed</w:t>
      </w:r>
      <w:proofErr w:type="gramEnd"/>
      <w:r w:rsidR="00FA5BAB" w:rsidRPr="00BF2E84">
        <w:rPr>
          <w:szCs w:val="22"/>
        </w:rPr>
        <w:t xml:space="preserve"> in a pharmacy. Therefore, you would not know if a patient </w:t>
      </w:r>
      <w:r w:rsidR="00722765" w:rsidRPr="00BF2E84">
        <w:rPr>
          <w:szCs w:val="22"/>
        </w:rPr>
        <w:t>were</w:t>
      </w:r>
      <w:r w:rsidR="00FA5BAB" w:rsidRPr="00BF2E84">
        <w:rPr>
          <w:szCs w:val="22"/>
        </w:rPr>
        <w:t xml:space="preserve"> using methadone unless you do a urine screening. There has been </w:t>
      </w:r>
      <w:proofErr w:type="gramStart"/>
      <w:r w:rsidR="00FA5BAB" w:rsidRPr="00BF2E84">
        <w:rPr>
          <w:szCs w:val="22"/>
        </w:rPr>
        <w:t>a lot of</w:t>
      </w:r>
      <w:proofErr w:type="gramEnd"/>
      <w:r w:rsidR="00FA5BAB" w:rsidRPr="00BF2E84">
        <w:rPr>
          <w:szCs w:val="22"/>
        </w:rPr>
        <w:t xml:space="preserve"> evolution over the past year with urine drug screens. A lot of providers are taking a step back with the frequency in which they </w:t>
      </w:r>
      <w:proofErr w:type="gramStart"/>
      <w:r w:rsidR="00FA5BAB" w:rsidRPr="00BF2E84">
        <w:rPr>
          <w:szCs w:val="22"/>
        </w:rPr>
        <w:t>test</w:t>
      </w:r>
      <w:proofErr w:type="gramEnd"/>
      <w:r w:rsidR="00FA5BAB" w:rsidRPr="00BF2E84">
        <w:rPr>
          <w:szCs w:val="22"/>
        </w:rPr>
        <w:t xml:space="preserve"> patients. Fentanyl strips are free to offices. If your office does not have these, you can get them from the Massachusetts Department of </w:t>
      </w:r>
      <w:r w:rsidR="00BF2E84" w:rsidRPr="00BF2E84">
        <w:rPr>
          <w:szCs w:val="22"/>
        </w:rPr>
        <w:t>Public</w:t>
      </w:r>
      <w:r w:rsidR="00FA5BAB" w:rsidRPr="00BF2E84">
        <w:rPr>
          <w:szCs w:val="22"/>
        </w:rPr>
        <w:t xml:space="preserve"> Health.</w:t>
      </w:r>
      <w:r w:rsidR="00722765" w:rsidRPr="00BF2E84">
        <w:rPr>
          <w:szCs w:val="22"/>
        </w:rPr>
        <w:t xml:space="preserve"> AnnMarie Aquino who is the Clinical Manger of the MIU at Lowell General Hospital informed the department that the Department of Children and Families requires that you must screen newborns if the mother </w:t>
      </w:r>
      <w:proofErr w:type="gramStart"/>
      <w:r w:rsidR="00722765" w:rsidRPr="00BF2E84">
        <w:rPr>
          <w:szCs w:val="22"/>
        </w:rPr>
        <w:t>tested</w:t>
      </w:r>
      <w:proofErr w:type="gramEnd"/>
      <w:r w:rsidR="00722765" w:rsidRPr="00BF2E84">
        <w:rPr>
          <w:szCs w:val="22"/>
        </w:rPr>
        <w:t xml:space="preserve"> positive for drugs including marijuana at any time during their pregnancy. If the mother is on suboxone, then babies need to </w:t>
      </w:r>
      <w:proofErr w:type="gramStart"/>
      <w:r w:rsidR="00722765" w:rsidRPr="00BF2E84">
        <w:rPr>
          <w:szCs w:val="22"/>
        </w:rPr>
        <w:t>be screened</w:t>
      </w:r>
      <w:proofErr w:type="gramEnd"/>
      <w:r w:rsidR="00722765" w:rsidRPr="00BF2E84">
        <w:rPr>
          <w:szCs w:val="22"/>
        </w:rPr>
        <w:t xml:space="preserve">. The urine drug screen in Epic </w:t>
      </w:r>
      <w:proofErr w:type="gramStart"/>
      <w:r w:rsidR="00722765" w:rsidRPr="00BF2E84">
        <w:rPr>
          <w:szCs w:val="22"/>
        </w:rPr>
        <w:t>is listed</w:t>
      </w:r>
      <w:proofErr w:type="gramEnd"/>
      <w:r w:rsidR="00722765" w:rsidRPr="00BF2E84">
        <w:rPr>
          <w:szCs w:val="22"/>
        </w:rPr>
        <w:t xml:space="preserve"> as “drug screen, urine” and is a ten panel screen which included fentanyl.</w:t>
      </w:r>
    </w:p>
    <w:p w14:paraId="497BA17C" w14:textId="446AE9FA" w:rsidR="00BF2E84" w:rsidRPr="00BF2E84" w:rsidRDefault="00BF2E84" w:rsidP="00BF2E84">
      <w:pPr>
        <w:pStyle w:val="Body"/>
        <w:spacing w:line="240" w:lineRule="auto"/>
        <w:ind w:left="1080"/>
        <w:rPr>
          <w:szCs w:val="22"/>
        </w:rPr>
      </w:pPr>
      <w:r w:rsidRPr="00BF2E84">
        <w:rPr>
          <w:szCs w:val="22"/>
        </w:rPr>
        <w:lastRenderedPageBreak/>
        <w:t>Dr. Marshall told the department that the Lowell Community Health Center did apply for accreditation and had their site visit. They will know about the accreditation approval in January. The required ratio is five core faculty members to have a residency program.</w:t>
      </w:r>
    </w:p>
    <w:p w14:paraId="11063824" w14:textId="77777777" w:rsidR="00FA5BAB" w:rsidRPr="004E27B9" w:rsidRDefault="00FA5BAB" w:rsidP="004E27B9">
      <w:pPr>
        <w:pStyle w:val="Body"/>
        <w:spacing w:line="240" w:lineRule="auto"/>
        <w:ind w:left="1080"/>
        <w:rPr>
          <w:sz w:val="24"/>
          <w:szCs w:val="24"/>
        </w:rPr>
      </w:pPr>
    </w:p>
    <w:p w14:paraId="5A6E4B01" w14:textId="76D0BFF5" w:rsidR="004E27B9" w:rsidRDefault="004E27B9" w:rsidP="0096602F">
      <w:pPr>
        <w:pStyle w:val="Body"/>
        <w:numPr>
          <w:ilvl w:val="0"/>
          <w:numId w:val="39"/>
        </w:numPr>
        <w:spacing w:line="240" w:lineRule="auto"/>
        <w:rPr>
          <w:rFonts w:ascii="Rockwell" w:hAnsi="Rockwell"/>
          <w:b/>
          <w:bCs/>
          <w:sz w:val="24"/>
          <w:szCs w:val="24"/>
        </w:rPr>
      </w:pPr>
      <w:r>
        <w:rPr>
          <w:rFonts w:ascii="Rockwell" w:hAnsi="Rockwell"/>
          <w:b/>
          <w:bCs/>
          <w:sz w:val="24"/>
          <w:szCs w:val="24"/>
        </w:rPr>
        <w:t>Old Business</w:t>
      </w:r>
    </w:p>
    <w:p w14:paraId="637CA448" w14:textId="77777777" w:rsidR="004E27B9" w:rsidRDefault="004E27B9" w:rsidP="004E27B9">
      <w:pPr>
        <w:pStyle w:val="Body"/>
        <w:spacing w:line="240" w:lineRule="auto"/>
        <w:ind w:left="1080"/>
        <w:rPr>
          <w:rFonts w:ascii="Rockwell" w:hAnsi="Rockwell"/>
          <w:b/>
          <w:bCs/>
          <w:sz w:val="24"/>
          <w:szCs w:val="24"/>
        </w:rPr>
      </w:pPr>
    </w:p>
    <w:p w14:paraId="771CF20B" w14:textId="2FD1B94B"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 xml:space="preserve">Medical Executive </w:t>
      </w:r>
      <w:r w:rsidR="00BF2E84">
        <w:rPr>
          <w:rFonts w:ascii="Rockwell" w:hAnsi="Rockwell"/>
          <w:b/>
          <w:bCs/>
          <w:sz w:val="24"/>
          <w:szCs w:val="24"/>
        </w:rPr>
        <w:t>Committee</w:t>
      </w:r>
    </w:p>
    <w:p w14:paraId="48D91D30" w14:textId="1584007D" w:rsidR="0096602F" w:rsidRPr="00BF2E84" w:rsidRDefault="001A6200" w:rsidP="001523F1">
      <w:pPr>
        <w:pStyle w:val="Body"/>
        <w:spacing w:line="240" w:lineRule="auto"/>
        <w:ind w:left="1080" w:firstLine="360"/>
        <w:rPr>
          <w:b/>
          <w:bCs/>
          <w:szCs w:val="22"/>
        </w:rPr>
      </w:pPr>
      <w:r w:rsidRPr="00BF2E84">
        <w:rPr>
          <w:szCs w:val="22"/>
        </w:rPr>
        <w:t xml:space="preserve">Dr. Fragala </w:t>
      </w:r>
      <w:r w:rsidR="00722765" w:rsidRPr="00BF2E84">
        <w:rPr>
          <w:szCs w:val="22"/>
        </w:rPr>
        <w:t xml:space="preserve">said there was not anything </w:t>
      </w:r>
      <w:proofErr w:type="gramStart"/>
      <w:r w:rsidR="00722765" w:rsidRPr="00BF2E84">
        <w:rPr>
          <w:szCs w:val="22"/>
        </w:rPr>
        <w:t>very important</w:t>
      </w:r>
      <w:proofErr w:type="gramEnd"/>
      <w:r w:rsidR="00722765" w:rsidRPr="00BF2E84">
        <w:rPr>
          <w:szCs w:val="22"/>
        </w:rPr>
        <w:t xml:space="preserve"> to discuss from MEC. She will have the summary forwarded as soon as she receives it.</w:t>
      </w:r>
    </w:p>
    <w:p w14:paraId="0E4DDA2F" w14:textId="06143536" w:rsidR="0096602F" w:rsidRDefault="001A6200"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Labor and Delivery Committee</w:t>
      </w:r>
    </w:p>
    <w:p w14:paraId="438B08B8" w14:textId="2F6842F3" w:rsidR="001A6200" w:rsidRPr="00BF2E84" w:rsidRDefault="001A6200" w:rsidP="001523F1">
      <w:pPr>
        <w:pStyle w:val="Body"/>
        <w:spacing w:line="240" w:lineRule="auto"/>
        <w:ind w:left="1080" w:firstLine="360"/>
        <w:rPr>
          <w:szCs w:val="22"/>
        </w:rPr>
      </w:pPr>
      <w:r w:rsidRPr="00BF2E84">
        <w:rPr>
          <w:szCs w:val="22"/>
        </w:rPr>
        <w:t>Dr</w:t>
      </w:r>
      <w:r w:rsidR="00722765" w:rsidRPr="00BF2E84">
        <w:rPr>
          <w:szCs w:val="22"/>
        </w:rPr>
        <w:t xml:space="preserve">. Holmes said there are enough beyfortus antibodies for babies to get this year if their mothers did not get it during pregnancy. OB providers do have this available in their offices as well and will offer it to the mother after 32 weeks of pregnancy. </w:t>
      </w:r>
      <w:proofErr w:type="gramStart"/>
      <w:r w:rsidR="00722765" w:rsidRPr="00BF2E84">
        <w:rPr>
          <w:szCs w:val="22"/>
        </w:rPr>
        <w:t>Some</w:t>
      </w:r>
      <w:proofErr w:type="gramEnd"/>
      <w:r w:rsidR="00722765" w:rsidRPr="00BF2E84">
        <w:rPr>
          <w:szCs w:val="22"/>
        </w:rPr>
        <w:t xml:space="preserve"> pediatric offices will also have this available. </w:t>
      </w:r>
    </w:p>
    <w:p w14:paraId="7DDD9426" w14:textId="0EC92BCC" w:rsidR="0096602F" w:rsidRDefault="004E52B6"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Cancer Committee</w:t>
      </w:r>
    </w:p>
    <w:p w14:paraId="2FE8AF09" w14:textId="79E1402C" w:rsidR="001523F1" w:rsidRPr="00BF2E84" w:rsidRDefault="001523F1" w:rsidP="001523F1">
      <w:pPr>
        <w:pStyle w:val="Body"/>
        <w:spacing w:line="240" w:lineRule="auto"/>
        <w:ind w:left="1080" w:firstLine="360"/>
        <w:rPr>
          <w:szCs w:val="22"/>
        </w:rPr>
      </w:pPr>
      <w:r w:rsidRPr="00BF2E84">
        <w:rPr>
          <w:szCs w:val="22"/>
        </w:rPr>
        <w:t>Dr. Harcourt was not on the call to give an update.</w:t>
      </w:r>
    </w:p>
    <w:p w14:paraId="506A96B5" w14:textId="6C37F3A8" w:rsidR="002F3D71" w:rsidRDefault="00BF2E84" w:rsidP="001523F1">
      <w:pPr>
        <w:pStyle w:val="Body"/>
        <w:numPr>
          <w:ilvl w:val="0"/>
          <w:numId w:val="43"/>
        </w:numPr>
        <w:spacing w:line="240" w:lineRule="auto"/>
        <w:rPr>
          <w:rFonts w:ascii="Rockwell" w:hAnsi="Rockwell"/>
          <w:b/>
          <w:bCs/>
          <w:sz w:val="24"/>
          <w:szCs w:val="24"/>
        </w:rPr>
      </w:pPr>
      <w:r w:rsidRPr="001523F1">
        <w:rPr>
          <w:rFonts w:ascii="Rockwell" w:hAnsi="Rockwell"/>
          <w:b/>
          <w:bCs/>
          <w:sz w:val="24"/>
          <w:szCs w:val="24"/>
        </w:rPr>
        <w:t>Credentials</w:t>
      </w:r>
      <w:r w:rsidR="001523F1" w:rsidRPr="001523F1">
        <w:rPr>
          <w:rFonts w:ascii="Rockwell" w:hAnsi="Rockwell"/>
          <w:b/>
          <w:bCs/>
          <w:sz w:val="24"/>
          <w:szCs w:val="24"/>
        </w:rPr>
        <w:t xml:space="preserve"> Committee</w:t>
      </w:r>
    </w:p>
    <w:p w14:paraId="7D52DB80" w14:textId="6FB727EF" w:rsidR="001523F1" w:rsidRPr="00BF2E84" w:rsidRDefault="001523F1" w:rsidP="001523F1">
      <w:pPr>
        <w:pStyle w:val="Body"/>
        <w:spacing w:line="240" w:lineRule="auto"/>
        <w:ind w:left="1440"/>
        <w:rPr>
          <w:szCs w:val="22"/>
        </w:rPr>
      </w:pPr>
      <w:r w:rsidRPr="00BF2E84">
        <w:rPr>
          <w:szCs w:val="22"/>
        </w:rPr>
        <w:t>Dr. Connolly was not on the call to give an update.</w:t>
      </w:r>
    </w:p>
    <w:p w14:paraId="42B8E6AB" w14:textId="31DC7853" w:rsidR="001523F1" w:rsidRDefault="001523F1" w:rsidP="001523F1">
      <w:pPr>
        <w:pStyle w:val="Body"/>
        <w:numPr>
          <w:ilvl w:val="0"/>
          <w:numId w:val="43"/>
        </w:numPr>
        <w:spacing w:line="240" w:lineRule="auto"/>
        <w:rPr>
          <w:rFonts w:ascii="Rockwell" w:hAnsi="Rockwell"/>
          <w:b/>
          <w:bCs/>
          <w:sz w:val="24"/>
          <w:szCs w:val="24"/>
        </w:rPr>
      </w:pPr>
      <w:r w:rsidRPr="001523F1">
        <w:rPr>
          <w:rFonts w:ascii="Rockwell" w:hAnsi="Rockwell"/>
          <w:b/>
          <w:bCs/>
          <w:sz w:val="24"/>
          <w:szCs w:val="24"/>
        </w:rPr>
        <w:t>Morbidity &amp; Mortality Council</w:t>
      </w:r>
    </w:p>
    <w:p w14:paraId="3AC78087" w14:textId="159740BA" w:rsidR="00722765" w:rsidRPr="00BF2E84" w:rsidRDefault="00722765" w:rsidP="00722765">
      <w:pPr>
        <w:pStyle w:val="Body"/>
        <w:spacing w:line="240" w:lineRule="auto"/>
        <w:ind w:left="1440"/>
        <w:rPr>
          <w:szCs w:val="22"/>
        </w:rPr>
      </w:pPr>
      <w:r w:rsidRPr="00BF2E84">
        <w:rPr>
          <w:szCs w:val="22"/>
        </w:rPr>
        <w:t xml:space="preserve">Dr. Pillai said there was not a primary care specific update at the last meeting but told the department that LGH is working on a policy change regarding patients on pressers. </w:t>
      </w:r>
    </w:p>
    <w:p w14:paraId="2F0286B0" w14:textId="77521E26"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Perinatal Committee</w:t>
      </w:r>
    </w:p>
    <w:p w14:paraId="5BEA2D2D" w14:textId="6DA0C0F8" w:rsidR="00722765" w:rsidRPr="00BF2E84" w:rsidRDefault="00722765" w:rsidP="00722765">
      <w:pPr>
        <w:pStyle w:val="Body"/>
        <w:spacing w:line="240" w:lineRule="auto"/>
        <w:ind w:left="1440"/>
        <w:rPr>
          <w:szCs w:val="22"/>
        </w:rPr>
      </w:pPr>
      <w:r w:rsidRPr="00BF2E84">
        <w:rPr>
          <w:szCs w:val="22"/>
        </w:rPr>
        <w:t xml:space="preserve">The next meeting is in December. There are no </w:t>
      </w:r>
      <w:r w:rsidR="00BF2E84" w:rsidRPr="00BF2E84">
        <w:rPr>
          <w:szCs w:val="22"/>
        </w:rPr>
        <w:t>recent updates</w:t>
      </w:r>
      <w:r w:rsidRPr="00BF2E84">
        <w:rPr>
          <w:szCs w:val="22"/>
        </w:rPr>
        <w:t xml:space="preserve">. They are working on policy updates. </w:t>
      </w:r>
    </w:p>
    <w:p w14:paraId="68A41951" w14:textId="4B32681C"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MCH Updates</w:t>
      </w:r>
    </w:p>
    <w:p w14:paraId="4F7F5E7D" w14:textId="1DD431DF" w:rsidR="001523F1" w:rsidRDefault="001523F1" w:rsidP="001523F1">
      <w:pPr>
        <w:pStyle w:val="Body"/>
        <w:numPr>
          <w:ilvl w:val="0"/>
          <w:numId w:val="43"/>
        </w:numPr>
        <w:spacing w:line="240" w:lineRule="auto"/>
        <w:rPr>
          <w:rFonts w:ascii="Rockwell" w:hAnsi="Rockwell"/>
          <w:b/>
          <w:bCs/>
          <w:sz w:val="24"/>
          <w:szCs w:val="24"/>
        </w:rPr>
      </w:pPr>
      <w:r>
        <w:rPr>
          <w:rFonts w:ascii="Rockwell" w:hAnsi="Rockwell"/>
          <w:b/>
          <w:bCs/>
          <w:sz w:val="24"/>
          <w:szCs w:val="24"/>
        </w:rPr>
        <w:t>DEI Update</w:t>
      </w:r>
    </w:p>
    <w:p w14:paraId="79634651" w14:textId="6DF1C976" w:rsidR="001523F1" w:rsidRPr="00BF2E84" w:rsidRDefault="00722765" w:rsidP="001523F1">
      <w:pPr>
        <w:pStyle w:val="Body"/>
        <w:spacing w:line="240" w:lineRule="auto"/>
        <w:ind w:left="1440"/>
        <w:rPr>
          <w:rFonts w:ascii="Rockwell" w:hAnsi="Rockwell"/>
          <w:b/>
          <w:bCs/>
          <w:szCs w:val="22"/>
        </w:rPr>
      </w:pPr>
      <w:r w:rsidRPr="00BF2E84">
        <w:rPr>
          <w:szCs w:val="22"/>
        </w:rPr>
        <w:t xml:space="preserve">The mentorship program </w:t>
      </w:r>
      <w:r w:rsidR="00BF2E84" w:rsidRPr="00BF2E84">
        <w:rPr>
          <w:szCs w:val="22"/>
        </w:rPr>
        <w:t>kicked</w:t>
      </w:r>
      <w:r w:rsidRPr="00BF2E84">
        <w:rPr>
          <w:szCs w:val="22"/>
        </w:rPr>
        <w:t xml:space="preserve"> off last month. Not every pair was there, but so far everything </w:t>
      </w:r>
      <w:r w:rsidR="00BF2E84" w:rsidRPr="00BF2E84">
        <w:rPr>
          <w:szCs w:val="22"/>
        </w:rPr>
        <w:t>is</w:t>
      </w:r>
      <w:r w:rsidRPr="00BF2E84">
        <w:rPr>
          <w:szCs w:val="22"/>
        </w:rPr>
        <w:t xml:space="preserve"> moving smoothly. The DEI said moving forward they are looking to having more </w:t>
      </w:r>
      <w:r w:rsidR="00BF2E84" w:rsidRPr="00BF2E84">
        <w:rPr>
          <w:szCs w:val="22"/>
        </w:rPr>
        <w:t>celebrations</w:t>
      </w:r>
      <w:r w:rsidRPr="00BF2E84">
        <w:rPr>
          <w:szCs w:val="22"/>
        </w:rPr>
        <w:t xml:space="preserve"> for heritage months. </w:t>
      </w:r>
    </w:p>
    <w:p w14:paraId="4ED93208" w14:textId="77777777" w:rsidR="002F3D71" w:rsidRDefault="002F3D71" w:rsidP="00BF2E84">
      <w:pPr>
        <w:pStyle w:val="Body"/>
        <w:spacing w:line="240" w:lineRule="auto"/>
        <w:rPr>
          <w:sz w:val="24"/>
          <w:szCs w:val="24"/>
        </w:rPr>
      </w:pPr>
    </w:p>
    <w:p w14:paraId="13BAC35E" w14:textId="03036857" w:rsidR="002F3D71" w:rsidRDefault="001523F1" w:rsidP="007E1FC1">
      <w:pPr>
        <w:pStyle w:val="Body"/>
        <w:spacing w:line="240" w:lineRule="auto"/>
        <w:ind w:left="1080"/>
        <w:rPr>
          <w:rFonts w:ascii="Rockwell" w:hAnsi="Rockwell"/>
          <w:sz w:val="24"/>
          <w:szCs w:val="24"/>
        </w:rPr>
      </w:pPr>
      <w:r>
        <w:rPr>
          <w:rFonts w:ascii="Rockwell" w:hAnsi="Rockwell"/>
          <w:sz w:val="24"/>
          <w:szCs w:val="24"/>
        </w:rPr>
        <w:t>This meeting adjourned at 8:47am.</w:t>
      </w:r>
    </w:p>
    <w:p w14:paraId="3E766D9B" w14:textId="77777777" w:rsidR="001523F1" w:rsidRPr="002F3D71" w:rsidRDefault="001523F1" w:rsidP="007E1FC1">
      <w:pPr>
        <w:pStyle w:val="Body"/>
        <w:spacing w:line="240" w:lineRule="auto"/>
        <w:ind w:left="1080"/>
        <w:rPr>
          <w:rFonts w:ascii="Rockwell" w:hAnsi="Rockwell"/>
          <w:sz w:val="24"/>
          <w:szCs w:val="24"/>
        </w:rPr>
      </w:pPr>
    </w:p>
    <w:p w14:paraId="497B355E" w14:textId="3C9BFB89" w:rsidR="002F3D71" w:rsidRPr="002F3D71" w:rsidRDefault="002F3D71" w:rsidP="007E1FC1">
      <w:pPr>
        <w:pStyle w:val="Body"/>
        <w:spacing w:line="240" w:lineRule="auto"/>
        <w:ind w:left="1080"/>
        <w:rPr>
          <w:rFonts w:ascii="Rockwell" w:hAnsi="Rockwell"/>
          <w:sz w:val="24"/>
          <w:szCs w:val="24"/>
        </w:rPr>
      </w:pPr>
      <w:r w:rsidRPr="002F3D71">
        <w:rPr>
          <w:rFonts w:ascii="Rockwell" w:hAnsi="Rockwell"/>
          <w:sz w:val="24"/>
          <w:szCs w:val="24"/>
        </w:rPr>
        <w:t>Respectfully Submitted,</w:t>
      </w:r>
    </w:p>
    <w:p w14:paraId="0F496D20" w14:textId="77777777" w:rsidR="002F3D71" w:rsidRDefault="002F3D71" w:rsidP="007E1FC1">
      <w:pPr>
        <w:pStyle w:val="Body"/>
        <w:spacing w:line="240" w:lineRule="auto"/>
        <w:ind w:left="1080"/>
        <w:rPr>
          <w:sz w:val="24"/>
          <w:szCs w:val="24"/>
        </w:rPr>
      </w:pPr>
    </w:p>
    <w:p w14:paraId="1411BBDA" w14:textId="7BE602A4" w:rsidR="002F3D71" w:rsidRDefault="002F3D71" w:rsidP="007E1FC1">
      <w:pPr>
        <w:pStyle w:val="Body"/>
        <w:spacing w:line="240" w:lineRule="auto"/>
        <w:ind w:left="1080"/>
        <w:rPr>
          <w:sz w:val="24"/>
          <w:szCs w:val="24"/>
        </w:rPr>
      </w:pPr>
      <w:r>
        <w:rPr>
          <w:noProof/>
          <w:sz w:val="24"/>
          <w:szCs w:val="24"/>
        </w:rPr>
        <w:drawing>
          <wp:inline distT="0" distB="0" distL="0" distR="0" wp14:anchorId="4200459D" wp14:editId="7337352F">
            <wp:extent cx="1222680" cy="355600"/>
            <wp:effectExtent l="0" t="0" r="0" b="6350"/>
            <wp:docPr id="455526357" name="Picture 4"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526357" name="Picture 4" descr="A black text on a white backgroun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249207" cy="363315"/>
                    </a:xfrm>
                    <a:prstGeom prst="rect">
                      <a:avLst/>
                    </a:prstGeom>
                  </pic:spPr>
                </pic:pic>
              </a:graphicData>
            </a:graphic>
          </wp:inline>
        </w:drawing>
      </w:r>
    </w:p>
    <w:p w14:paraId="6D15B1FD" w14:textId="0EEC2345" w:rsidR="002F3D71" w:rsidRPr="002F3D71" w:rsidRDefault="002F3D71" w:rsidP="007E1FC1">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Maxine Miller</w:t>
      </w:r>
    </w:p>
    <w:p w14:paraId="6D5E1950" w14:textId="5F82698B" w:rsidR="002F3D71" w:rsidRPr="002F3D71" w:rsidRDefault="002F3D71" w:rsidP="007E1FC1">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Medical Staff Coordinator</w:t>
      </w:r>
    </w:p>
    <w:p w14:paraId="51B6855E" w14:textId="77777777" w:rsidR="002F3D71" w:rsidRDefault="002F3D71" w:rsidP="007E1FC1">
      <w:pPr>
        <w:pStyle w:val="Body"/>
        <w:spacing w:line="240" w:lineRule="auto"/>
        <w:ind w:left="1080"/>
        <w:rPr>
          <w:sz w:val="24"/>
          <w:szCs w:val="24"/>
        </w:rPr>
      </w:pPr>
    </w:p>
    <w:p w14:paraId="19D1FA9B" w14:textId="2F972D8A" w:rsidR="002F3D71" w:rsidRPr="002F3D71" w:rsidRDefault="002F3D71" w:rsidP="007E1FC1">
      <w:pPr>
        <w:pStyle w:val="Body"/>
        <w:spacing w:line="240" w:lineRule="auto"/>
        <w:ind w:left="1080"/>
        <w:rPr>
          <w:rFonts w:ascii="Rockwell" w:hAnsi="Rockwell"/>
          <w:sz w:val="24"/>
          <w:szCs w:val="24"/>
        </w:rPr>
      </w:pPr>
      <w:r w:rsidRPr="002F3D71">
        <w:rPr>
          <w:rFonts w:ascii="Rockwell" w:hAnsi="Rockwell"/>
          <w:sz w:val="24"/>
          <w:szCs w:val="24"/>
        </w:rPr>
        <w:t>Approved by,</w:t>
      </w:r>
    </w:p>
    <w:p w14:paraId="23355286" w14:textId="77777777" w:rsidR="002F3D71" w:rsidRDefault="002F3D71" w:rsidP="007E1FC1">
      <w:pPr>
        <w:pStyle w:val="Body"/>
        <w:spacing w:line="240" w:lineRule="auto"/>
        <w:ind w:left="1080"/>
        <w:rPr>
          <w:sz w:val="24"/>
          <w:szCs w:val="24"/>
        </w:rPr>
      </w:pPr>
    </w:p>
    <w:p w14:paraId="7C1C3039" w14:textId="26EECB9F" w:rsidR="002F3D71" w:rsidRPr="002F3D71" w:rsidRDefault="002F3D71" w:rsidP="007E1FC1">
      <w:pPr>
        <w:pStyle w:val="Body"/>
        <w:spacing w:line="240" w:lineRule="auto"/>
        <w:ind w:left="1080"/>
        <w:rPr>
          <w:sz w:val="24"/>
          <w:szCs w:val="24"/>
        </w:rPr>
      </w:pPr>
      <w:r>
        <w:rPr>
          <w:sz w:val="24"/>
          <w:szCs w:val="24"/>
        </w:rPr>
        <w:t>________________________</w:t>
      </w:r>
      <w:r w:rsidR="004C4973">
        <w:rPr>
          <w:sz w:val="24"/>
          <w:szCs w:val="24"/>
        </w:rPr>
        <w:tab/>
      </w:r>
      <w:r w:rsidR="004C4973">
        <w:rPr>
          <w:sz w:val="24"/>
          <w:szCs w:val="24"/>
        </w:rPr>
        <w:tab/>
      </w:r>
      <w:r w:rsidR="004C4973">
        <w:rPr>
          <w:sz w:val="24"/>
          <w:szCs w:val="24"/>
        </w:rPr>
        <w:tab/>
      </w:r>
      <w:r w:rsidR="004C4973">
        <w:rPr>
          <w:sz w:val="24"/>
          <w:szCs w:val="24"/>
        </w:rPr>
        <w:tab/>
      </w:r>
      <w:r w:rsidR="004C4973">
        <w:rPr>
          <w:sz w:val="24"/>
          <w:szCs w:val="24"/>
        </w:rPr>
        <w:tab/>
        <w:t>__________________</w:t>
      </w:r>
    </w:p>
    <w:p w14:paraId="67CD89F0" w14:textId="377F7C8D" w:rsidR="002F3D71" w:rsidRPr="002F3D71" w:rsidRDefault="002F3D71" w:rsidP="00D3386C">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Ch</w:t>
      </w:r>
      <w:r w:rsidR="008E6C15">
        <w:rPr>
          <w:rFonts w:ascii="Rockwell" w:hAnsi="Rockwell"/>
          <w:color w:val="0D4589" w:themeColor="accent1" w:themeShade="80"/>
          <w:sz w:val="24"/>
          <w:szCs w:val="24"/>
        </w:rPr>
        <w:t>risten Fragala</w:t>
      </w:r>
      <w:r w:rsidR="004C4973">
        <w:rPr>
          <w:rFonts w:ascii="Rockwell" w:hAnsi="Rockwell"/>
          <w:color w:val="0D4589" w:themeColor="accent1" w:themeShade="80"/>
          <w:sz w:val="24"/>
          <w:szCs w:val="24"/>
        </w:rPr>
        <w:t>, MD</w:t>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r>
      <w:r w:rsidR="004C4973">
        <w:rPr>
          <w:rFonts w:ascii="Rockwell" w:hAnsi="Rockwell"/>
          <w:color w:val="0D4589" w:themeColor="accent1" w:themeShade="80"/>
          <w:sz w:val="24"/>
          <w:szCs w:val="24"/>
        </w:rPr>
        <w:tab/>
        <w:t>Date</w:t>
      </w:r>
    </w:p>
    <w:p w14:paraId="133ED892" w14:textId="4D9C0812" w:rsidR="00C810C0" w:rsidRPr="002F3D71" w:rsidRDefault="002F3D71" w:rsidP="00D3386C">
      <w:pPr>
        <w:pStyle w:val="Body"/>
        <w:spacing w:line="240" w:lineRule="auto"/>
        <w:ind w:left="1080"/>
        <w:rPr>
          <w:rFonts w:ascii="Rockwell" w:hAnsi="Rockwell"/>
          <w:color w:val="0D4589" w:themeColor="accent1" w:themeShade="80"/>
          <w:sz w:val="24"/>
          <w:szCs w:val="24"/>
        </w:rPr>
      </w:pPr>
      <w:r w:rsidRPr="002F3D71">
        <w:rPr>
          <w:rFonts w:ascii="Rockwell" w:hAnsi="Rockwell"/>
          <w:color w:val="0D4589" w:themeColor="accent1" w:themeShade="80"/>
          <w:sz w:val="24"/>
          <w:szCs w:val="24"/>
        </w:rPr>
        <w:t>Chief</w:t>
      </w:r>
      <w:r w:rsidR="004C4973">
        <w:rPr>
          <w:rFonts w:ascii="Rockwell" w:hAnsi="Rockwell"/>
          <w:color w:val="0D4589" w:themeColor="accent1" w:themeShade="80"/>
          <w:sz w:val="24"/>
          <w:szCs w:val="24"/>
        </w:rPr>
        <w:t>, Department</w:t>
      </w:r>
      <w:r w:rsidRPr="002F3D71">
        <w:rPr>
          <w:rFonts w:ascii="Rockwell" w:hAnsi="Rockwell"/>
          <w:color w:val="0D4589" w:themeColor="accent1" w:themeShade="80"/>
          <w:sz w:val="24"/>
          <w:szCs w:val="24"/>
        </w:rPr>
        <w:t xml:space="preserve"> of </w:t>
      </w:r>
      <w:r w:rsidR="004E52B6">
        <w:rPr>
          <w:rFonts w:ascii="Rockwell" w:hAnsi="Rockwell"/>
          <w:color w:val="0D4589" w:themeColor="accent1" w:themeShade="80"/>
          <w:sz w:val="24"/>
          <w:szCs w:val="24"/>
        </w:rPr>
        <w:t>Family Medicine</w:t>
      </w:r>
    </w:p>
    <w:p w14:paraId="0A6FBB02" w14:textId="229027D5" w:rsidR="0096602F" w:rsidRPr="0096602F" w:rsidRDefault="0096602F" w:rsidP="0096602F">
      <w:pPr>
        <w:pStyle w:val="Body"/>
        <w:spacing w:line="240" w:lineRule="auto"/>
        <w:ind w:left="1080"/>
        <w:rPr>
          <w:rFonts w:ascii="Rockwell" w:hAnsi="Rockwell"/>
          <w:sz w:val="24"/>
          <w:szCs w:val="24"/>
        </w:rPr>
      </w:pPr>
    </w:p>
    <w:p w14:paraId="25FE18FF" w14:textId="77777777" w:rsidR="00D561B2" w:rsidRPr="00D561B2" w:rsidRDefault="00D561B2" w:rsidP="00D561B2">
      <w:pPr>
        <w:pStyle w:val="Body"/>
        <w:spacing w:line="240" w:lineRule="auto"/>
        <w:rPr>
          <w:rFonts w:ascii="Rockwell" w:hAnsi="Rockwell"/>
          <w:sz w:val="28"/>
          <w:szCs w:val="28"/>
        </w:rPr>
      </w:pPr>
    </w:p>
    <w:sectPr w:rsidR="00D561B2" w:rsidRPr="00D561B2" w:rsidSect="00C80C10">
      <w:footerReference w:type="default" r:id="rId13"/>
      <w:footerReference w:type="first" r:id="rId14"/>
      <w:pgSz w:w="12240" w:h="15840"/>
      <w:pgMar w:top="1440" w:right="1440" w:bottom="1440" w:left="108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2114D1" w14:textId="77777777" w:rsidR="00C17764" w:rsidRDefault="00C17764" w:rsidP="009B17AE">
      <w:pPr>
        <w:spacing w:line="240" w:lineRule="auto"/>
      </w:pPr>
      <w:r>
        <w:separator/>
      </w:r>
    </w:p>
  </w:endnote>
  <w:endnote w:type="continuationSeparator" w:id="0">
    <w:p w14:paraId="48BBA846" w14:textId="77777777" w:rsidR="00C17764" w:rsidRDefault="00C17764" w:rsidP="009B17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Times New Roman (Body CS)">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E5FFB5" w14:textId="77777777" w:rsidR="00C80C10" w:rsidRPr="00311E69" w:rsidRDefault="00C80C10">
    <w:pPr>
      <w:pStyle w:val="Footer"/>
      <w:jc w:val="right"/>
      <w:rPr>
        <w:sz w:val="18"/>
      </w:rPr>
    </w:pPr>
    <w:r>
      <w:rPr>
        <w:noProof/>
      </w:rPr>
      <w:drawing>
        <wp:anchor distT="0" distB="0" distL="114300" distR="114300" simplePos="0" relativeHeight="251670528" behindDoc="1" locked="0" layoutInCell="1" allowOverlap="1" wp14:anchorId="5C786204" wp14:editId="11551995">
          <wp:simplePos x="0" y="0"/>
          <wp:positionH relativeFrom="column">
            <wp:posOffset>0</wp:posOffset>
          </wp:positionH>
          <wp:positionV relativeFrom="page">
            <wp:posOffset>9349017</wp:posOffset>
          </wp:positionV>
          <wp:extent cx="355600" cy="3556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14:sizeRelH relativeFrom="margin">
            <wp14:pctWidth>0</wp14:pctWidth>
          </wp14:sizeRelH>
          <wp14:sizeRelV relativeFrom="margin">
            <wp14:pctHeight>0</wp14:pctHeight>
          </wp14:sizeRelV>
        </wp:anchor>
      </w:drawing>
    </w:r>
    <w:sdt>
      <w:sdtPr>
        <w:id w:val="-799838024"/>
        <w:docPartObj>
          <w:docPartGallery w:val="Page Numbers (Bottom of Page)"/>
          <w:docPartUnique/>
        </w:docPartObj>
      </w:sdtPr>
      <w:sdtEndPr>
        <w:rPr>
          <w:noProof/>
          <w:sz w:val="18"/>
        </w:rPr>
      </w:sdtEndPr>
      <w:sdtContent>
        <w:r w:rsidRPr="00311E69">
          <w:rPr>
            <w:sz w:val="18"/>
          </w:rPr>
          <w:fldChar w:fldCharType="begin"/>
        </w:r>
        <w:r w:rsidRPr="00311E69">
          <w:rPr>
            <w:sz w:val="18"/>
          </w:rPr>
          <w:instrText xml:space="preserve"> PAGE   \* MERGEFORMAT </w:instrText>
        </w:r>
        <w:r w:rsidRPr="00311E69">
          <w:rPr>
            <w:sz w:val="18"/>
          </w:rPr>
          <w:fldChar w:fldCharType="separate"/>
        </w:r>
        <w:r w:rsidRPr="00311E69">
          <w:rPr>
            <w:noProof/>
            <w:sz w:val="18"/>
          </w:rPr>
          <w:t>2</w:t>
        </w:r>
        <w:r w:rsidRPr="00311E69">
          <w:rPr>
            <w:noProof/>
            <w:sz w:val="18"/>
          </w:rPr>
          <w:fldChar w:fldCharType="end"/>
        </w:r>
      </w:sdtContent>
    </w:sdt>
  </w:p>
  <w:p w14:paraId="5A8FC2E1" w14:textId="77777777" w:rsidR="00C80C10" w:rsidRDefault="00C80C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41447089"/>
      <w:docPartObj>
        <w:docPartGallery w:val="Page Numbers (Bottom of Page)"/>
        <w:docPartUnique/>
      </w:docPartObj>
    </w:sdtPr>
    <w:sdtEndPr>
      <w:rPr>
        <w:noProof/>
      </w:rPr>
    </w:sdtEndPr>
    <w:sdtContent>
      <w:p w14:paraId="63281658" w14:textId="77777777" w:rsidR="00C80C10" w:rsidRDefault="00C80C10">
        <w:pPr>
          <w:pStyle w:val="Footer"/>
          <w:jc w:val="right"/>
        </w:pPr>
        <w:r>
          <w:rPr>
            <w:noProof/>
          </w:rPr>
          <w:drawing>
            <wp:anchor distT="0" distB="0" distL="114300" distR="114300" simplePos="0" relativeHeight="251668480" behindDoc="1" locked="0" layoutInCell="1" allowOverlap="1" wp14:anchorId="08C332B6" wp14:editId="437D31D4">
              <wp:simplePos x="0" y="0"/>
              <wp:positionH relativeFrom="column">
                <wp:posOffset>0</wp:posOffset>
              </wp:positionH>
              <wp:positionV relativeFrom="page">
                <wp:posOffset>9353397</wp:posOffset>
              </wp:positionV>
              <wp:extent cx="355600" cy="3556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55600" cy="355600"/>
                      </a:xfrm>
                      <a:prstGeom prst="rect">
                        <a:avLst/>
                      </a:prstGeom>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Pr>
            <w:noProof/>
          </w:rPr>
          <w:t>2</w:t>
        </w:r>
        <w:r>
          <w:rPr>
            <w:noProof/>
          </w:rPr>
          <w:fldChar w:fldCharType="end"/>
        </w:r>
      </w:p>
    </w:sdtContent>
  </w:sdt>
  <w:p w14:paraId="13EE222F" w14:textId="77777777" w:rsidR="00F92D1E" w:rsidRDefault="00F92D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857F83" w14:textId="77777777" w:rsidR="00C17764" w:rsidRDefault="00C17764" w:rsidP="009B17AE">
      <w:pPr>
        <w:spacing w:line="240" w:lineRule="auto"/>
      </w:pPr>
      <w:r>
        <w:separator/>
      </w:r>
    </w:p>
  </w:footnote>
  <w:footnote w:type="continuationSeparator" w:id="0">
    <w:p w14:paraId="64775456" w14:textId="77777777" w:rsidR="00C17764" w:rsidRDefault="00C17764" w:rsidP="009B17A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B5B00"/>
    <w:multiLevelType w:val="hybridMultilevel"/>
    <w:tmpl w:val="C7188B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DD221F"/>
    <w:multiLevelType w:val="hybridMultilevel"/>
    <w:tmpl w:val="54C20A4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697E54"/>
    <w:multiLevelType w:val="hybridMultilevel"/>
    <w:tmpl w:val="5EB600E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C24B19"/>
    <w:multiLevelType w:val="hybridMultilevel"/>
    <w:tmpl w:val="7FD6C9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B23235"/>
    <w:multiLevelType w:val="hybridMultilevel"/>
    <w:tmpl w:val="DAEAD1CE"/>
    <w:lvl w:ilvl="0" w:tplc="0C7C33C6">
      <w:start w:val="1"/>
      <w:numFmt w:val="bullet"/>
      <w:pStyle w:val="Bodybullets"/>
      <w:lvlText w:val=""/>
      <w:lvlJc w:val="left"/>
      <w:pPr>
        <w:ind w:left="240" w:hanging="240"/>
      </w:pPr>
      <w:rPr>
        <w:rFonts w:ascii="Symbol" w:hAnsi="Symbol" w:hint="default"/>
      </w:rPr>
    </w:lvl>
    <w:lvl w:ilvl="1" w:tplc="761A2CAE">
      <w:start w:val="1"/>
      <w:numFmt w:val="bullet"/>
      <w:lvlText w:val="o"/>
      <w:lvlJc w:val="left"/>
      <w:pPr>
        <w:ind w:left="480" w:hanging="240"/>
      </w:pPr>
      <w:rPr>
        <w:rFonts w:ascii="Courier New" w:hAnsi="Courier New" w:hint="default"/>
      </w:rPr>
    </w:lvl>
    <w:lvl w:ilvl="2" w:tplc="7ADCC862">
      <w:start w:val="1"/>
      <w:numFmt w:val="bullet"/>
      <w:lvlText w:val=""/>
      <w:lvlJc w:val="left"/>
      <w:pPr>
        <w:ind w:left="720" w:hanging="240"/>
      </w:pPr>
      <w:rPr>
        <w:rFonts w:ascii="Wingdings" w:hAnsi="Wingdings" w:hint="default"/>
      </w:rPr>
    </w:lvl>
    <w:lvl w:ilvl="3" w:tplc="872AD460">
      <w:start w:val="1"/>
      <w:numFmt w:val="bullet"/>
      <w:lvlText w:val=""/>
      <w:lvlJc w:val="left"/>
      <w:pPr>
        <w:ind w:left="960" w:hanging="240"/>
      </w:pPr>
      <w:rPr>
        <w:rFonts w:ascii="Symbol" w:hAnsi="Symbol" w:hint="default"/>
      </w:rPr>
    </w:lvl>
    <w:lvl w:ilvl="4" w:tplc="07302DFE">
      <w:start w:val="1"/>
      <w:numFmt w:val="bullet"/>
      <w:lvlText w:val="o"/>
      <w:lvlJc w:val="left"/>
      <w:pPr>
        <w:ind w:left="1200" w:hanging="240"/>
      </w:pPr>
      <w:rPr>
        <w:rFonts w:ascii="Courier New" w:hAnsi="Courier New" w:hint="default"/>
      </w:rPr>
    </w:lvl>
    <w:lvl w:ilvl="5" w:tplc="D03E6EDE">
      <w:start w:val="1"/>
      <w:numFmt w:val="bullet"/>
      <w:lvlText w:val=""/>
      <w:lvlJc w:val="left"/>
      <w:pPr>
        <w:ind w:left="1440" w:hanging="240"/>
      </w:pPr>
      <w:rPr>
        <w:rFonts w:ascii="Wingdings" w:hAnsi="Wingdings" w:hint="default"/>
      </w:rPr>
    </w:lvl>
    <w:lvl w:ilvl="6" w:tplc="86AE6224">
      <w:start w:val="1"/>
      <w:numFmt w:val="bullet"/>
      <w:lvlText w:val=""/>
      <w:lvlJc w:val="left"/>
      <w:pPr>
        <w:ind w:left="1680" w:hanging="240"/>
      </w:pPr>
      <w:rPr>
        <w:rFonts w:ascii="Symbol" w:hAnsi="Symbol" w:hint="default"/>
      </w:rPr>
    </w:lvl>
    <w:lvl w:ilvl="7" w:tplc="AC304A16">
      <w:start w:val="1"/>
      <w:numFmt w:val="bullet"/>
      <w:lvlText w:val="o"/>
      <w:lvlJc w:val="left"/>
      <w:pPr>
        <w:ind w:left="1920" w:hanging="240"/>
      </w:pPr>
      <w:rPr>
        <w:rFonts w:ascii="Courier New" w:hAnsi="Courier New" w:hint="default"/>
      </w:rPr>
    </w:lvl>
    <w:lvl w:ilvl="8" w:tplc="50C63378">
      <w:start w:val="1"/>
      <w:numFmt w:val="bullet"/>
      <w:lvlText w:val=""/>
      <w:lvlJc w:val="left"/>
      <w:pPr>
        <w:ind w:left="2160" w:hanging="240"/>
      </w:pPr>
      <w:rPr>
        <w:rFonts w:ascii="Wingdings" w:hAnsi="Wingdings" w:hint="default"/>
      </w:rPr>
    </w:lvl>
  </w:abstractNum>
  <w:abstractNum w:abstractNumId="5" w15:restartNumberingAfterBreak="0">
    <w:nsid w:val="0D4B32C0"/>
    <w:multiLevelType w:val="multilevel"/>
    <w:tmpl w:val="4726CB84"/>
    <w:styleLink w:val="CurrentList5"/>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0DA35536"/>
    <w:multiLevelType w:val="multilevel"/>
    <w:tmpl w:val="1F5A1936"/>
    <w:styleLink w:val="CurrentList12"/>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7" w15:restartNumberingAfterBreak="0">
    <w:nsid w:val="0F2E7E2C"/>
    <w:multiLevelType w:val="multilevel"/>
    <w:tmpl w:val="A184E300"/>
    <w:numStyleLink w:val="CurrentList1"/>
  </w:abstractNum>
  <w:abstractNum w:abstractNumId="8" w15:restartNumberingAfterBreak="0">
    <w:nsid w:val="11F21405"/>
    <w:multiLevelType w:val="hybridMultilevel"/>
    <w:tmpl w:val="666488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1F523FE"/>
    <w:multiLevelType w:val="hybridMultilevel"/>
    <w:tmpl w:val="E87A1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5028D9"/>
    <w:multiLevelType w:val="multilevel"/>
    <w:tmpl w:val="A184E300"/>
    <w:styleLink w:val="CurrentList3"/>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B4845AC"/>
    <w:multiLevelType w:val="multilevel"/>
    <w:tmpl w:val="A184E300"/>
    <w:styleLink w:val="CurrentList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1B9D1BBA"/>
    <w:multiLevelType w:val="multilevel"/>
    <w:tmpl w:val="813AEBD6"/>
    <w:styleLink w:val="CurrentList21"/>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680" w:hanging="24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3" w15:restartNumberingAfterBreak="0">
    <w:nsid w:val="2305281A"/>
    <w:multiLevelType w:val="hybridMultilevel"/>
    <w:tmpl w:val="5A9A2CEE"/>
    <w:lvl w:ilvl="0" w:tplc="28D4B0B8">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EC06B2"/>
    <w:multiLevelType w:val="multilevel"/>
    <w:tmpl w:val="F9921D6A"/>
    <w:styleLink w:val="CurrentList9"/>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5" w15:restartNumberingAfterBreak="0">
    <w:nsid w:val="2B69225D"/>
    <w:multiLevelType w:val="multilevel"/>
    <w:tmpl w:val="165E7314"/>
    <w:styleLink w:val="CurrentList18"/>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6" w15:restartNumberingAfterBreak="0">
    <w:nsid w:val="338E0796"/>
    <w:multiLevelType w:val="multilevel"/>
    <w:tmpl w:val="B6FC8DA8"/>
    <w:styleLink w:val="CurrentList8"/>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35EF55E0"/>
    <w:multiLevelType w:val="multilevel"/>
    <w:tmpl w:val="B6C8B36A"/>
    <w:styleLink w:val="CurrentList22"/>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680" w:hanging="240"/>
      </w:pPr>
      <w:rPr>
        <w:rFonts w:ascii="Symbol" w:hAnsi="Symbol" w:hint="default"/>
      </w:rPr>
    </w:lvl>
    <w:lvl w:ilvl="7">
      <w:start w:val="1"/>
      <w:numFmt w:val="bullet"/>
      <w:lvlText w:val="o"/>
      <w:lvlJc w:val="left"/>
      <w:pPr>
        <w:ind w:left="1920" w:hanging="24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18" w15:restartNumberingAfterBreak="0">
    <w:nsid w:val="36CF610F"/>
    <w:multiLevelType w:val="hybridMultilevel"/>
    <w:tmpl w:val="AAC6E2DE"/>
    <w:lvl w:ilvl="0" w:tplc="981AC526">
      <w:start w:val="1"/>
      <w:numFmt w:val="decimal"/>
      <w:lvlText w:val="%1)"/>
      <w:lvlJc w:val="left"/>
      <w:pPr>
        <w:ind w:left="760" w:hanging="360"/>
      </w:pPr>
      <w:rPr>
        <w:rFonts w:ascii="Calibri" w:eastAsia="Calibri" w:hAnsi="Calibri" w:hint="default"/>
        <w:w w:val="100"/>
        <w:sz w:val="22"/>
        <w:szCs w:val="22"/>
      </w:rPr>
    </w:lvl>
    <w:lvl w:ilvl="1" w:tplc="DEE6A006">
      <w:start w:val="1"/>
      <w:numFmt w:val="lowerLetter"/>
      <w:lvlText w:val="%2)"/>
      <w:lvlJc w:val="left"/>
      <w:pPr>
        <w:ind w:left="1120" w:hanging="360"/>
      </w:pPr>
      <w:rPr>
        <w:rFonts w:ascii="Calibri" w:eastAsia="Calibri" w:hAnsi="Calibri" w:hint="default"/>
        <w:spacing w:val="-1"/>
        <w:w w:val="100"/>
        <w:sz w:val="22"/>
        <w:szCs w:val="22"/>
      </w:rPr>
    </w:lvl>
    <w:lvl w:ilvl="2" w:tplc="B1582634">
      <w:start w:val="1"/>
      <w:numFmt w:val="lowerRoman"/>
      <w:lvlText w:val="%3)"/>
      <w:lvlJc w:val="left"/>
      <w:pPr>
        <w:ind w:left="1480" w:hanging="360"/>
      </w:pPr>
      <w:rPr>
        <w:rFonts w:ascii="Calibri" w:eastAsia="Calibri" w:hAnsi="Calibri" w:hint="default"/>
        <w:spacing w:val="-1"/>
        <w:w w:val="100"/>
        <w:sz w:val="22"/>
        <w:szCs w:val="22"/>
      </w:rPr>
    </w:lvl>
    <w:lvl w:ilvl="3" w:tplc="0564050E">
      <w:start w:val="1"/>
      <w:numFmt w:val="decimal"/>
      <w:lvlText w:val="(%4)"/>
      <w:lvlJc w:val="left"/>
      <w:pPr>
        <w:ind w:left="1840" w:hanging="360"/>
      </w:pPr>
      <w:rPr>
        <w:rFonts w:ascii="Calibri" w:eastAsia="Calibri" w:hAnsi="Calibri" w:hint="default"/>
        <w:spacing w:val="-1"/>
        <w:w w:val="100"/>
        <w:sz w:val="22"/>
        <w:szCs w:val="22"/>
      </w:rPr>
    </w:lvl>
    <w:lvl w:ilvl="4" w:tplc="31224974">
      <w:start w:val="1"/>
      <w:numFmt w:val="bullet"/>
      <w:lvlText w:val="•"/>
      <w:lvlJc w:val="left"/>
      <w:pPr>
        <w:ind w:left="3031" w:hanging="360"/>
      </w:pPr>
      <w:rPr>
        <w:rFonts w:hint="default"/>
      </w:rPr>
    </w:lvl>
    <w:lvl w:ilvl="5" w:tplc="4260C7B4">
      <w:start w:val="1"/>
      <w:numFmt w:val="bullet"/>
      <w:lvlText w:val="•"/>
      <w:lvlJc w:val="left"/>
      <w:pPr>
        <w:ind w:left="4222" w:hanging="360"/>
      </w:pPr>
      <w:rPr>
        <w:rFonts w:hint="default"/>
      </w:rPr>
    </w:lvl>
    <w:lvl w:ilvl="6" w:tplc="F65A80BC">
      <w:start w:val="1"/>
      <w:numFmt w:val="bullet"/>
      <w:lvlText w:val="•"/>
      <w:lvlJc w:val="left"/>
      <w:pPr>
        <w:ind w:left="5414" w:hanging="360"/>
      </w:pPr>
      <w:rPr>
        <w:rFonts w:hint="default"/>
      </w:rPr>
    </w:lvl>
    <w:lvl w:ilvl="7" w:tplc="156AE242">
      <w:start w:val="1"/>
      <w:numFmt w:val="bullet"/>
      <w:lvlText w:val="•"/>
      <w:lvlJc w:val="left"/>
      <w:pPr>
        <w:ind w:left="6605" w:hanging="360"/>
      </w:pPr>
      <w:rPr>
        <w:rFonts w:hint="default"/>
      </w:rPr>
    </w:lvl>
    <w:lvl w:ilvl="8" w:tplc="7CE0331C">
      <w:start w:val="1"/>
      <w:numFmt w:val="bullet"/>
      <w:lvlText w:val="•"/>
      <w:lvlJc w:val="left"/>
      <w:pPr>
        <w:ind w:left="7797" w:hanging="360"/>
      </w:pPr>
      <w:rPr>
        <w:rFonts w:hint="default"/>
      </w:rPr>
    </w:lvl>
  </w:abstractNum>
  <w:abstractNum w:abstractNumId="19" w15:restartNumberingAfterBreak="0">
    <w:nsid w:val="37822A8B"/>
    <w:multiLevelType w:val="multilevel"/>
    <w:tmpl w:val="1F5A1936"/>
    <w:styleLink w:val="CurrentList13"/>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0" w15:restartNumberingAfterBreak="0">
    <w:nsid w:val="38F83BE3"/>
    <w:multiLevelType w:val="multilevel"/>
    <w:tmpl w:val="4D9E15F6"/>
    <w:styleLink w:val="CurrentList11"/>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21" w15:restartNumberingAfterBreak="0">
    <w:nsid w:val="3CC755E3"/>
    <w:multiLevelType w:val="hybridMultilevel"/>
    <w:tmpl w:val="1550E106"/>
    <w:lvl w:ilvl="0" w:tplc="25BCDF42">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C510AF"/>
    <w:multiLevelType w:val="multilevel"/>
    <w:tmpl w:val="A184E30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3" w15:restartNumberingAfterBreak="0">
    <w:nsid w:val="441229F2"/>
    <w:multiLevelType w:val="multilevel"/>
    <w:tmpl w:val="B57CF8C6"/>
    <w:styleLink w:val="CurrentList19"/>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4" w15:restartNumberingAfterBreak="0">
    <w:nsid w:val="4ABA0834"/>
    <w:multiLevelType w:val="multilevel"/>
    <w:tmpl w:val="A184E300"/>
    <w:styleLink w:val="CurrentList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4B3C0C01"/>
    <w:multiLevelType w:val="hybridMultilevel"/>
    <w:tmpl w:val="4F62D710"/>
    <w:lvl w:ilvl="0" w:tplc="CD76BB7A">
      <w:start w:val="1"/>
      <w:numFmt w:val="upperRoman"/>
      <w:lvlText w:val="%1."/>
      <w:lvlJc w:val="left"/>
      <w:pPr>
        <w:tabs>
          <w:tab w:val="num" w:pos="0"/>
        </w:tabs>
        <w:ind w:left="360" w:hanging="360"/>
      </w:pPr>
      <w:rPr>
        <w:rFonts w:hint="default"/>
        <w:b/>
      </w:rPr>
    </w:lvl>
    <w:lvl w:ilvl="1" w:tplc="4B7E77D4">
      <w:start w:val="1"/>
      <w:numFmt w:val="decimal"/>
      <w:lvlText w:val="%2."/>
      <w:lvlJc w:val="left"/>
      <w:pPr>
        <w:tabs>
          <w:tab w:val="num" w:pos="360"/>
        </w:tabs>
        <w:ind w:left="360" w:hanging="360"/>
      </w:pPr>
      <w:rPr>
        <w:rFonts w:ascii="Arial" w:hAnsi="Arial" w:cs="Arial" w:hint="default"/>
        <w:b w:val="0"/>
        <w:i w:val="0"/>
      </w:rPr>
    </w:lvl>
    <w:lvl w:ilvl="2" w:tplc="04090001">
      <w:start w:val="1"/>
      <w:numFmt w:val="bullet"/>
      <w:lvlText w:val=""/>
      <w:lvlJc w:val="left"/>
      <w:pPr>
        <w:tabs>
          <w:tab w:val="num" w:pos="2340"/>
        </w:tabs>
        <w:ind w:left="2340" w:hanging="360"/>
      </w:pPr>
      <w:rPr>
        <w:rFonts w:ascii="Symbol" w:hAnsi="Symbol" w:hint="default"/>
        <w:b w:val="0"/>
      </w:rPr>
    </w:lvl>
    <w:lvl w:ilvl="3" w:tplc="04090001">
      <w:start w:val="1"/>
      <w:numFmt w:val="bullet"/>
      <w:lvlText w:val=""/>
      <w:lvlJc w:val="left"/>
      <w:pPr>
        <w:tabs>
          <w:tab w:val="num" w:pos="2880"/>
        </w:tabs>
        <w:ind w:left="2880" w:hanging="360"/>
      </w:pPr>
      <w:rPr>
        <w:rFonts w:ascii="Symbol" w:hAnsi="Symbol" w:hint="default"/>
        <w:b/>
      </w:rPr>
    </w:lvl>
    <w:lvl w:ilvl="4" w:tplc="C4381848">
      <w:start w:val="1"/>
      <w:numFmt w:val="bullet"/>
      <w:lvlText w:val=""/>
      <w:lvlJc w:val="left"/>
      <w:pPr>
        <w:tabs>
          <w:tab w:val="num" w:pos="3600"/>
        </w:tabs>
        <w:ind w:left="3600" w:hanging="360"/>
      </w:pPr>
      <w:rPr>
        <w:rFonts w:ascii="Symbol" w:hAnsi="Symbol" w:hint="default"/>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F6C2997"/>
    <w:multiLevelType w:val="multilevel"/>
    <w:tmpl w:val="E54E6BB6"/>
    <w:styleLink w:val="CurrentList17"/>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7" w15:restartNumberingAfterBreak="0">
    <w:nsid w:val="52B127E8"/>
    <w:multiLevelType w:val="multilevel"/>
    <w:tmpl w:val="93801DFE"/>
    <w:styleLink w:val="CurrentList15"/>
    <w:lvl w:ilvl="0">
      <w:start w:val="1"/>
      <w:numFmt w:val="bullet"/>
      <w:lvlText w:val=""/>
      <w:lvlJc w:val="left"/>
      <w:pPr>
        <w:ind w:left="240" w:hanging="24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28" w15:restartNumberingAfterBreak="0">
    <w:nsid w:val="53BE6B6E"/>
    <w:multiLevelType w:val="multilevel"/>
    <w:tmpl w:val="2C947534"/>
    <w:styleLink w:val="CurrentList10"/>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9" w15:restartNumberingAfterBreak="0">
    <w:nsid w:val="54771148"/>
    <w:multiLevelType w:val="hybridMultilevel"/>
    <w:tmpl w:val="567408EE"/>
    <w:lvl w:ilvl="0" w:tplc="CD76BB7A">
      <w:start w:val="1"/>
      <w:numFmt w:val="upperRoman"/>
      <w:lvlText w:val="%1."/>
      <w:lvlJc w:val="left"/>
      <w:pPr>
        <w:tabs>
          <w:tab w:val="num" w:pos="0"/>
        </w:tabs>
        <w:ind w:left="360" w:hanging="360"/>
      </w:pPr>
      <w:rPr>
        <w:rFonts w:hint="default"/>
        <w:b/>
      </w:rPr>
    </w:lvl>
    <w:lvl w:ilvl="1" w:tplc="4B7E77D4">
      <w:start w:val="1"/>
      <w:numFmt w:val="decimal"/>
      <w:lvlText w:val="%2."/>
      <w:lvlJc w:val="left"/>
      <w:pPr>
        <w:tabs>
          <w:tab w:val="num" w:pos="360"/>
        </w:tabs>
        <w:ind w:left="360" w:hanging="360"/>
      </w:pPr>
      <w:rPr>
        <w:rFonts w:ascii="Arial" w:hAnsi="Arial" w:cs="Arial" w:hint="default"/>
        <w:b w:val="0"/>
        <w:i w:val="0"/>
      </w:rPr>
    </w:lvl>
    <w:lvl w:ilvl="2" w:tplc="FFCA73DA">
      <w:start w:val="1"/>
      <w:numFmt w:val="lowerLetter"/>
      <w:lvlText w:val="%3.)"/>
      <w:lvlJc w:val="left"/>
      <w:pPr>
        <w:tabs>
          <w:tab w:val="num" w:pos="2340"/>
        </w:tabs>
        <w:ind w:left="2340" w:hanging="360"/>
      </w:pPr>
      <w:rPr>
        <w:rFonts w:hint="default"/>
        <w:b w:val="0"/>
      </w:rPr>
    </w:lvl>
    <w:lvl w:ilvl="3" w:tplc="594C30E8">
      <w:start w:val="1"/>
      <w:numFmt w:val="lowerLetter"/>
      <w:lvlText w:val="%4.)"/>
      <w:lvlJc w:val="left"/>
      <w:pPr>
        <w:tabs>
          <w:tab w:val="num" w:pos="2880"/>
        </w:tabs>
        <w:ind w:left="2880" w:hanging="360"/>
      </w:pPr>
      <w:rPr>
        <w:rFonts w:hint="default"/>
        <w:b/>
      </w:rPr>
    </w:lvl>
    <w:lvl w:ilvl="4" w:tplc="C4381848">
      <w:start w:val="1"/>
      <w:numFmt w:val="bullet"/>
      <w:lvlText w:val=""/>
      <w:lvlJc w:val="left"/>
      <w:pPr>
        <w:tabs>
          <w:tab w:val="num" w:pos="3600"/>
        </w:tabs>
        <w:ind w:left="3600" w:hanging="360"/>
      </w:pPr>
      <w:rPr>
        <w:rFonts w:ascii="Symbol" w:hAnsi="Symbol" w:hint="default"/>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5D3442F"/>
    <w:multiLevelType w:val="multilevel"/>
    <w:tmpl w:val="8020D650"/>
    <w:styleLink w:val="CurrentList6"/>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1" w15:restartNumberingAfterBreak="0">
    <w:nsid w:val="5795337A"/>
    <w:multiLevelType w:val="hybridMultilevel"/>
    <w:tmpl w:val="50A410E2"/>
    <w:lvl w:ilvl="0" w:tplc="6FF441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224B04"/>
    <w:multiLevelType w:val="hybridMultilevel"/>
    <w:tmpl w:val="543CF646"/>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3" w15:restartNumberingAfterBreak="0">
    <w:nsid w:val="6B183426"/>
    <w:multiLevelType w:val="hybridMultilevel"/>
    <w:tmpl w:val="A8F4124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E535D1"/>
    <w:multiLevelType w:val="multilevel"/>
    <w:tmpl w:val="AE8470CC"/>
    <w:styleLink w:val="CurrentList20"/>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720" w:hanging="240"/>
      </w:pPr>
      <w:rPr>
        <w:rFonts w:ascii="Wingdings" w:hAnsi="Wingdings" w:hint="default"/>
      </w:rPr>
    </w:lvl>
    <w:lvl w:ilvl="3">
      <w:start w:val="1"/>
      <w:numFmt w:val="bullet"/>
      <w:lvlText w:val=""/>
      <w:lvlJc w:val="left"/>
      <w:pPr>
        <w:ind w:left="960" w:hanging="240"/>
      </w:pPr>
      <w:rPr>
        <w:rFonts w:ascii="Symbol" w:hAnsi="Symbol" w:hint="default"/>
      </w:rPr>
    </w:lvl>
    <w:lvl w:ilvl="4">
      <w:start w:val="1"/>
      <w:numFmt w:val="bullet"/>
      <w:lvlText w:val="o"/>
      <w:lvlJc w:val="left"/>
      <w:pPr>
        <w:ind w:left="1200" w:hanging="240"/>
      </w:pPr>
      <w:rPr>
        <w:rFonts w:ascii="Courier New" w:hAnsi="Courier New" w:hint="default"/>
      </w:rPr>
    </w:lvl>
    <w:lvl w:ilvl="5">
      <w:start w:val="1"/>
      <w:numFmt w:val="bullet"/>
      <w:lvlText w:val=""/>
      <w:lvlJc w:val="left"/>
      <w:pPr>
        <w:ind w:left="1440" w:hanging="24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35" w15:restartNumberingAfterBreak="0">
    <w:nsid w:val="760A27D1"/>
    <w:multiLevelType w:val="multilevel"/>
    <w:tmpl w:val="734245F2"/>
    <w:styleLink w:val="CurrentList16"/>
    <w:lvl w:ilvl="0">
      <w:start w:val="1"/>
      <w:numFmt w:val="bullet"/>
      <w:lvlText w:val=""/>
      <w:lvlJc w:val="left"/>
      <w:pPr>
        <w:ind w:left="240" w:hanging="240"/>
      </w:pPr>
      <w:rPr>
        <w:rFonts w:ascii="Symbol" w:hAnsi="Symbol" w:hint="default"/>
      </w:rPr>
    </w:lvl>
    <w:lvl w:ilvl="1">
      <w:start w:val="1"/>
      <w:numFmt w:val="bullet"/>
      <w:lvlText w:val="o"/>
      <w:lvlJc w:val="left"/>
      <w:pPr>
        <w:ind w:left="480" w:hanging="24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abstractNum w:abstractNumId="36" w15:restartNumberingAfterBreak="0">
    <w:nsid w:val="772C37D1"/>
    <w:multiLevelType w:val="multilevel"/>
    <w:tmpl w:val="A184E300"/>
    <w:styleLink w:val="CurrentList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7" w15:restartNumberingAfterBreak="0">
    <w:nsid w:val="77A6716D"/>
    <w:multiLevelType w:val="hybridMultilevel"/>
    <w:tmpl w:val="89726D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895492F"/>
    <w:multiLevelType w:val="multilevel"/>
    <w:tmpl w:val="395606EA"/>
    <w:styleLink w:val="CurrentList7"/>
    <w:lvl w:ilvl="0">
      <w:start w:val="1"/>
      <w:numFmt w:val="bullet"/>
      <w:lvlText w:val=""/>
      <w:lvlJc w:val="left"/>
      <w:pPr>
        <w:ind w:left="360" w:hanging="36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9" w15:restartNumberingAfterBreak="0">
    <w:nsid w:val="7EFE298F"/>
    <w:multiLevelType w:val="hybridMultilevel"/>
    <w:tmpl w:val="96CCA5C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F692910"/>
    <w:multiLevelType w:val="multilevel"/>
    <w:tmpl w:val="189469DA"/>
    <w:styleLink w:val="CurrentList14"/>
    <w:lvl w:ilvl="0">
      <w:start w:val="1"/>
      <w:numFmt w:val="bullet"/>
      <w:lvlText w:val=""/>
      <w:lvlJc w:val="left"/>
      <w:pPr>
        <w:ind w:left="280" w:hanging="280"/>
      </w:pPr>
      <w:rPr>
        <w:rFonts w:ascii="Symbol" w:hAnsi="Symbol" w:hint="default"/>
      </w:rPr>
    </w:lvl>
    <w:lvl w:ilvl="1">
      <w:start w:val="1"/>
      <w:numFmt w:val="bullet"/>
      <w:lvlText w:val="o"/>
      <w:lvlJc w:val="left"/>
      <w:pPr>
        <w:ind w:left="560" w:hanging="280"/>
      </w:pPr>
      <w:rPr>
        <w:rFonts w:ascii="Courier New" w:hAnsi="Courier New" w:hint="default"/>
      </w:rPr>
    </w:lvl>
    <w:lvl w:ilvl="2">
      <w:start w:val="1"/>
      <w:numFmt w:val="bullet"/>
      <w:lvlText w:val=""/>
      <w:lvlJc w:val="left"/>
      <w:pPr>
        <w:ind w:left="840" w:hanging="280"/>
      </w:pPr>
      <w:rPr>
        <w:rFonts w:ascii="Wingdings" w:hAnsi="Wingdings" w:hint="default"/>
      </w:rPr>
    </w:lvl>
    <w:lvl w:ilvl="3">
      <w:start w:val="1"/>
      <w:numFmt w:val="bullet"/>
      <w:lvlText w:val=""/>
      <w:lvlJc w:val="left"/>
      <w:pPr>
        <w:ind w:left="1120" w:hanging="280"/>
      </w:pPr>
      <w:rPr>
        <w:rFonts w:ascii="Symbol" w:hAnsi="Symbol" w:hint="default"/>
      </w:rPr>
    </w:lvl>
    <w:lvl w:ilvl="4">
      <w:start w:val="1"/>
      <w:numFmt w:val="bullet"/>
      <w:lvlText w:val="o"/>
      <w:lvlJc w:val="left"/>
      <w:pPr>
        <w:ind w:left="1400" w:hanging="280"/>
      </w:pPr>
      <w:rPr>
        <w:rFonts w:ascii="Courier New" w:hAnsi="Courier New" w:hint="default"/>
      </w:rPr>
    </w:lvl>
    <w:lvl w:ilvl="5">
      <w:start w:val="1"/>
      <w:numFmt w:val="bullet"/>
      <w:lvlText w:val=""/>
      <w:lvlJc w:val="left"/>
      <w:pPr>
        <w:ind w:left="1680" w:hanging="280"/>
      </w:pPr>
      <w:rPr>
        <w:rFonts w:ascii="Wingdings" w:hAnsi="Wingdings" w:hint="default"/>
      </w:rPr>
    </w:lvl>
    <w:lvl w:ilvl="6">
      <w:start w:val="1"/>
      <w:numFmt w:val="bullet"/>
      <w:lvlText w:val=""/>
      <w:lvlJc w:val="left"/>
      <w:pPr>
        <w:ind w:left="1960" w:hanging="280"/>
      </w:pPr>
      <w:rPr>
        <w:rFonts w:ascii="Symbol" w:hAnsi="Symbol" w:hint="default"/>
      </w:rPr>
    </w:lvl>
    <w:lvl w:ilvl="7">
      <w:start w:val="1"/>
      <w:numFmt w:val="bullet"/>
      <w:lvlText w:val="o"/>
      <w:lvlJc w:val="left"/>
      <w:pPr>
        <w:ind w:left="2240" w:hanging="280"/>
      </w:pPr>
      <w:rPr>
        <w:rFonts w:ascii="Courier New" w:hAnsi="Courier New" w:hint="default"/>
      </w:rPr>
    </w:lvl>
    <w:lvl w:ilvl="8">
      <w:start w:val="1"/>
      <w:numFmt w:val="bullet"/>
      <w:lvlText w:val=""/>
      <w:lvlJc w:val="left"/>
      <w:pPr>
        <w:ind w:left="2520" w:hanging="280"/>
      </w:pPr>
      <w:rPr>
        <w:rFonts w:ascii="Wingdings" w:hAnsi="Wingdings" w:hint="default"/>
      </w:rPr>
    </w:lvl>
  </w:abstractNum>
  <w:num w:numId="1" w16cid:durableId="1955211318">
    <w:abstractNumId w:val="4"/>
  </w:num>
  <w:num w:numId="2" w16cid:durableId="1560557414">
    <w:abstractNumId w:val="36"/>
  </w:num>
  <w:num w:numId="3" w16cid:durableId="15352260">
    <w:abstractNumId w:val="11"/>
  </w:num>
  <w:num w:numId="4" w16cid:durableId="1971789042">
    <w:abstractNumId w:val="10"/>
  </w:num>
  <w:num w:numId="5" w16cid:durableId="1217164646">
    <w:abstractNumId w:val="24"/>
  </w:num>
  <w:num w:numId="6" w16cid:durableId="1820805992">
    <w:abstractNumId w:val="5"/>
  </w:num>
  <w:num w:numId="7" w16cid:durableId="539320051">
    <w:abstractNumId w:val="30"/>
  </w:num>
  <w:num w:numId="8" w16cid:durableId="2085493521">
    <w:abstractNumId w:val="38"/>
  </w:num>
  <w:num w:numId="9" w16cid:durableId="197469136">
    <w:abstractNumId w:val="16"/>
  </w:num>
  <w:num w:numId="10" w16cid:durableId="1467578115">
    <w:abstractNumId w:val="14"/>
  </w:num>
  <w:num w:numId="11" w16cid:durableId="1653171240">
    <w:abstractNumId w:val="28"/>
  </w:num>
  <w:num w:numId="12" w16cid:durableId="666443277">
    <w:abstractNumId w:val="20"/>
  </w:num>
  <w:num w:numId="13" w16cid:durableId="1731612979">
    <w:abstractNumId w:val="7"/>
  </w:num>
  <w:num w:numId="14" w16cid:durableId="1739740378">
    <w:abstractNumId w:val="22"/>
  </w:num>
  <w:num w:numId="15" w16cid:durableId="1407611436">
    <w:abstractNumId w:val="6"/>
  </w:num>
  <w:num w:numId="16" w16cid:durableId="367225003">
    <w:abstractNumId w:val="19"/>
  </w:num>
  <w:num w:numId="17" w16cid:durableId="1464276032">
    <w:abstractNumId w:val="4"/>
    <w:lvlOverride w:ilvl="0">
      <w:startOverride w:val="1"/>
    </w:lvlOverride>
  </w:num>
  <w:num w:numId="18" w16cid:durableId="1042751984">
    <w:abstractNumId w:val="40"/>
  </w:num>
  <w:num w:numId="19" w16cid:durableId="1805922821">
    <w:abstractNumId w:val="4"/>
    <w:lvlOverride w:ilvl="0">
      <w:startOverride w:val="1"/>
    </w:lvlOverride>
  </w:num>
  <w:num w:numId="20" w16cid:durableId="2117750982">
    <w:abstractNumId w:val="27"/>
  </w:num>
  <w:num w:numId="21" w16cid:durableId="2112893419">
    <w:abstractNumId w:val="35"/>
  </w:num>
  <w:num w:numId="22" w16cid:durableId="1061638000">
    <w:abstractNumId w:val="26"/>
  </w:num>
  <w:num w:numId="23" w16cid:durableId="1330449802">
    <w:abstractNumId w:val="15"/>
  </w:num>
  <w:num w:numId="24" w16cid:durableId="1836409933">
    <w:abstractNumId w:val="23"/>
  </w:num>
  <w:num w:numId="25" w16cid:durableId="649016005">
    <w:abstractNumId w:val="34"/>
  </w:num>
  <w:num w:numId="26" w16cid:durableId="659502043">
    <w:abstractNumId w:val="12"/>
  </w:num>
  <w:num w:numId="27" w16cid:durableId="1045256324">
    <w:abstractNumId w:val="17"/>
  </w:num>
  <w:num w:numId="28" w16cid:durableId="607933393">
    <w:abstractNumId w:val="29"/>
  </w:num>
  <w:num w:numId="29" w16cid:durableId="1080374804">
    <w:abstractNumId w:val="13"/>
  </w:num>
  <w:num w:numId="30" w16cid:durableId="1959526601">
    <w:abstractNumId w:val="18"/>
  </w:num>
  <w:num w:numId="31" w16cid:durableId="396438170">
    <w:abstractNumId w:val="2"/>
  </w:num>
  <w:num w:numId="32" w16cid:durableId="1544051281">
    <w:abstractNumId w:val="37"/>
  </w:num>
  <w:num w:numId="33" w16cid:durableId="1209301918">
    <w:abstractNumId w:val="3"/>
  </w:num>
  <w:num w:numId="34" w16cid:durableId="681006271">
    <w:abstractNumId w:val="8"/>
  </w:num>
  <w:num w:numId="35" w16cid:durableId="1928298402">
    <w:abstractNumId w:val="0"/>
  </w:num>
  <w:num w:numId="36" w16cid:durableId="508175396">
    <w:abstractNumId w:val="25"/>
  </w:num>
  <w:num w:numId="37" w16cid:durableId="849181516">
    <w:abstractNumId w:val="9"/>
  </w:num>
  <w:num w:numId="38" w16cid:durableId="401684968">
    <w:abstractNumId w:val="31"/>
  </w:num>
  <w:num w:numId="39" w16cid:durableId="1481917897">
    <w:abstractNumId w:val="21"/>
  </w:num>
  <w:num w:numId="40" w16cid:durableId="78910191">
    <w:abstractNumId w:val="1"/>
  </w:num>
  <w:num w:numId="41" w16cid:durableId="875656719">
    <w:abstractNumId w:val="32"/>
  </w:num>
  <w:num w:numId="42" w16cid:durableId="107940870">
    <w:abstractNumId w:val="33"/>
  </w:num>
  <w:num w:numId="43" w16cid:durableId="141586206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840"/>
    <w:rsid w:val="00026963"/>
    <w:rsid w:val="000725A9"/>
    <w:rsid w:val="0008702C"/>
    <w:rsid w:val="000A4FF4"/>
    <w:rsid w:val="000B3A87"/>
    <w:rsid w:val="000B3B66"/>
    <w:rsid w:val="000C5C4E"/>
    <w:rsid w:val="00103315"/>
    <w:rsid w:val="00105216"/>
    <w:rsid w:val="00112523"/>
    <w:rsid w:val="00124FD3"/>
    <w:rsid w:val="001523F1"/>
    <w:rsid w:val="001623F9"/>
    <w:rsid w:val="001758B6"/>
    <w:rsid w:val="001A6200"/>
    <w:rsid w:val="001B79BC"/>
    <w:rsid w:val="001D4588"/>
    <w:rsid w:val="00203D88"/>
    <w:rsid w:val="002542D3"/>
    <w:rsid w:val="002B4377"/>
    <w:rsid w:val="002C50FA"/>
    <w:rsid w:val="002D3383"/>
    <w:rsid w:val="002F3D71"/>
    <w:rsid w:val="00311E69"/>
    <w:rsid w:val="0031467B"/>
    <w:rsid w:val="0033131D"/>
    <w:rsid w:val="003426E5"/>
    <w:rsid w:val="003604F0"/>
    <w:rsid w:val="00370513"/>
    <w:rsid w:val="003B38E4"/>
    <w:rsid w:val="00417E7E"/>
    <w:rsid w:val="00423B8F"/>
    <w:rsid w:val="0042651C"/>
    <w:rsid w:val="00462FDE"/>
    <w:rsid w:val="004C4973"/>
    <w:rsid w:val="004D7F5F"/>
    <w:rsid w:val="004E27B9"/>
    <w:rsid w:val="004E52B6"/>
    <w:rsid w:val="004F04B1"/>
    <w:rsid w:val="00522051"/>
    <w:rsid w:val="005325F9"/>
    <w:rsid w:val="0055024C"/>
    <w:rsid w:val="005539C5"/>
    <w:rsid w:val="005D1DDF"/>
    <w:rsid w:val="005E433A"/>
    <w:rsid w:val="006035B2"/>
    <w:rsid w:val="006328C0"/>
    <w:rsid w:val="00637E1D"/>
    <w:rsid w:val="006730DB"/>
    <w:rsid w:val="00673442"/>
    <w:rsid w:val="006D06EF"/>
    <w:rsid w:val="006F3FCC"/>
    <w:rsid w:val="0071657B"/>
    <w:rsid w:val="00722765"/>
    <w:rsid w:val="00727CBA"/>
    <w:rsid w:val="007770E9"/>
    <w:rsid w:val="007E1FC1"/>
    <w:rsid w:val="00821BF9"/>
    <w:rsid w:val="00833A49"/>
    <w:rsid w:val="0085546A"/>
    <w:rsid w:val="008702E6"/>
    <w:rsid w:val="008727F8"/>
    <w:rsid w:val="00883DB0"/>
    <w:rsid w:val="00893126"/>
    <w:rsid w:val="008A5025"/>
    <w:rsid w:val="008E6C15"/>
    <w:rsid w:val="008F134B"/>
    <w:rsid w:val="00922AAA"/>
    <w:rsid w:val="0096602F"/>
    <w:rsid w:val="00993C96"/>
    <w:rsid w:val="009B17AE"/>
    <w:rsid w:val="00A23D49"/>
    <w:rsid w:val="00A3461C"/>
    <w:rsid w:val="00AC7126"/>
    <w:rsid w:val="00AE63A7"/>
    <w:rsid w:val="00AF6D73"/>
    <w:rsid w:val="00B13356"/>
    <w:rsid w:val="00B47840"/>
    <w:rsid w:val="00BA607D"/>
    <w:rsid w:val="00BA7FB3"/>
    <w:rsid w:val="00BB34B4"/>
    <w:rsid w:val="00BC7EAB"/>
    <w:rsid w:val="00BD1EFA"/>
    <w:rsid w:val="00BD73BE"/>
    <w:rsid w:val="00BF2E84"/>
    <w:rsid w:val="00C17764"/>
    <w:rsid w:val="00C47721"/>
    <w:rsid w:val="00C519EC"/>
    <w:rsid w:val="00C7699F"/>
    <w:rsid w:val="00C80C10"/>
    <w:rsid w:val="00C810C0"/>
    <w:rsid w:val="00C82459"/>
    <w:rsid w:val="00C92120"/>
    <w:rsid w:val="00C938CD"/>
    <w:rsid w:val="00CD7363"/>
    <w:rsid w:val="00D165CC"/>
    <w:rsid w:val="00D22A3F"/>
    <w:rsid w:val="00D3386C"/>
    <w:rsid w:val="00D561B2"/>
    <w:rsid w:val="00D85B41"/>
    <w:rsid w:val="00DA34F8"/>
    <w:rsid w:val="00DD614F"/>
    <w:rsid w:val="00DE00F1"/>
    <w:rsid w:val="00E06728"/>
    <w:rsid w:val="00E10396"/>
    <w:rsid w:val="00E202D4"/>
    <w:rsid w:val="00E544AC"/>
    <w:rsid w:val="00EA3400"/>
    <w:rsid w:val="00EE0E0D"/>
    <w:rsid w:val="00F276A2"/>
    <w:rsid w:val="00F42EDD"/>
    <w:rsid w:val="00F47DE7"/>
    <w:rsid w:val="00F50DE6"/>
    <w:rsid w:val="00F64B20"/>
    <w:rsid w:val="00F7688F"/>
    <w:rsid w:val="00F87EFA"/>
    <w:rsid w:val="00F92D1E"/>
    <w:rsid w:val="00FA494E"/>
    <w:rsid w:val="00FA5B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38F30F2"/>
  <w15:chartTrackingRefBased/>
  <w15:docId w15:val="{2E872027-D95E-43B1-8BEC-4ECF255A2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Arial"/>
        <w:sz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9C5"/>
    <w:pPr>
      <w:spacing w:line="280" w:lineRule="exac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17AE"/>
    <w:pPr>
      <w:tabs>
        <w:tab w:val="center" w:pos="4680"/>
        <w:tab w:val="right" w:pos="9360"/>
      </w:tabs>
    </w:pPr>
  </w:style>
  <w:style w:type="character" w:customStyle="1" w:styleId="HeaderChar">
    <w:name w:val="Header Char"/>
    <w:basedOn w:val="DefaultParagraphFont"/>
    <w:link w:val="Header"/>
    <w:uiPriority w:val="99"/>
    <w:rsid w:val="009B17AE"/>
  </w:style>
  <w:style w:type="paragraph" w:styleId="Footer">
    <w:name w:val="footer"/>
    <w:basedOn w:val="Normal"/>
    <w:link w:val="FooterChar"/>
    <w:uiPriority w:val="99"/>
    <w:unhideWhenUsed/>
    <w:rsid w:val="009B17AE"/>
    <w:pPr>
      <w:tabs>
        <w:tab w:val="center" w:pos="4680"/>
        <w:tab w:val="right" w:pos="9360"/>
      </w:tabs>
    </w:pPr>
  </w:style>
  <w:style w:type="character" w:customStyle="1" w:styleId="FooterChar">
    <w:name w:val="Footer Char"/>
    <w:basedOn w:val="DefaultParagraphFont"/>
    <w:link w:val="Footer"/>
    <w:uiPriority w:val="99"/>
    <w:rsid w:val="009B17AE"/>
  </w:style>
  <w:style w:type="paragraph" w:customStyle="1" w:styleId="H1">
    <w:name w:val="H1"/>
    <w:basedOn w:val="Normal"/>
    <w:next w:val="Normal"/>
    <w:qFormat/>
    <w:rsid w:val="00AC7126"/>
    <w:pPr>
      <w:spacing w:after="600" w:line="1120" w:lineRule="exact"/>
    </w:pPr>
    <w:rPr>
      <w:rFonts w:ascii="Rockwell" w:hAnsi="Rockwell"/>
      <w:color w:val="418FEC" w:themeColor="accent1"/>
      <w:sz w:val="120"/>
      <w:szCs w:val="120"/>
    </w:rPr>
  </w:style>
  <w:style w:type="paragraph" w:customStyle="1" w:styleId="Body">
    <w:name w:val="Body"/>
    <w:basedOn w:val="Normal"/>
    <w:qFormat/>
    <w:rsid w:val="00112523"/>
  </w:style>
  <w:style w:type="paragraph" w:customStyle="1" w:styleId="Bodysubhead">
    <w:name w:val="Body subhead"/>
    <w:basedOn w:val="Body"/>
    <w:qFormat/>
    <w:rsid w:val="00C519EC"/>
    <w:pPr>
      <w:spacing w:after="70"/>
    </w:pPr>
    <w:rPr>
      <w:b/>
      <w:bCs/>
    </w:rPr>
  </w:style>
  <w:style w:type="paragraph" w:customStyle="1" w:styleId="BodyCTAURL">
    <w:name w:val="Body CTA/URL"/>
    <w:basedOn w:val="Body"/>
    <w:qFormat/>
    <w:rsid w:val="00C92120"/>
    <w:rPr>
      <w:b/>
      <w:bCs/>
      <w:color w:val="418FEC" w:themeColor="accent1"/>
    </w:rPr>
  </w:style>
  <w:style w:type="paragraph" w:customStyle="1" w:styleId="H2">
    <w:name w:val="H2"/>
    <w:basedOn w:val="Normal"/>
    <w:qFormat/>
    <w:rsid w:val="00922AAA"/>
    <w:pPr>
      <w:spacing w:after="100" w:line="560" w:lineRule="exact"/>
    </w:pPr>
    <w:rPr>
      <w:rFonts w:ascii="Rockwell" w:hAnsi="Rockwell"/>
      <w:color w:val="00308C" w:themeColor="accent6"/>
      <w:sz w:val="55"/>
      <w:szCs w:val="55"/>
    </w:rPr>
  </w:style>
  <w:style w:type="paragraph" w:customStyle="1" w:styleId="Bodysmall">
    <w:name w:val="Body small"/>
    <w:basedOn w:val="Body"/>
    <w:qFormat/>
    <w:rsid w:val="00FA494E"/>
    <w:pPr>
      <w:spacing w:after="70" w:line="200" w:lineRule="exact"/>
      <w:contextualSpacing/>
    </w:pPr>
    <w:rPr>
      <w:rFonts w:cs="Times New Roman (Body CS)"/>
      <w:spacing w:val="-6"/>
      <w:sz w:val="16"/>
      <w:szCs w:val="16"/>
    </w:rPr>
  </w:style>
  <w:style w:type="paragraph" w:customStyle="1" w:styleId="Phone">
    <w:name w:val="Phone"/>
    <w:basedOn w:val="Body"/>
    <w:qFormat/>
    <w:rsid w:val="00F50DE6"/>
    <w:pPr>
      <w:spacing w:line="200" w:lineRule="exact"/>
      <w:contextualSpacing/>
    </w:pPr>
    <w:rPr>
      <w:rFonts w:cs="Times New Roman (Body CS)"/>
      <w:b/>
      <w:bCs/>
      <w:spacing w:val="6"/>
      <w:sz w:val="16"/>
      <w:szCs w:val="16"/>
    </w:rPr>
  </w:style>
  <w:style w:type="paragraph" w:customStyle="1" w:styleId="Bodysmallbold">
    <w:name w:val="Body small bold"/>
    <w:basedOn w:val="Bodysmall"/>
    <w:qFormat/>
    <w:rsid w:val="002B4377"/>
    <w:pPr>
      <w:spacing w:after="0"/>
    </w:pPr>
    <w:rPr>
      <w:b/>
      <w:bCs/>
    </w:rPr>
  </w:style>
  <w:style w:type="paragraph" w:customStyle="1" w:styleId="BodysmallURL">
    <w:name w:val="Body small URL"/>
    <w:basedOn w:val="Bodysmall"/>
    <w:qFormat/>
    <w:rsid w:val="00F50DE6"/>
    <w:pPr>
      <w:spacing w:before="70" w:after="0"/>
    </w:pPr>
    <w:rPr>
      <w:b/>
      <w:bCs/>
      <w:color w:val="418FEC" w:themeColor="accent1"/>
    </w:rPr>
  </w:style>
  <w:style w:type="numbering" w:customStyle="1" w:styleId="CurrentList1">
    <w:name w:val="Current List1"/>
    <w:uiPriority w:val="99"/>
    <w:rsid w:val="00462FDE"/>
    <w:pPr>
      <w:numPr>
        <w:numId w:val="2"/>
      </w:numPr>
    </w:pPr>
  </w:style>
  <w:style w:type="numbering" w:customStyle="1" w:styleId="CurrentList2">
    <w:name w:val="Current List2"/>
    <w:uiPriority w:val="99"/>
    <w:rsid w:val="00462FDE"/>
    <w:pPr>
      <w:numPr>
        <w:numId w:val="3"/>
      </w:numPr>
    </w:pPr>
  </w:style>
  <w:style w:type="numbering" w:customStyle="1" w:styleId="CurrentList3">
    <w:name w:val="Current List3"/>
    <w:uiPriority w:val="99"/>
    <w:rsid w:val="00462FDE"/>
    <w:pPr>
      <w:numPr>
        <w:numId w:val="4"/>
      </w:numPr>
    </w:pPr>
  </w:style>
  <w:style w:type="numbering" w:customStyle="1" w:styleId="CurrentList4">
    <w:name w:val="Current List4"/>
    <w:uiPriority w:val="99"/>
    <w:rsid w:val="00462FDE"/>
    <w:pPr>
      <w:numPr>
        <w:numId w:val="5"/>
      </w:numPr>
    </w:pPr>
  </w:style>
  <w:style w:type="paragraph" w:customStyle="1" w:styleId="Bodybullets">
    <w:name w:val="Body bullets"/>
    <w:basedOn w:val="Body"/>
    <w:qFormat/>
    <w:rsid w:val="00026963"/>
    <w:pPr>
      <w:numPr>
        <w:numId w:val="1"/>
      </w:numPr>
    </w:pPr>
  </w:style>
  <w:style w:type="numbering" w:customStyle="1" w:styleId="CurrentList5">
    <w:name w:val="Current List5"/>
    <w:uiPriority w:val="99"/>
    <w:rsid w:val="00026963"/>
    <w:pPr>
      <w:numPr>
        <w:numId w:val="6"/>
      </w:numPr>
    </w:pPr>
  </w:style>
  <w:style w:type="numbering" w:customStyle="1" w:styleId="CurrentList6">
    <w:name w:val="Current List6"/>
    <w:uiPriority w:val="99"/>
    <w:rsid w:val="00026963"/>
    <w:pPr>
      <w:numPr>
        <w:numId w:val="7"/>
      </w:numPr>
    </w:pPr>
  </w:style>
  <w:style w:type="numbering" w:customStyle="1" w:styleId="CurrentList7">
    <w:name w:val="Current List7"/>
    <w:uiPriority w:val="99"/>
    <w:rsid w:val="00026963"/>
    <w:pPr>
      <w:numPr>
        <w:numId w:val="8"/>
      </w:numPr>
    </w:pPr>
  </w:style>
  <w:style w:type="numbering" w:customStyle="1" w:styleId="CurrentList8">
    <w:name w:val="Current List8"/>
    <w:uiPriority w:val="99"/>
    <w:rsid w:val="00026963"/>
    <w:pPr>
      <w:numPr>
        <w:numId w:val="9"/>
      </w:numPr>
    </w:pPr>
  </w:style>
  <w:style w:type="numbering" w:customStyle="1" w:styleId="CurrentList9">
    <w:name w:val="Current List9"/>
    <w:uiPriority w:val="99"/>
    <w:rsid w:val="00026963"/>
    <w:pPr>
      <w:numPr>
        <w:numId w:val="10"/>
      </w:numPr>
    </w:pPr>
  </w:style>
  <w:style w:type="numbering" w:customStyle="1" w:styleId="CurrentList10">
    <w:name w:val="Current List10"/>
    <w:uiPriority w:val="99"/>
    <w:rsid w:val="00026963"/>
    <w:pPr>
      <w:numPr>
        <w:numId w:val="11"/>
      </w:numPr>
    </w:pPr>
  </w:style>
  <w:style w:type="numbering" w:customStyle="1" w:styleId="CurrentList11">
    <w:name w:val="Current List11"/>
    <w:uiPriority w:val="99"/>
    <w:rsid w:val="00026963"/>
    <w:pPr>
      <w:numPr>
        <w:numId w:val="12"/>
      </w:numPr>
    </w:pPr>
  </w:style>
  <w:style w:type="numbering" w:customStyle="1" w:styleId="CurrentList12">
    <w:name w:val="Current List12"/>
    <w:uiPriority w:val="99"/>
    <w:rsid w:val="00993C96"/>
    <w:pPr>
      <w:numPr>
        <w:numId w:val="15"/>
      </w:numPr>
    </w:pPr>
  </w:style>
  <w:style w:type="numbering" w:customStyle="1" w:styleId="CurrentList13">
    <w:name w:val="Current List13"/>
    <w:uiPriority w:val="99"/>
    <w:rsid w:val="00993C96"/>
    <w:pPr>
      <w:numPr>
        <w:numId w:val="16"/>
      </w:numPr>
    </w:pPr>
  </w:style>
  <w:style w:type="numbering" w:customStyle="1" w:styleId="CurrentList14">
    <w:name w:val="Current List14"/>
    <w:uiPriority w:val="99"/>
    <w:rsid w:val="00993C96"/>
    <w:pPr>
      <w:numPr>
        <w:numId w:val="18"/>
      </w:numPr>
    </w:pPr>
  </w:style>
  <w:style w:type="numbering" w:customStyle="1" w:styleId="CurrentList15">
    <w:name w:val="Current List15"/>
    <w:uiPriority w:val="99"/>
    <w:rsid w:val="00993C96"/>
    <w:pPr>
      <w:numPr>
        <w:numId w:val="20"/>
      </w:numPr>
    </w:pPr>
  </w:style>
  <w:style w:type="numbering" w:customStyle="1" w:styleId="CurrentList16">
    <w:name w:val="Current List16"/>
    <w:uiPriority w:val="99"/>
    <w:rsid w:val="00993C96"/>
    <w:pPr>
      <w:numPr>
        <w:numId w:val="21"/>
      </w:numPr>
    </w:pPr>
  </w:style>
  <w:style w:type="numbering" w:customStyle="1" w:styleId="CurrentList17">
    <w:name w:val="Current List17"/>
    <w:uiPriority w:val="99"/>
    <w:rsid w:val="00993C96"/>
    <w:pPr>
      <w:numPr>
        <w:numId w:val="22"/>
      </w:numPr>
    </w:pPr>
  </w:style>
  <w:style w:type="numbering" w:customStyle="1" w:styleId="CurrentList18">
    <w:name w:val="Current List18"/>
    <w:uiPriority w:val="99"/>
    <w:rsid w:val="00993C96"/>
    <w:pPr>
      <w:numPr>
        <w:numId w:val="23"/>
      </w:numPr>
    </w:pPr>
  </w:style>
  <w:style w:type="numbering" w:customStyle="1" w:styleId="CurrentList19">
    <w:name w:val="Current List19"/>
    <w:uiPriority w:val="99"/>
    <w:rsid w:val="00993C96"/>
    <w:pPr>
      <w:numPr>
        <w:numId w:val="24"/>
      </w:numPr>
    </w:pPr>
  </w:style>
  <w:style w:type="numbering" w:customStyle="1" w:styleId="CurrentList20">
    <w:name w:val="Current List20"/>
    <w:uiPriority w:val="99"/>
    <w:rsid w:val="00993C96"/>
    <w:pPr>
      <w:numPr>
        <w:numId w:val="25"/>
      </w:numPr>
    </w:pPr>
  </w:style>
  <w:style w:type="numbering" w:customStyle="1" w:styleId="CurrentList21">
    <w:name w:val="Current List21"/>
    <w:uiPriority w:val="99"/>
    <w:rsid w:val="00993C96"/>
    <w:pPr>
      <w:numPr>
        <w:numId w:val="26"/>
      </w:numPr>
    </w:pPr>
  </w:style>
  <w:style w:type="numbering" w:customStyle="1" w:styleId="CurrentList22">
    <w:name w:val="Current List22"/>
    <w:uiPriority w:val="99"/>
    <w:rsid w:val="00993C96"/>
    <w:pPr>
      <w:numPr>
        <w:numId w:val="27"/>
      </w:numPr>
    </w:pPr>
  </w:style>
  <w:style w:type="paragraph" w:customStyle="1" w:styleId="Intro">
    <w:name w:val="Intro"/>
    <w:basedOn w:val="Normal"/>
    <w:qFormat/>
    <w:rsid w:val="00522051"/>
    <w:pPr>
      <w:spacing w:after="560" w:line="350" w:lineRule="exact"/>
      <w:contextualSpacing/>
    </w:pPr>
    <w:rPr>
      <w:sz w:val="27"/>
      <w:szCs w:val="27"/>
    </w:rPr>
  </w:style>
  <w:style w:type="character" w:customStyle="1" w:styleId="Bluebold">
    <w:name w:val="Blue bold"/>
    <w:basedOn w:val="DefaultParagraphFont"/>
    <w:uiPriority w:val="1"/>
    <w:qFormat/>
    <w:rsid w:val="00522051"/>
    <w:rPr>
      <w:b/>
      <w:bCs/>
      <w:color w:val="418FEC" w:themeColor="accent1"/>
    </w:rPr>
  </w:style>
  <w:style w:type="paragraph" w:customStyle="1" w:styleId="H2white">
    <w:name w:val="H2 white"/>
    <w:basedOn w:val="H2"/>
    <w:qFormat/>
    <w:rsid w:val="0055024C"/>
    <w:rPr>
      <w:color w:val="FFFFFF" w:themeColor="background1"/>
    </w:rPr>
  </w:style>
  <w:style w:type="paragraph" w:customStyle="1" w:styleId="Subhead">
    <w:name w:val="Subhead"/>
    <w:basedOn w:val="Normal"/>
    <w:qFormat/>
    <w:rsid w:val="0055024C"/>
    <w:pPr>
      <w:spacing w:after="540" w:line="420" w:lineRule="exact"/>
    </w:pPr>
    <w:rPr>
      <w:sz w:val="35"/>
      <w:szCs w:val="35"/>
    </w:rPr>
  </w:style>
  <w:style w:type="paragraph" w:customStyle="1" w:styleId="Subheadwhite">
    <w:name w:val="Subhead white"/>
    <w:basedOn w:val="Subhead"/>
    <w:qFormat/>
    <w:rsid w:val="006730DB"/>
    <w:pPr>
      <w:spacing w:after="0"/>
    </w:pPr>
    <w:rPr>
      <w:color w:val="FFFFFF" w:themeColor="background1"/>
    </w:rPr>
  </w:style>
  <w:style w:type="paragraph" w:customStyle="1" w:styleId="H1white">
    <w:name w:val="H1 white"/>
    <w:basedOn w:val="H1"/>
    <w:qFormat/>
    <w:rsid w:val="00F42EDD"/>
    <w:pPr>
      <w:spacing w:after="240"/>
    </w:pPr>
    <w:rPr>
      <w:color w:val="FFFFFF" w:themeColor="background1"/>
    </w:rPr>
  </w:style>
  <w:style w:type="paragraph" w:customStyle="1" w:styleId="H3">
    <w:name w:val="H3"/>
    <w:basedOn w:val="Body"/>
    <w:qFormat/>
    <w:rsid w:val="00922AAA"/>
    <w:pPr>
      <w:spacing w:after="280" w:line="420" w:lineRule="exact"/>
    </w:pPr>
    <w:rPr>
      <w:rFonts w:ascii="Rockwell" w:hAnsi="Rockwell"/>
      <w:color w:val="00308C" w:themeColor="accent6"/>
      <w:sz w:val="35"/>
      <w:szCs w:val="35"/>
    </w:rPr>
  </w:style>
  <w:style w:type="table" w:styleId="TableGrid">
    <w:name w:val="Table Grid"/>
    <w:basedOn w:val="TableNormal"/>
    <w:uiPriority w:val="39"/>
    <w:rsid w:val="00B47840"/>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B47840"/>
    <w:pPr>
      <w:spacing w:after="160" w:line="259" w:lineRule="auto"/>
      <w:ind w:left="720"/>
      <w:contextualSpacing/>
    </w:pPr>
    <w:rPr>
      <w:rFonts w:asciiTheme="minorHAnsi" w:hAnsiTheme="minorHAnsi"/>
      <w:szCs w:val="22"/>
    </w:rPr>
  </w:style>
  <w:style w:type="character" w:styleId="CommentReference">
    <w:name w:val="annotation reference"/>
    <w:basedOn w:val="DefaultParagraphFont"/>
    <w:uiPriority w:val="99"/>
    <w:semiHidden/>
    <w:unhideWhenUsed/>
    <w:rsid w:val="001B79BC"/>
    <w:rPr>
      <w:sz w:val="16"/>
      <w:szCs w:val="16"/>
    </w:rPr>
  </w:style>
  <w:style w:type="paragraph" w:styleId="CommentText">
    <w:name w:val="annotation text"/>
    <w:basedOn w:val="Normal"/>
    <w:link w:val="CommentTextChar"/>
    <w:uiPriority w:val="99"/>
    <w:semiHidden/>
    <w:unhideWhenUsed/>
    <w:rsid w:val="001B79BC"/>
    <w:pPr>
      <w:spacing w:line="240" w:lineRule="auto"/>
    </w:pPr>
    <w:rPr>
      <w:sz w:val="20"/>
    </w:rPr>
  </w:style>
  <w:style w:type="character" w:customStyle="1" w:styleId="CommentTextChar">
    <w:name w:val="Comment Text Char"/>
    <w:basedOn w:val="DefaultParagraphFont"/>
    <w:link w:val="CommentText"/>
    <w:uiPriority w:val="99"/>
    <w:semiHidden/>
    <w:rsid w:val="001B79B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1B79BC"/>
    <w:rPr>
      <w:b/>
      <w:bCs/>
    </w:rPr>
  </w:style>
  <w:style w:type="character" w:customStyle="1" w:styleId="CommentSubjectChar">
    <w:name w:val="Comment Subject Char"/>
    <w:basedOn w:val="CommentTextChar"/>
    <w:link w:val="CommentSubject"/>
    <w:uiPriority w:val="99"/>
    <w:semiHidden/>
    <w:rsid w:val="001B79BC"/>
    <w:rPr>
      <w:rFonts w:ascii="Arial" w:hAnsi="Arial"/>
      <w:b/>
      <w:bCs/>
      <w:sz w:val="20"/>
      <w:szCs w:val="20"/>
    </w:rPr>
  </w:style>
  <w:style w:type="paragraph" w:styleId="BalloonText">
    <w:name w:val="Balloon Text"/>
    <w:basedOn w:val="Normal"/>
    <w:link w:val="BalloonTextChar"/>
    <w:uiPriority w:val="99"/>
    <w:semiHidden/>
    <w:unhideWhenUsed/>
    <w:rsid w:val="001B79B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79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omeau\Desktop\TuftsMed_LGH_Branded_General_Template.dotx" TargetMode="External"/></Relationships>
</file>

<file path=word/theme/theme1.xml><?xml version="1.0" encoding="utf-8"?>
<a:theme xmlns:a="http://schemas.openxmlformats.org/drawingml/2006/main" name="Office Theme">
  <a:themeElements>
    <a:clrScheme name="Tufts">
      <a:dk1>
        <a:srgbClr val="000000"/>
      </a:dk1>
      <a:lt1>
        <a:srgbClr val="FFFFFF"/>
      </a:lt1>
      <a:dk2>
        <a:srgbClr val="000000"/>
      </a:dk2>
      <a:lt2>
        <a:srgbClr val="FFFFFF"/>
      </a:lt2>
      <a:accent1>
        <a:srgbClr val="418FEC"/>
      </a:accent1>
      <a:accent2>
        <a:srgbClr val="70D34B"/>
      </a:accent2>
      <a:accent3>
        <a:srgbClr val="773CBD"/>
      </a:accent3>
      <a:accent4>
        <a:srgbClr val="FF6C37"/>
      </a:accent4>
      <a:accent5>
        <a:srgbClr val="E3D2C5"/>
      </a:accent5>
      <a:accent6>
        <a:srgbClr val="00308C"/>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wrap="square" lIns="0" tIns="69850" rIns="0" bIns="0"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82831103556A4C82E3A7654D34510C" ma:contentTypeVersion="12" ma:contentTypeDescription="Create a new document." ma:contentTypeScope="" ma:versionID="4add9a5a8d57c572969878431236b9ca">
  <xsd:schema xmlns:xsd="http://www.w3.org/2001/XMLSchema" xmlns:xs="http://www.w3.org/2001/XMLSchema" xmlns:p="http://schemas.microsoft.com/office/2006/metadata/properties" xmlns:ns2="44d2f64b-3a04-4fca-af6e-cb741b75d1ab" xmlns:ns3="9b659bd6-51d5-42b6-b55f-e04191542a82" targetNamespace="http://schemas.microsoft.com/office/2006/metadata/properties" ma:root="true" ma:fieldsID="e9d2e2b2623cd7d415f1e1d5517f663e" ns2:_="" ns3:_="">
    <xsd:import namespace="44d2f64b-3a04-4fca-af6e-cb741b75d1ab"/>
    <xsd:import namespace="9b659bd6-51d5-42b6-b55f-e04191542a8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d2f64b-3a04-4fca-af6e-cb741b75d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b659bd6-51d5-42b6-b55f-e04191542a8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BEE82-8EFB-4DB1-9531-F2DA4294E858}">
  <ds:schemaRefs>
    <ds:schemaRef ds:uri="http://schemas.microsoft.com/sharepoint/v3/contenttype/forms"/>
  </ds:schemaRefs>
</ds:datastoreItem>
</file>

<file path=customXml/itemProps2.xml><?xml version="1.0" encoding="utf-8"?>
<ds:datastoreItem xmlns:ds="http://schemas.openxmlformats.org/officeDocument/2006/customXml" ds:itemID="{A9B62309-CD7F-455F-8FB2-078114F770D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4E09082-A2EA-41C3-8D1D-591B018AB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d2f64b-3a04-4fca-af6e-cb741b75d1ab"/>
    <ds:schemaRef ds:uri="9b659bd6-51d5-42b6-b55f-e04191542a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0BC8F7-041B-4B83-8F4D-3A4D80221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TuftsMed_LGH_Branded_General_Template</Template>
  <TotalTime>35</TotalTime>
  <Pages>2</Pages>
  <Words>644</Words>
  <Characters>3674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Comeau, Sara</dc:creator>
  <cp:keywords/>
  <dc:description/>
  <cp:lastModifiedBy>Miller, Maxine</cp:lastModifiedBy>
  <cp:revision>3</cp:revision>
  <dcterms:created xsi:type="dcterms:W3CDTF">2024-11-08T16:17:00Z</dcterms:created>
  <dcterms:modified xsi:type="dcterms:W3CDTF">2024-11-08T16:45:00Z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0x0101004A82831103556A4C82E3A7654D34510C</vt:lpwstr>
  </property>
</Properties>
</file>