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57A1" w:rsidRDefault="00943D13" w:rsidP="00943D13">
      <w:pPr>
        <w:jc w:val="center"/>
        <w:rPr>
          <w:rFonts w:ascii="Times New Roman" w:hAnsi="Times New Roman" w:cs="Times New Roman"/>
          <w:sz w:val="28"/>
          <w:szCs w:val="28"/>
        </w:rPr>
      </w:pPr>
      <w:r>
        <w:rPr>
          <w:rFonts w:ascii="Times New Roman" w:hAnsi="Times New Roman" w:cs="Times New Roman"/>
          <w:sz w:val="28"/>
          <w:szCs w:val="28"/>
        </w:rPr>
        <w:t>Short Answer Question</w:t>
      </w:r>
    </w:p>
    <w:p w:rsidR="00943D13" w:rsidRDefault="00943D13" w:rsidP="00943D13">
      <w:pPr>
        <w:jc w:val="center"/>
        <w:rPr>
          <w:rFonts w:ascii="Times New Roman" w:hAnsi="Times New Roman" w:cs="Times New Roman"/>
          <w:sz w:val="28"/>
          <w:szCs w:val="28"/>
        </w:rPr>
      </w:pPr>
      <w:r>
        <w:rPr>
          <w:rFonts w:ascii="Times New Roman" w:hAnsi="Times New Roman" w:cs="Times New Roman"/>
          <w:sz w:val="28"/>
          <w:szCs w:val="28"/>
        </w:rPr>
        <w:t>ACE it!</w:t>
      </w:r>
    </w:p>
    <w:p w:rsidR="00943D13" w:rsidRDefault="00943D13" w:rsidP="00247B0C">
      <w:pPr>
        <w:pStyle w:val="ListParagraph"/>
        <w:rPr>
          <w:rFonts w:ascii="Times New Roman" w:hAnsi="Times New Roman" w:cs="Times New Roman"/>
          <w:sz w:val="24"/>
          <w:szCs w:val="24"/>
        </w:rPr>
      </w:pPr>
      <w:r>
        <w:rPr>
          <w:rFonts w:ascii="Times New Roman" w:hAnsi="Times New Roman" w:cs="Times New Roman"/>
          <w:sz w:val="24"/>
          <w:szCs w:val="24"/>
        </w:rPr>
        <w:t>You will have 4 short answer questions on the AP Exam. You will have 1 questions from time periods (1-2), (3-4) and two from (5-6). You get to choose one from the last period to write.</w:t>
      </w:r>
      <w:r w:rsidR="00247B0C">
        <w:rPr>
          <w:rFonts w:ascii="Times New Roman" w:hAnsi="Times New Roman" w:cs="Times New Roman"/>
          <w:sz w:val="24"/>
          <w:szCs w:val="24"/>
        </w:rPr>
        <w:t xml:space="preserve"> ACE is an acronym to help you remember what to do on short answer questions. Each short answer question is worth 3 points and represents an overall value on the AP exam of 20%. Each question will have three parts to it worth one point per question. The questions tend to become more difficult as you answer them. Again, the SAQ represents 20% of your exam and it is therefore important to take these questions seriously.</w:t>
      </w:r>
    </w:p>
    <w:p w:rsidR="00247B0C" w:rsidRDefault="00247B0C" w:rsidP="00247B0C">
      <w:pPr>
        <w:pStyle w:val="ListParagraph"/>
        <w:rPr>
          <w:rFonts w:ascii="Times New Roman" w:hAnsi="Times New Roman" w:cs="Times New Roman"/>
          <w:sz w:val="24"/>
          <w:szCs w:val="24"/>
        </w:rPr>
      </w:pPr>
    </w:p>
    <w:p w:rsidR="00247B0C" w:rsidRPr="00247B0C" w:rsidRDefault="00247B0C" w:rsidP="00247B0C">
      <w:pPr>
        <w:pStyle w:val="ListParagraph"/>
        <w:rPr>
          <w:rFonts w:ascii="Times New Roman" w:hAnsi="Times New Roman" w:cs="Times New Roman"/>
          <w:sz w:val="24"/>
          <w:szCs w:val="24"/>
        </w:rPr>
      </w:pPr>
      <w:r w:rsidRPr="00247B0C">
        <w:rPr>
          <w:rFonts w:ascii="Times New Roman" w:hAnsi="Times New Roman" w:cs="Times New Roman"/>
          <w:sz w:val="24"/>
          <w:szCs w:val="24"/>
        </w:rPr>
        <w:t xml:space="preserve">Short-answer questions will directly address one or more of the thematic learning objectives for the course. At least two of the four questions will have elements of internal choice, providing opportunities for students to demonstrate what they know best. All of the short-answer questions will require students to use historical thinking skills to respond to a primary source, a historian’s argument, non-textual sources such as data or maps, or general propositions about world history. Each question </w:t>
      </w:r>
      <w:r>
        <w:rPr>
          <w:rFonts w:ascii="Times New Roman" w:hAnsi="Times New Roman" w:cs="Times New Roman"/>
          <w:sz w:val="24"/>
          <w:szCs w:val="24"/>
        </w:rPr>
        <w:t>may</w:t>
      </w:r>
      <w:r w:rsidRPr="00247B0C">
        <w:rPr>
          <w:rFonts w:ascii="Times New Roman" w:hAnsi="Times New Roman" w:cs="Times New Roman"/>
          <w:sz w:val="24"/>
          <w:szCs w:val="24"/>
        </w:rPr>
        <w:t xml:space="preserve"> ask students to </w:t>
      </w:r>
      <w:proofErr w:type="gramStart"/>
      <w:r w:rsidRPr="00247B0C">
        <w:rPr>
          <w:rFonts w:ascii="Times New Roman" w:hAnsi="Times New Roman" w:cs="Times New Roman"/>
          <w:sz w:val="24"/>
          <w:szCs w:val="24"/>
        </w:rPr>
        <w:t>identify</w:t>
      </w:r>
      <w:proofErr w:type="gramEnd"/>
      <w:r w:rsidRPr="00247B0C">
        <w:rPr>
          <w:rFonts w:ascii="Times New Roman" w:hAnsi="Times New Roman" w:cs="Times New Roman"/>
          <w:sz w:val="24"/>
          <w:szCs w:val="24"/>
        </w:rPr>
        <w:t xml:space="preserve"> and analyze examples of historical evidence relevant to the source or question</w:t>
      </w:r>
    </w:p>
    <w:p w:rsidR="00247B0C" w:rsidRDefault="00247B0C" w:rsidP="00247B0C">
      <w:pPr>
        <w:pStyle w:val="ListParagraph"/>
        <w:rPr>
          <w:rFonts w:ascii="Times New Roman" w:hAnsi="Times New Roman" w:cs="Times New Roman"/>
          <w:sz w:val="24"/>
          <w:szCs w:val="24"/>
        </w:rPr>
      </w:pPr>
    </w:p>
    <w:p w:rsidR="00247B0C" w:rsidRDefault="00247B0C" w:rsidP="00943D13">
      <w:pPr>
        <w:pStyle w:val="ListParagraph"/>
        <w:numPr>
          <w:ilvl w:val="0"/>
          <w:numId w:val="1"/>
        </w:numPr>
        <w:rPr>
          <w:rFonts w:ascii="Times New Roman" w:hAnsi="Times New Roman" w:cs="Times New Roman"/>
          <w:sz w:val="24"/>
          <w:szCs w:val="24"/>
        </w:rPr>
      </w:pPr>
      <w:r w:rsidRPr="00247B0C">
        <w:rPr>
          <w:rFonts w:ascii="Times New Roman" w:hAnsi="Times New Roman" w:cs="Times New Roman"/>
          <w:b/>
          <w:sz w:val="24"/>
          <w:szCs w:val="24"/>
        </w:rPr>
        <w:t>A</w:t>
      </w:r>
      <w:r>
        <w:rPr>
          <w:rFonts w:ascii="Times New Roman" w:hAnsi="Times New Roman" w:cs="Times New Roman"/>
          <w:sz w:val="24"/>
          <w:szCs w:val="24"/>
        </w:rPr>
        <w:t xml:space="preserve"> = Answer</w:t>
      </w:r>
      <w:r>
        <w:rPr>
          <w:rFonts w:ascii="Times New Roman" w:hAnsi="Times New Roman" w:cs="Times New Roman"/>
          <w:sz w:val="24"/>
          <w:szCs w:val="24"/>
        </w:rPr>
        <w:tab/>
        <w:t>Repeat the question and directly answer it.</w:t>
      </w:r>
    </w:p>
    <w:p w:rsidR="00247B0C" w:rsidRDefault="00247B0C" w:rsidP="00943D13">
      <w:pPr>
        <w:pStyle w:val="ListParagraph"/>
        <w:numPr>
          <w:ilvl w:val="0"/>
          <w:numId w:val="1"/>
        </w:numPr>
        <w:rPr>
          <w:rFonts w:ascii="Times New Roman" w:hAnsi="Times New Roman" w:cs="Times New Roman"/>
          <w:sz w:val="24"/>
          <w:szCs w:val="24"/>
        </w:rPr>
      </w:pPr>
      <w:r w:rsidRPr="00247B0C">
        <w:rPr>
          <w:rFonts w:ascii="Times New Roman" w:hAnsi="Times New Roman" w:cs="Times New Roman"/>
          <w:b/>
          <w:sz w:val="24"/>
          <w:szCs w:val="24"/>
        </w:rPr>
        <w:t>C</w:t>
      </w:r>
      <w:r>
        <w:rPr>
          <w:rFonts w:ascii="Times New Roman" w:hAnsi="Times New Roman" w:cs="Times New Roman"/>
          <w:sz w:val="24"/>
          <w:szCs w:val="24"/>
        </w:rPr>
        <w:t xml:space="preserve"> = Cite</w:t>
      </w:r>
      <w:r>
        <w:rPr>
          <w:rFonts w:ascii="Times New Roman" w:hAnsi="Times New Roman" w:cs="Times New Roman"/>
          <w:sz w:val="24"/>
          <w:szCs w:val="24"/>
        </w:rPr>
        <w:tab/>
        <w:t>Cite specific evidence to support you claim.</w:t>
      </w:r>
    </w:p>
    <w:p w:rsidR="00247B0C" w:rsidRDefault="00247B0C" w:rsidP="00943D13">
      <w:pPr>
        <w:pStyle w:val="ListParagraph"/>
        <w:numPr>
          <w:ilvl w:val="0"/>
          <w:numId w:val="1"/>
        </w:numPr>
        <w:rPr>
          <w:rFonts w:ascii="Times New Roman" w:hAnsi="Times New Roman" w:cs="Times New Roman"/>
          <w:sz w:val="24"/>
          <w:szCs w:val="24"/>
        </w:rPr>
      </w:pPr>
      <w:r w:rsidRPr="00247B0C">
        <w:rPr>
          <w:rFonts w:ascii="Times New Roman" w:hAnsi="Times New Roman" w:cs="Times New Roman"/>
          <w:b/>
          <w:sz w:val="24"/>
          <w:szCs w:val="24"/>
        </w:rPr>
        <w:t xml:space="preserve">E </w:t>
      </w:r>
      <w:r>
        <w:rPr>
          <w:rFonts w:ascii="Times New Roman" w:hAnsi="Times New Roman" w:cs="Times New Roman"/>
          <w:sz w:val="24"/>
          <w:szCs w:val="24"/>
        </w:rPr>
        <w:t>= Explain</w:t>
      </w:r>
      <w:r>
        <w:rPr>
          <w:rFonts w:ascii="Times New Roman" w:hAnsi="Times New Roman" w:cs="Times New Roman"/>
          <w:sz w:val="24"/>
          <w:szCs w:val="24"/>
        </w:rPr>
        <w:tab/>
        <w:t xml:space="preserve">Explain how the evidence supports your claim. </w:t>
      </w:r>
    </w:p>
    <w:p w:rsidR="00DB11B6" w:rsidRDefault="00DB11B6" w:rsidP="00F974DF">
      <w:pPr>
        <w:rPr>
          <w:rFonts w:ascii="Times New Roman" w:hAnsi="Times New Roman" w:cs="Times New Roman"/>
          <w:sz w:val="24"/>
          <w:szCs w:val="24"/>
        </w:rPr>
      </w:pPr>
      <w:r>
        <w:rPr>
          <w:rFonts w:ascii="Times New Roman" w:hAnsi="Times New Roman" w:cs="Times New Roman"/>
          <w:sz w:val="24"/>
          <w:szCs w:val="24"/>
        </w:rPr>
        <w:t>I grade each SAQ answer to make sure it fully answers all parts of the question. If so, then the student earns the full point.</w:t>
      </w:r>
    </w:p>
    <w:p w:rsidR="00DB11B6" w:rsidRPr="00DB11B6" w:rsidRDefault="00F974DF" w:rsidP="00DB11B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Sample Question:</w:t>
      </w:r>
    </w:p>
    <w:p w:rsidR="00DB11B6" w:rsidRPr="00DB11B6" w:rsidRDefault="00DB11B6" w:rsidP="00DB11B6">
      <w:pPr>
        <w:spacing w:after="0" w:line="240" w:lineRule="auto"/>
        <w:rPr>
          <w:rFonts w:ascii="Times New Roman" w:eastAsia="Times New Roman" w:hAnsi="Times New Roman" w:cs="Times New Roman"/>
          <w:sz w:val="26"/>
          <w:szCs w:val="26"/>
        </w:rPr>
      </w:pPr>
      <w:r w:rsidRPr="00DB11B6">
        <w:rPr>
          <w:rFonts w:ascii="Times New Roman" w:eastAsia="Times New Roman" w:hAnsi="Times New Roman" w:cs="Times New Roman"/>
          <w:sz w:val="26"/>
          <w:szCs w:val="26"/>
        </w:rPr>
        <w:t xml:space="preserve">“Trade and exchange across cultural lines have played a crucial role in human history, </w:t>
      </w:r>
    </w:p>
    <w:p w:rsidR="00DB11B6" w:rsidRPr="00DB11B6" w:rsidRDefault="00DB11B6" w:rsidP="00DB11B6">
      <w:pPr>
        <w:spacing w:after="0" w:line="240" w:lineRule="auto"/>
        <w:rPr>
          <w:rFonts w:ascii="Times New Roman" w:eastAsia="Times New Roman" w:hAnsi="Times New Roman" w:cs="Times New Roman"/>
          <w:sz w:val="26"/>
          <w:szCs w:val="26"/>
        </w:rPr>
      </w:pPr>
      <w:proofErr w:type="gramStart"/>
      <w:r w:rsidRPr="00DB11B6">
        <w:rPr>
          <w:rFonts w:ascii="Times New Roman" w:eastAsia="Times New Roman" w:hAnsi="Times New Roman" w:cs="Times New Roman"/>
          <w:sz w:val="26"/>
          <w:szCs w:val="26"/>
        </w:rPr>
        <w:t>being</w:t>
      </w:r>
      <w:proofErr w:type="gramEnd"/>
      <w:r w:rsidRPr="00DB11B6">
        <w:rPr>
          <w:rFonts w:ascii="Times New Roman" w:eastAsia="Times New Roman" w:hAnsi="Times New Roman" w:cs="Times New Roman"/>
          <w:sz w:val="26"/>
          <w:szCs w:val="26"/>
        </w:rPr>
        <w:t xml:space="preserve"> perhaps the most important external stimuli to change. . . . External stimulation </w:t>
      </w:r>
    </w:p>
    <w:p w:rsidR="00DB11B6" w:rsidRPr="00DB11B6" w:rsidRDefault="00DB11B6" w:rsidP="00DB11B6">
      <w:pPr>
        <w:spacing w:after="0" w:line="240" w:lineRule="auto"/>
        <w:rPr>
          <w:rFonts w:ascii="Times New Roman" w:eastAsia="Times New Roman" w:hAnsi="Times New Roman" w:cs="Times New Roman"/>
          <w:sz w:val="26"/>
          <w:szCs w:val="26"/>
        </w:rPr>
      </w:pPr>
      <w:proofErr w:type="gramStart"/>
      <w:r w:rsidRPr="00DB11B6">
        <w:rPr>
          <w:rFonts w:ascii="Times New Roman" w:eastAsia="Times New Roman" w:hAnsi="Times New Roman" w:cs="Times New Roman"/>
          <w:sz w:val="26"/>
          <w:szCs w:val="26"/>
        </w:rPr>
        <w:t>has</w:t>
      </w:r>
      <w:proofErr w:type="gramEnd"/>
      <w:r w:rsidRPr="00DB11B6">
        <w:rPr>
          <w:rFonts w:ascii="Times New Roman" w:eastAsia="Times New Roman" w:hAnsi="Times New Roman" w:cs="Times New Roman"/>
          <w:sz w:val="26"/>
          <w:szCs w:val="26"/>
        </w:rPr>
        <w:t xml:space="preserve"> been the most important single source of change and development in art, science, and </w:t>
      </w:r>
    </w:p>
    <w:p w:rsidR="00DB11B6" w:rsidRPr="00DB11B6" w:rsidRDefault="00DB11B6" w:rsidP="00DB11B6">
      <w:pPr>
        <w:spacing w:after="0" w:line="240" w:lineRule="auto"/>
        <w:rPr>
          <w:rFonts w:ascii="Times New Roman" w:eastAsia="Times New Roman" w:hAnsi="Times New Roman" w:cs="Times New Roman"/>
          <w:sz w:val="26"/>
          <w:szCs w:val="26"/>
        </w:rPr>
      </w:pPr>
      <w:proofErr w:type="gramStart"/>
      <w:r w:rsidRPr="00DB11B6">
        <w:rPr>
          <w:rFonts w:ascii="Times New Roman" w:eastAsia="Times New Roman" w:hAnsi="Times New Roman" w:cs="Times New Roman"/>
          <w:sz w:val="26"/>
          <w:szCs w:val="26"/>
        </w:rPr>
        <w:t>technology</w:t>
      </w:r>
      <w:proofErr w:type="gramEnd"/>
      <w:r w:rsidRPr="00DB11B6">
        <w:rPr>
          <w:rFonts w:ascii="Times New Roman" w:eastAsia="Times New Roman" w:hAnsi="Times New Roman" w:cs="Times New Roman"/>
          <w:sz w:val="26"/>
          <w:szCs w:val="26"/>
        </w:rPr>
        <w:t>. Perhaps this goes without saying, since no huma</w:t>
      </w:r>
      <w:r w:rsidR="00F974DF">
        <w:rPr>
          <w:rFonts w:ascii="Times New Roman" w:eastAsia="Times New Roman" w:hAnsi="Times New Roman" w:cs="Times New Roman"/>
          <w:sz w:val="26"/>
          <w:szCs w:val="26"/>
        </w:rPr>
        <w:t xml:space="preserve">n group could invent by </w:t>
      </w:r>
      <w:proofErr w:type="gramStart"/>
      <w:r w:rsidR="00F974DF">
        <w:rPr>
          <w:rFonts w:ascii="Times New Roman" w:eastAsia="Times New Roman" w:hAnsi="Times New Roman" w:cs="Times New Roman"/>
          <w:sz w:val="26"/>
          <w:szCs w:val="26"/>
        </w:rPr>
        <w:t xml:space="preserve">itself  </w:t>
      </w:r>
      <w:r w:rsidRPr="00DB11B6">
        <w:rPr>
          <w:rFonts w:ascii="Times New Roman" w:eastAsia="Times New Roman" w:hAnsi="Times New Roman" w:cs="Times New Roman"/>
          <w:sz w:val="26"/>
          <w:szCs w:val="26"/>
        </w:rPr>
        <w:t>more</w:t>
      </w:r>
      <w:proofErr w:type="gramEnd"/>
      <w:r w:rsidRPr="00DB11B6">
        <w:rPr>
          <w:rFonts w:ascii="Times New Roman" w:eastAsia="Times New Roman" w:hAnsi="Times New Roman" w:cs="Times New Roman"/>
          <w:sz w:val="26"/>
          <w:szCs w:val="26"/>
        </w:rPr>
        <w:t xml:space="preserve"> than a small part of its cultural and technical heritage.”</w:t>
      </w:r>
    </w:p>
    <w:p w:rsidR="00DB11B6" w:rsidRPr="00DB11B6" w:rsidRDefault="00DB11B6" w:rsidP="00F974DF">
      <w:pPr>
        <w:spacing w:after="0" w:line="240" w:lineRule="auto"/>
        <w:ind w:left="2880" w:firstLine="720"/>
        <w:rPr>
          <w:rFonts w:ascii="Times New Roman" w:eastAsia="Times New Roman" w:hAnsi="Times New Roman" w:cs="Times New Roman"/>
          <w:sz w:val="26"/>
          <w:szCs w:val="26"/>
        </w:rPr>
      </w:pPr>
      <w:r w:rsidRPr="00DB11B6">
        <w:rPr>
          <w:rFonts w:ascii="Times New Roman" w:eastAsia="Times New Roman" w:hAnsi="Times New Roman" w:cs="Times New Roman"/>
          <w:sz w:val="26"/>
          <w:szCs w:val="26"/>
        </w:rPr>
        <w:t xml:space="preserve">Philip Curtin, historian, </w:t>
      </w:r>
    </w:p>
    <w:p w:rsidR="00DB11B6" w:rsidRPr="00DB11B6" w:rsidRDefault="00DB11B6" w:rsidP="00F974DF">
      <w:pPr>
        <w:spacing w:after="0" w:line="240" w:lineRule="auto"/>
        <w:ind w:left="2880" w:firstLine="720"/>
        <w:rPr>
          <w:rFonts w:ascii="Times New Roman" w:eastAsia="Times New Roman" w:hAnsi="Times New Roman" w:cs="Times New Roman"/>
          <w:sz w:val="26"/>
          <w:szCs w:val="26"/>
        </w:rPr>
      </w:pPr>
      <w:r w:rsidRPr="00DB11B6">
        <w:rPr>
          <w:rFonts w:ascii="Times New Roman" w:eastAsia="Times New Roman" w:hAnsi="Times New Roman" w:cs="Times New Roman"/>
          <w:sz w:val="26"/>
          <w:szCs w:val="26"/>
        </w:rPr>
        <w:t>Cross-Cultural</w:t>
      </w:r>
      <w:r w:rsidR="00F974DF">
        <w:rPr>
          <w:rFonts w:ascii="Times New Roman" w:eastAsia="Times New Roman" w:hAnsi="Times New Roman" w:cs="Times New Roman"/>
          <w:sz w:val="26"/>
          <w:szCs w:val="26"/>
        </w:rPr>
        <w:t xml:space="preserve"> Trade in World History, </w:t>
      </w:r>
      <w:r w:rsidRPr="00DB11B6">
        <w:rPr>
          <w:rFonts w:ascii="Times New Roman" w:eastAsia="Times New Roman" w:hAnsi="Times New Roman" w:cs="Times New Roman"/>
          <w:sz w:val="26"/>
          <w:szCs w:val="26"/>
        </w:rPr>
        <w:t>1984</w:t>
      </w:r>
    </w:p>
    <w:p w:rsidR="00DB11B6" w:rsidRPr="00DB11B6" w:rsidRDefault="00DB11B6" w:rsidP="00DB11B6">
      <w:pPr>
        <w:spacing w:after="0" w:line="240" w:lineRule="auto"/>
        <w:rPr>
          <w:rFonts w:ascii="Times New Roman" w:eastAsia="Times New Roman" w:hAnsi="Times New Roman" w:cs="Times New Roman"/>
          <w:sz w:val="26"/>
          <w:szCs w:val="26"/>
        </w:rPr>
      </w:pPr>
    </w:p>
    <w:p w:rsidR="00F974DF" w:rsidRDefault="00DB11B6" w:rsidP="00DB11B6">
      <w:pPr>
        <w:spacing w:after="0" w:line="240" w:lineRule="auto"/>
        <w:rPr>
          <w:rFonts w:ascii="Times New Roman" w:eastAsia="Times New Roman" w:hAnsi="Times New Roman" w:cs="Times New Roman"/>
          <w:sz w:val="26"/>
          <w:szCs w:val="26"/>
        </w:rPr>
      </w:pPr>
      <w:r w:rsidRPr="00DB11B6">
        <w:rPr>
          <w:rFonts w:ascii="Times New Roman" w:eastAsia="Times New Roman" w:hAnsi="Times New Roman" w:cs="Times New Roman"/>
          <w:sz w:val="26"/>
          <w:szCs w:val="26"/>
        </w:rPr>
        <w:t xml:space="preserve">a) </w:t>
      </w:r>
      <w:r w:rsidR="00F974DF" w:rsidRPr="00F974DF">
        <w:rPr>
          <w:rFonts w:ascii="Times New Roman" w:eastAsia="Times New Roman" w:hAnsi="Times New Roman" w:cs="Times New Roman"/>
          <w:b/>
          <w:sz w:val="26"/>
          <w:szCs w:val="26"/>
        </w:rPr>
        <w:t xml:space="preserve">Identify </w:t>
      </w:r>
      <w:r w:rsidR="00F974DF">
        <w:rPr>
          <w:rFonts w:ascii="Times New Roman" w:eastAsia="Times New Roman" w:hAnsi="Times New Roman" w:cs="Times New Roman"/>
          <w:sz w:val="26"/>
          <w:szCs w:val="26"/>
        </w:rPr>
        <w:t xml:space="preserve">the author’s assertion or argument. </w:t>
      </w:r>
    </w:p>
    <w:p w:rsidR="00DB11B6" w:rsidRPr="00DB11B6" w:rsidRDefault="00F974DF" w:rsidP="00DB11B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b)</w:t>
      </w:r>
      <w:r w:rsidRPr="00F974DF">
        <w:rPr>
          <w:rFonts w:ascii="Times New Roman" w:eastAsia="Times New Roman" w:hAnsi="Times New Roman" w:cs="Times New Roman"/>
          <w:b/>
          <w:sz w:val="26"/>
          <w:szCs w:val="26"/>
        </w:rPr>
        <w:t xml:space="preserve"> </w:t>
      </w:r>
      <w:r w:rsidR="00DB11B6" w:rsidRPr="00F974DF">
        <w:rPr>
          <w:rFonts w:ascii="Times New Roman" w:eastAsia="Times New Roman" w:hAnsi="Times New Roman" w:cs="Times New Roman"/>
          <w:b/>
          <w:sz w:val="26"/>
          <w:szCs w:val="26"/>
        </w:rPr>
        <w:t>Identify</w:t>
      </w:r>
      <w:r w:rsidR="00DB11B6" w:rsidRPr="00DB11B6">
        <w:rPr>
          <w:rFonts w:ascii="Times New Roman" w:eastAsia="Times New Roman" w:hAnsi="Times New Roman" w:cs="Times New Roman"/>
          <w:sz w:val="26"/>
          <w:szCs w:val="26"/>
        </w:rPr>
        <w:t xml:space="preserve"> and </w:t>
      </w:r>
      <w:r w:rsidR="00DB11B6" w:rsidRPr="00F974DF">
        <w:rPr>
          <w:rFonts w:ascii="Times New Roman" w:eastAsia="Times New Roman" w:hAnsi="Times New Roman" w:cs="Times New Roman"/>
          <w:b/>
          <w:sz w:val="26"/>
          <w:szCs w:val="26"/>
        </w:rPr>
        <w:t>explain</w:t>
      </w:r>
      <w:r w:rsidR="00DB11B6" w:rsidRPr="00DB11B6">
        <w:rPr>
          <w:rFonts w:ascii="Times New Roman" w:eastAsia="Times New Roman" w:hAnsi="Times New Roman" w:cs="Times New Roman"/>
          <w:sz w:val="26"/>
          <w:szCs w:val="26"/>
        </w:rPr>
        <w:t xml:space="preserve"> </w:t>
      </w:r>
      <w:r w:rsidR="00DB11B6" w:rsidRPr="00F974DF">
        <w:rPr>
          <w:rFonts w:ascii="Times New Roman" w:eastAsia="Times New Roman" w:hAnsi="Times New Roman" w:cs="Times New Roman"/>
          <w:b/>
          <w:sz w:val="26"/>
          <w:szCs w:val="26"/>
        </w:rPr>
        <w:t>ONE</w:t>
      </w:r>
      <w:r w:rsidR="00DB11B6" w:rsidRPr="00DB11B6">
        <w:rPr>
          <w:rFonts w:ascii="Times New Roman" w:eastAsia="Times New Roman" w:hAnsi="Times New Roman" w:cs="Times New Roman"/>
          <w:sz w:val="26"/>
          <w:szCs w:val="26"/>
        </w:rPr>
        <w:t xml:space="preserve"> change or development prior to 6</w:t>
      </w:r>
      <w:r>
        <w:rPr>
          <w:rFonts w:ascii="Times New Roman" w:eastAsia="Times New Roman" w:hAnsi="Times New Roman" w:cs="Times New Roman"/>
          <w:sz w:val="26"/>
          <w:szCs w:val="26"/>
        </w:rPr>
        <w:t xml:space="preserve">00 </w:t>
      </w:r>
      <w:proofErr w:type="spellStart"/>
      <w:proofErr w:type="gramStart"/>
      <w:r>
        <w:rPr>
          <w:rFonts w:ascii="Times New Roman" w:eastAsia="Times New Roman" w:hAnsi="Times New Roman" w:cs="Times New Roman"/>
          <w:sz w:val="26"/>
          <w:szCs w:val="26"/>
        </w:rPr>
        <w:t>c.e</w:t>
      </w:r>
      <w:proofErr w:type="spellEnd"/>
      <w:proofErr w:type="gramEnd"/>
      <w:r>
        <w:rPr>
          <w:rFonts w:ascii="Times New Roman" w:eastAsia="Times New Roman" w:hAnsi="Times New Roman" w:cs="Times New Roman"/>
          <w:sz w:val="26"/>
          <w:szCs w:val="26"/>
        </w:rPr>
        <w:t xml:space="preserve">. that would support the </w:t>
      </w:r>
      <w:r w:rsidR="00DB11B6" w:rsidRPr="00DB11B6">
        <w:rPr>
          <w:rFonts w:ascii="Times New Roman" w:eastAsia="Times New Roman" w:hAnsi="Times New Roman" w:cs="Times New Roman"/>
          <w:sz w:val="26"/>
          <w:szCs w:val="26"/>
        </w:rPr>
        <w:t>author’s assertion in the passage above.</w:t>
      </w:r>
    </w:p>
    <w:p w:rsidR="00DB11B6" w:rsidRPr="00DB11B6" w:rsidRDefault="00F974DF" w:rsidP="00DB11B6">
      <w:pPr>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c</w:t>
      </w:r>
      <w:r w:rsidR="00DB11B6" w:rsidRPr="00DB11B6">
        <w:rPr>
          <w:rFonts w:ascii="Times New Roman" w:eastAsia="Times New Roman" w:hAnsi="Times New Roman" w:cs="Times New Roman"/>
          <w:sz w:val="26"/>
          <w:szCs w:val="26"/>
        </w:rPr>
        <w:t xml:space="preserve">) </w:t>
      </w:r>
      <w:r w:rsidR="00DB11B6" w:rsidRPr="00F974DF">
        <w:rPr>
          <w:rFonts w:ascii="Times New Roman" w:eastAsia="Times New Roman" w:hAnsi="Times New Roman" w:cs="Times New Roman"/>
          <w:b/>
          <w:sz w:val="26"/>
          <w:szCs w:val="26"/>
        </w:rPr>
        <w:t>Identify</w:t>
      </w:r>
      <w:r w:rsidR="00DB11B6" w:rsidRPr="00DB11B6">
        <w:rPr>
          <w:rFonts w:ascii="Times New Roman" w:eastAsia="Times New Roman" w:hAnsi="Times New Roman" w:cs="Times New Roman"/>
          <w:sz w:val="26"/>
          <w:szCs w:val="26"/>
        </w:rPr>
        <w:t xml:space="preserve"> and </w:t>
      </w:r>
      <w:r w:rsidR="00DB11B6" w:rsidRPr="00F974DF">
        <w:rPr>
          <w:rFonts w:ascii="Times New Roman" w:eastAsia="Times New Roman" w:hAnsi="Times New Roman" w:cs="Times New Roman"/>
          <w:b/>
          <w:sz w:val="26"/>
          <w:szCs w:val="26"/>
        </w:rPr>
        <w:t>explain</w:t>
      </w:r>
      <w:r w:rsidR="00DB11B6" w:rsidRPr="00DB11B6">
        <w:rPr>
          <w:rFonts w:ascii="Times New Roman" w:eastAsia="Times New Roman" w:hAnsi="Times New Roman" w:cs="Times New Roman"/>
          <w:sz w:val="26"/>
          <w:szCs w:val="26"/>
        </w:rPr>
        <w:t xml:space="preserve"> </w:t>
      </w:r>
      <w:r w:rsidR="00DB11B6" w:rsidRPr="00F974DF">
        <w:rPr>
          <w:rFonts w:ascii="Times New Roman" w:eastAsia="Times New Roman" w:hAnsi="Times New Roman" w:cs="Times New Roman"/>
          <w:b/>
          <w:sz w:val="26"/>
          <w:szCs w:val="26"/>
        </w:rPr>
        <w:t>TWO</w:t>
      </w:r>
      <w:r w:rsidR="00DB11B6" w:rsidRPr="00DB11B6">
        <w:rPr>
          <w:rFonts w:ascii="Times New Roman" w:eastAsia="Times New Roman" w:hAnsi="Times New Roman" w:cs="Times New Roman"/>
          <w:sz w:val="26"/>
          <w:szCs w:val="26"/>
        </w:rPr>
        <w:t xml:space="preserve"> changes or developments prior to 600 </w:t>
      </w:r>
      <w:proofErr w:type="spellStart"/>
      <w:proofErr w:type="gramStart"/>
      <w:r w:rsidR="00DB11B6" w:rsidRPr="00DB11B6">
        <w:rPr>
          <w:rFonts w:ascii="Times New Roman" w:eastAsia="Times New Roman" w:hAnsi="Times New Roman" w:cs="Times New Roman"/>
          <w:sz w:val="26"/>
          <w:szCs w:val="26"/>
        </w:rPr>
        <w:t>c.e</w:t>
      </w:r>
      <w:proofErr w:type="spellEnd"/>
      <w:proofErr w:type="gramEnd"/>
      <w:r w:rsidR="00DB11B6" w:rsidRPr="00DB11B6">
        <w:rPr>
          <w:rFonts w:ascii="Times New Roman" w:eastAsia="Times New Roman" w:hAnsi="Times New Roman" w:cs="Times New Roman"/>
          <w:sz w:val="26"/>
          <w:szCs w:val="26"/>
        </w:rPr>
        <w:t>. that would challenge the author’s assertion in the passage above.</w:t>
      </w:r>
    </w:p>
    <w:p w:rsidR="00DB11B6" w:rsidRPr="00DB11B6" w:rsidRDefault="00DB11B6" w:rsidP="00DB11B6">
      <w:pPr>
        <w:ind w:left="360"/>
        <w:rPr>
          <w:rFonts w:ascii="Times New Roman" w:hAnsi="Times New Roman" w:cs="Times New Roman"/>
          <w:sz w:val="24"/>
          <w:szCs w:val="24"/>
        </w:rPr>
      </w:pPr>
      <w:bookmarkStart w:id="0" w:name="_GoBack"/>
      <w:bookmarkEnd w:id="0"/>
    </w:p>
    <w:sectPr w:rsidR="00DB11B6" w:rsidRPr="00DB11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630AE3"/>
    <w:multiLevelType w:val="hybridMultilevel"/>
    <w:tmpl w:val="73BC629A"/>
    <w:lvl w:ilvl="0" w:tplc="1DA6B4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D13"/>
    <w:rsid w:val="000557A1"/>
    <w:rsid w:val="00247B0C"/>
    <w:rsid w:val="0029543F"/>
    <w:rsid w:val="00943D13"/>
    <w:rsid w:val="00DB11B6"/>
    <w:rsid w:val="00F97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D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3D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8964736">
      <w:bodyDiv w:val="1"/>
      <w:marLeft w:val="0"/>
      <w:marRight w:val="0"/>
      <w:marTop w:val="0"/>
      <w:marBottom w:val="0"/>
      <w:divBdr>
        <w:top w:val="none" w:sz="0" w:space="0" w:color="auto"/>
        <w:left w:val="none" w:sz="0" w:space="0" w:color="auto"/>
        <w:bottom w:val="none" w:sz="0" w:space="0" w:color="auto"/>
        <w:right w:val="none" w:sz="0" w:space="0" w:color="auto"/>
      </w:divBdr>
      <w:divsChild>
        <w:div w:id="1039277990">
          <w:marLeft w:val="0"/>
          <w:marRight w:val="0"/>
          <w:marTop w:val="0"/>
          <w:marBottom w:val="0"/>
          <w:divBdr>
            <w:top w:val="none" w:sz="0" w:space="0" w:color="auto"/>
            <w:left w:val="none" w:sz="0" w:space="0" w:color="auto"/>
            <w:bottom w:val="none" w:sz="0" w:space="0" w:color="auto"/>
            <w:right w:val="none" w:sz="0" w:space="0" w:color="auto"/>
          </w:divBdr>
        </w:div>
        <w:div w:id="704140084">
          <w:marLeft w:val="0"/>
          <w:marRight w:val="0"/>
          <w:marTop w:val="0"/>
          <w:marBottom w:val="0"/>
          <w:divBdr>
            <w:top w:val="none" w:sz="0" w:space="0" w:color="auto"/>
            <w:left w:val="none" w:sz="0" w:space="0" w:color="auto"/>
            <w:bottom w:val="none" w:sz="0" w:space="0" w:color="auto"/>
            <w:right w:val="none" w:sz="0" w:space="0" w:color="auto"/>
          </w:divBdr>
        </w:div>
        <w:div w:id="609777388">
          <w:marLeft w:val="0"/>
          <w:marRight w:val="0"/>
          <w:marTop w:val="0"/>
          <w:marBottom w:val="0"/>
          <w:divBdr>
            <w:top w:val="none" w:sz="0" w:space="0" w:color="auto"/>
            <w:left w:val="none" w:sz="0" w:space="0" w:color="auto"/>
            <w:bottom w:val="none" w:sz="0" w:space="0" w:color="auto"/>
            <w:right w:val="none" w:sz="0" w:space="0" w:color="auto"/>
          </w:divBdr>
        </w:div>
        <w:div w:id="1922181406">
          <w:marLeft w:val="0"/>
          <w:marRight w:val="0"/>
          <w:marTop w:val="0"/>
          <w:marBottom w:val="0"/>
          <w:divBdr>
            <w:top w:val="none" w:sz="0" w:space="0" w:color="auto"/>
            <w:left w:val="none" w:sz="0" w:space="0" w:color="auto"/>
            <w:bottom w:val="none" w:sz="0" w:space="0" w:color="auto"/>
            <w:right w:val="none" w:sz="0" w:space="0" w:color="auto"/>
          </w:divBdr>
        </w:div>
        <w:div w:id="2108890298">
          <w:marLeft w:val="0"/>
          <w:marRight w:val="0"/>
          <w:marTop w:val="0"/>
          <w:marBottom w:val="0"/>
          <w:divBdr>
            <w:top w:val="none" w:sz="0" w:space="0" w:color="auto"/>
            <w:left w:val="none" w:sz="0" w:space="0" w:color="auto"/>
            <w:bottom w:val="none" w:sz="0" w:space="0" w:color="auto"/>
            <w:right w:val="none" w:sz="0" w:space="0" w:color="auto"/>
          </w:divBdr>
        </w:div>
        <w:div w:id="517818665">
          <w:marLeft w:val="0"/>
          <w:marRight w:val="0"/>
          <w:marTop w:val="0"/>
          <w:marBottom w:val="0"/>
          <w:divBdr>
            <w:top w:val="none" w:sz="0" w:space="0" w:color="auto"/>
            <w:left w:val="none" w:sz="0" w:space="0" w:color="auto"/>
            <w:bottom w:val="none" w:sz="0" w:space="0" w:color="auto"/>
            <w:right w:val="none" w:sz="0" w:space="0" w:color="auto"/>
          </w:divBdr>
        </w:div>
        <w:div w:id="1354768329">
          <w:marLeft w:val="0"/>
          <w:marRight w:val="0"/>
          <w:marTop w:val="0"/>
          <w:marBottom w:val="0"/>
          <w:divBdr>
            <w:top w:val="none" w:sz="0" w:space="0" w:color="auto"/>
            <w:left w:val="none" w:sz="0" w:space="0" w:color="auto"/>
            <w:bottom w:val="none" w:sz="0" w:space="0" w:color="auto"/>
            <w:right w:val="none" w:sz="0" w:space="0" w:color="auto"/>
          </w:divBdr>
        </w:div>
        <w:div w:id="2124763268">
          <w:marLeft w:val="0"/>
          <w:marRight w:val="0"/>
          <w:marTop w:val="0"/>
          <w:marBottom w:val="0"/>
          <w:divBdr>
            <w:top w:val="none" w:sz="0" w:space="0" w:color="auto"/>
            <w:left w:val="none" w:sz="0" w:space="0" w:color="auto"/>
            <w:bottom w:val="none" w:sz="0" w:space="0" w:color="auto"/>
            <w:right w:val="none" w:sz="0" w:space="0" w:color="auto"/>
          </w:divBdr>
        </w:div>
        <w:div w:id="1851331057">
          <w:marLeft w:val="0"/>
          <w:marRight w:val="0"/>
          <w:marTop w:val="0"/>
          <w:marBottom w:val="0"/>
          <w:divBdr>
            <w:top w:val="none" w:sz="0" w:space="0" w:color="auto"/>
            <w:left w:val="none" w:sz="0" w:space="0" w:color="auto"/>
            <w:bottom w:val="none" w:sz="0" w:space="0" w:color="auto"/>
            <w:right w:val="none" w:sz="0" w:space="0" w:color="auto"/>
          </w:divBdr>
        </w:div>
        <w:div w:id="1758941140">
          <w:marLeft w:val="0"/>
          <w:marRight w:val="0"/>
          <w:marTop w:val="0"/>
          <w:marBottom w:val="0"/>
          <w:divBdr>
            <w:top w:val="none" w:sz="0" w:space="0" w:color="auto"/>
            <w:left w:val="none" w:sz="0" w:space="0" w:color="auto"/>
            <w:bottom w:val="none" w:sz="0" w:space="0" w:color="auto"/>
            <w:right w:val="none" w:sz="0" w:space="0" w:color="auto"/>
          </w:divBdr>
        </w:div>
        <w:div w:id="411894886">
          <w:marLeft w:val="0"/>
          <w:marRight w:val="0"/>
          <w:marTop w:val="0"/>
          <w:marBottom w:val="0"/>
          <w:divBdr>
            <w:top w:val="none" w:sz="0" w:space="0" w:color="auto"/>
            <w:left w:val="none" w:sz="0" w:space="0" w:color="auto"/>
            <w:bottom w:val="none" w:sz="0" w:space="0" w:color="auto"/>
            <w:right w:val="none" w:sz="0" w:space="0" w:color="auto"/>
          </w:divBdr>
        </w:div>
        <w:div w:id="892473321">
          <w:marLeft w:val="0"/>
          <w:marRight w:val="0"/>
          <w:marTop w:val="0"/>
          <w:marBottom w:val="0"/>
          <w:divBdr>
            <w:top w:val="none" w:sz="0" w:space="0" w:color="auto"/>
            <w:left w:val="none" w:sz="0" w:space="0" w:color="auto"/>
            <w:bottom w:val="none" w:sz="0" w:space="0" w:color="auto"/>
            <w:right w:val="none" w:sz="0" w:space="0" w:color="auto"/>
          </w:divBdr>
        </w:div>
        <w:div w:id="1810708701">
          <w:marLeft w:val="0"/>
          <w:marRight w:val="0"/>
          <w:marTop w:val="0"/>
          <w:marBottom w:val="0"/>
          <w:divBdr>
            <w:top w:val="none" w:sz="0" w:space="0" w:color="auto"/>
            <w:left w:val="none" w:sz="0" w:space="0" w:color="auto"/>
            <w:bottom w:val="none" w:sz="0" w:space="0" w:color="auto"/>
            <w:right w:val="none" w:sz="0" w:space="0" w:color="auto"/>
          </w:divBdr>
        </w:div>
        <w:div w:id="451705092">
          <w:marLeft w:val="0"/>
          <w:marRight w:val="0"/>
          <w:marTop w:val="0"/>
          <w:marBottom w:val="0"/>
          <w:divBdr>
            <w:top w:val="none" w:sz="0" w:space="0" w:color="auto"/>
            <w:left w:val="none" w:sz="0" w:space="0" w:color="auto"/>
            <w:bottom w:val="none" w:sz="0" w:space="0" w:color="auto"/>
            <w:right w:val="none" w:sz="0" w:space="0" w:color="auto"/>
          </w:divBdr>
        </w:div>
        <w:div w:id="7800319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1DBBC8A9</Template>
  <TotalTime>25</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Christina L Chattin</dc:creator>
  <cp:lastModifiedBy>Christina L Chattin</cp:lastModifiedBy>
  <cp:revision>2</cp:revision>
  <dcterms:created xsi:type="dcterms:W3CDTF">2018-03-20T13:17:00Z</dcterms:created>
  <dcterms:modified xsi:type="dcterms:W3CDTF">2018-03-20T13:42:00Z</dcterms:modified>
</cp:coreProperties>
</file>