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F2B" w:rsidRDefault="00A40F2B" w:rsidP="00A40F2B">
      <w:pPr>
        <w:spacing w:after="0"/>
      </w:pPr>
      <w:r>
        <w:t>HONORS BIOLOGY</w:t>
      </w:r>
      <w:r w:rsidR="0056217D">
        <w:t xml:space="preserve"> </w:t>
      </w:r>
      <w:r w:rsidR="0056217D">
        <w:tab/>
      </w:r>
    </w:p>
    <w:p w:rsidR="00AD7DFE" w:rsidRDefault="00AD7DFE" w:rsidP="00A40F2B">
      <w:pPr>
        <w:spacing w:after="0"/>
      </w:pPr>
    </w:p>
    <w:p w:rsidR="00AD7DFE" w:rsidRDefault="00AD7DFE" w:rsidP="00A40F2B">
      <w:pPr>
        <w:spacing w:after="0"/>
      </w:pPr>
      <w:r>
        <w:t>Creation / Evolution Paper</w:t>
      </w:r>
    </w:p>
    <w:p w:rsidR="00AD7DFE" w:rsidRDefault="00AD7DFE" w:rsidP="00A40F2B">
      <w:pPr>
        <w:spacing w:after="0"/>
      </w:pPr>
    </w:p>
    <w:p w:rsidR="00AD7DFE" w:rsidRDefault="00AD7DFE" w:rsidP="00AD7DFE">
      <w:pPr>
        <w:pStyle w:val="ListParagraph"/>
        <w:numPr>
          <w:ilvl w:val="0"/>
          <w:numId w:val="3"/>
        </w:numPr>
      </w:pPr>
      <w:r>
        <w:t xml:space="preserve"> </w:t>
      </w:r>
      <w:r w:rsidR="00633A26">
        <w:t xml:space="preserve">Read </w:t>
      </w:r>
      <w:r w:rsidR="00633A26" w:rsidRPr="00AD7DFE">
        <w:rPr>
          <w:b/>
          <w:u w:val="single"/>
        </w:rPr>
        <w:t>Darwin’s Black Box</w:t>
      </w:r>
      <w:r w:rsidR="00633A26">
        <w:t xml:space="preserve"> by</w:t>
      </w:r>
      <w:r>
        <w:t xml:space="preserve"> Dr.</w:t>
      </w:r>
      <w:r w:rsidR="00633A26">
        <w:t xml:space="preserve"> Michael J. </w:t>
      </w:r>
      <w:proofErr w:type="spellStart"/>
      <w:r w:rsidR="00633A26">
        <w:t>Behe</w:t>
      </w:r>
      <w:proofErr w:type="spellEnd"/>
      <w:r>
        <w:t xml:space="preserve">, and </w:t>
      </w:r>
      <w:r w:rsidRPr="00AD7DFE">
        <w:rPr>
          <w:b/>
          <w:u w:val="single"/>
        </w:rPr>
        <w:t>Refuting Evolution</w:t>
      </w:r>
      <w:r>
        <w:t xml:space="preserve">, Dr. Jonathan </w:t>
      </w:r>
      <w:proofErr w:type="spellStart"/>
      <w:r>
        <w:t>Sarfati</w:t>
      </w:r>
      <w:proofErr w:type="spellEnd"/>
    </w:p>
    <w:p w:rsidR="00AD7DFE" w:rsidRDefault="00AD7DFE" w:rsidP="00AD7DFE">
      <w:pPr>
        <w:pStyle w:val="ListParagraph"/>
        <w:numPr>
          <w:ilvl w:val="0"/>
          <w:numId w:val="3"/>
        </w:numPr>
      </w:pPr>
      <w:r>
        <w:t>A brief synopsis of each book is to be written prior to writing a response to the content of the books.</w:t>
      </w:r>
    </w:p>
    <w:p w:rsidR="00633A26" w:rsidRDefault="00633A26" w:rsidP="00633A26">
      <w:pPr>
        <w:pStyle w:val="ListParagraph"/>
        <w:numPr>
          <w:ilvl w:val="0"/>
          <w:numId w:val="3"/>
        </w:numPr>
        <w:spacing w:after="0"/>
      </w:pPr>
      <w:r>
        <w:t>After reading the book</w:t>
      </w:r>
      <w:r w:rsidR="00AD7DFE">
        <w:t>s</w:t>
      </w:r>
      <w:r>
        <w:t>, the student is to write a “response” to the reading</w:t>
      </w:r>
      <w:r w:rsidR="00AD7DFE">
        <w:t>s</w:t>
      </w:r>
      <w:r>
        <w:t xml:space="preserve"> which compares and </w:t>
      </w:r>
      <w:proofErr w:type="gramStart"/>
      <w:r>
        <w:t xml:space="preserve">contrasts  </w:t>
      </w:r>
      <w:proofErr w:type="spellStart"/>
      <w:r w:rsidR="00AD7DFE">
        <w:t>Behe’s</w:t>
      </w:r>
      <w:proofErr w:type="spellEnd"/>
      <w:proofErr w:type="gramEnd"/>
      <w:r>
        <w:t xml:space="preserve"> suggestion of Intelligent Design (ID)</w:t>
      </w:r>
      <w:r w:rsidR="00AD7DFE">
        <w:t xml:space="preserve"> and </w:t>
      </w:r>
      <w:proofErr w:type="spellStart"/>
      <w:r w:rsidR="00AD7DFE">
        <w:t>Safati’s</w:t>
      </w:r>
      <w:proofErr w:type="spellEnd"/>
      <w:r w:rsidR="00AD7DFE">
        <w:t xml:space="preserve"> evidence against evolution</w:t>
      </w:r>
      <w:r>
        <w:t xml:space="preserve"> with various creation theories and various evolution theories (theories as presented in class discussion).</w:t>
      </w:r>
    </w:p>
    <w:p w:rsidR="00633A26" w:rsidRDefault="00633A26" w:rsidP="00633A26">
      <w:pPr>
        <w:pStyle w:val="ListParagraph"/>
        <w:numPr>
          <w:ilvl w:val="0"/>
          <w:numId w:val="3"/>
        </w:numPr>
        <w:spacing w:after="0"/>
      </w:pPr>
      <w:r>
        <w:t>The paper will follow the following format:</w:t>
      </w:r>
    </w:p>
    <w:p w:rsidR="00A858A5" w:rsidRDefault="00A858A5" w:rsidP="00A858A5">
      <w:pPr>
        <w:spacing w:after="0"/>
      </w:pPr>
    </w:p>
    <w:p w:rsidR="00633A26" w:rsidRPr="00A858A5" w:rsidRDefault="00633A26" w:rsidP="00633A26">
      <w:pPr>
        <w:spacing w:after="0"/>
        <w:rPr>
          <w:b/>
        </w:rPr>
      </w:pPr>
      <w:r w:rsidRPr="00A858A5">
        <w:rPr>
          <w:b/>
        </w:rPr>
        <w:t>Title Page</w:t>
      </w:r>
    </w:p>
    <w:p w:rsidR="00A858A5" w:rsidRDefault="00633A26" w:rsidP="00633A26">
      <w:pPr>
        <w:spacing w:after="0"/>
      </w:pPr>
      <w:r w:rsidRPr="00C5066A">
        <w:rPr>
          <w:b/>
        </w:rPr>
        <w:t xml:space="preserve">Table </w:t>
      </w:r>
      <w:r w:rsidR="00C5066A" w:rsidRPr="00C5066A">
        <w:rPr>
          <w:b/>
        </w:rPr>
        <w:t xml:space="preserve">of </w:t>
      </w:r>
      <w:r w:rsidRPr="00C5066A">
        <w:rPr>
          <w:b/>
        </w:rPr>
        <w:t>Contents</w:t>
      </w:r>
      <w:r>
        <w:t xml:space="preserve"> </w:t>
      </w:r>
    </w:p>
    <w:p w:rsidR="00AD7DFE" w:rsidRDefault="00AD7DFE" w:rsidP="00633A26">
      <w:pPr>
        <w:spacing w:after="0"/>
        <w:rPr>
          <w:b/>
        </w:rPr>
      </w:pPr>
      <w:r w:rsidRPr="00AD7DFE">
        <w:rPr>
          <w:b/>
          <w:u w:val="single"/>
        </w:rPr>
        <w:t>DARWIN’S BLACK BOX</w:t>
      </w:r>
      <w:r>
        <w:rPr>
          <w:b/>
        </w:rPr>
        <w:t xml:space="preserve"> . . . (FOLLOW THE FORMAT OF THE BOOK)</w:t>
      </w:r>
    </w:p>
    <w:p w:rsidR="00633A26" w:rsidRPr="00A858A5" w:rsidRDefault="00A858A5" w:rsidP="00AD7DFE">
      <w:pPr>
        <w:spacing w:after="0"/>
        <w:ind w:firstLine="720"/>
        <w:rPr>
          <w:b/>
        </w:rPr>
      </w:pPr>
      <w:r w:rsidRPr="00A858A5">
        <w:rPr>
          <w:b/>
        </w:rPr>
        <w:t>PREFACE</w:t>
      </w:r>
    </w:p>
    <w:p w:rsidR="00A858A5" w:rsidRPr="00A858A5" w:rsidRDefault="00A858A5" w:rsidP="00AD7DFE">
      <w:pPr>
        <w:spacing w:after="0"/>
        <w:ind w:firstLine="720"/>
        <w:rPr>
          <w:b/>
        </w:rPr>
      </w:pPr>
      <w:r w:rsidRPr="00A858A5">
        <w:rPr>
          <w:b/>
        </w:rPr>
        <w:t>I.THE BOX IS OPENED</w:t>
      </w:r>
    </w:p>
    <w:p w:rsidR="00A858A5" w:rsidRPr="00A858A5" w:rsidRDefault="00A858A5" w:rsidP="00AD7DFE">
      <w:pPr>
        <w:spacing w:after="0"/>
        <w:ind w:firstLine="720"/>
        <w:rPr>
          <w:b/>
        </w:rPr>
      </w:pPr>
      <w:r w:rsidRPr="00A858A5">
        <w:rPr>
          <w:b/>
        </w:rPr>
        <w:t>II.EXAMINING THE CONTENTS OF THE BOX</w:t>
      </w:r>
    </w:p>
    <w:p w:rsidR="00A858A5" w:rsidRPr="00A858A5" w:rsidRDefault="00A858A5" w:rsidP="00AD7DFE">
      <w:pPr>
        <w:spacing w:after="0"/>
        <w:ind w:firstLine="720"/>
        <w:rPr>
          <w:b/>
        </w:rPr>
      </w:pPr>
      <w:proofErr w:type="gramStart"/>
      <w:r w:rsidRPr="00A858A5">
        <w:rPr>
          <w:b/>
        </w:rPr>
        <w:t>III.WHAT DOES THE BOX TELL US?</w:t>
      </w:r>
      <w:proofErr w:type="gramEnd"/>
    </w:p>
    <w:p w:rsidR="00A858A5" w:rsidRDefault="00A858A5" w:rsidP="00AD7DFE">
      <w:pPr>
        <w:spacing w:after="0"/>
        <w:ind w:firstLine="720"/>
        <w:rPr>
          <w:b/>
        </w:rPr>
      </w:pPr>
      <w:r w:rsidRPr="00A858A5">
        <w:rPr>
          <w:b/>
        </w:rPr>
        <w:t>IV.CONCLUSION</w:t>
      </w:r>
    </w:p>
    <w:p w:rsidR="00AD7DFE" w:rsidRDefault="00AD7DFE" w:rsidP="00AD7DFE">
      <w:pPr>
        <w:spacing w:after="0"/>
        <w:rPr>
          <w:b/>
        </w:rPr>
      </w:pPr>
      <w:r w:rsidRPr="00AD7DFE">
        <w:rPr>
          <w:b/>
          <w:u w:val="single"/>
        </w:rPr>
        <w:t>REFUTING EVOLUTION</w:t>
      </w:r>
      <w:r>
        <w:rPr>
          <w:b/>
        </w:rPr>
        <w:t xml:space="preserve"> . . . (FOLLOW THE FORMAT OF THE BOOK)</w:t>
      </w:r>
    </w:p>
    <w:p w:rsidR="00AD7DFE" w:rsidRDefault="00AD7DFE" w:rsidP="00AD7DFE">
      <w:pPr>
        <w:spacing w:after="0"/>
        <w:rPr>
          <w:b/>
        </w:rPr>
      </w:pPr>
      <w:r>
        <w:rPr>
          <w:b/>
        </w:rPr>
        <w:tab/>
      </w:r>
      <w:r w:rsidR="008A4EB3">
        <w:rPr>
          <w:b/>
        </w:rPr>
        <w:t>CHAPTER 1</w:t>
      </w:r>
    </w:p>
    <w:p w:rsidR="008A4EB3" w:rsidRDefault="008A4EB3" w:rsidP="00AD7DFE">
      <w:pPr>
        <w:spacing w:after="0"/>
        <w:rPr>
          <w:b/>
        </w:rPr>
      </w:pPr>
      <w:r>
        <w:rPr>
          <w:b/>
        </w:rPr>
        <w:tab/>
        <w:t>CHAPTER 2 . . . ETC</w:t>
      </w:r>
    </w:p>
    <w:p w:rsidR="008A4EB3" w:rsidRDefault="008A4EB3" w:rsidP="00AD7DFE">
      <w:pPr>
        <w:spacing w:after="0"/>
        <w:rPr>
          <w:b/>
        </w:rPr>
      </w:pPr>
      <w:r>
        <w:rPr>
          <w:b/>
        </w:rPr>
        <w:t>COMPARING AND CONTRASTING VIEWS OF THE AUTHORS WITH THE VARIOUS VIEWS OF “ORIGINS”</w:t>
      </w:r>
    </w:p>
    <w:p w:rsidR="008A4EB3" w:rsidRPr="00A858A5" w:rsidRDefault="008A4EB3" w:rsidP="00AD7DFE">
      <w:pPr>
        <w:spacing w:after="0"/>
        <w:rPr>
          <w:b/>
        </w:rPr>
      </w:pPr>
      <w:r>
        <w:rPr>
          <w:b/>
        </w:rPr>
        <w:tab/>
        <w:t>(YOUR PAPER SHOULD REFLECT THE 5 MAIN VIEWS DISCUSSED IN CLASS)</w:t>
      </w:r>
    </w:p>
    <w:p w:rsidR="008A4EB3" w:rsidRDefault="008A4EB3" w:rsidP="00633A26">
      <w:pPr>
        <w:spacing w:after="0"/>
        <w:rPr>
          <w:b/>
        </w:rPr>
      </w:pPr>
    </w:p>
    <w:p w:rsidR="00A858A5" w:rsidRPr="00A858A5" w:rsidRDefault="00A858A5" w:rsidP="00633A26">
      <w:pPr>
        <w:spacing w:after="0"/>
        <w:rPr>
          <w:b/>
        </w:rPr>
      </w:pPr>
      <w:r w:rsidRPr="00A858A5">
        <w:rPr>
          <w:b/>
        </w:rPr>
        <w:t>BIBLIOGRAPHY</w:t>
      </w:r>
    </w:p>
    <w:p w:rsidR="00A858A5" w:rsidRDefault="00A858A5" w:rsidP="00633A26">
      <w:pPr>
        <w:spacing w:after="0"/>
      </w:pPr>
    </w:p>
    <w:p w:rsidR="00A858A5" w:rsidRDefault="00A858A5" w:rsidP="00A858A5">
      <w:pPr>
        <w:pStyle w:val="ListParagraph"/>
        <w:numPr>
          <w:ilvl w:val="0"/>
          <w:numId w:val="3"/>
        </w:numPr>
        <w:spacing w:after="0"/>
      </w:pPr>
      <w:r>
        <w:t xml:space="preserve"> While much of the paper will resemble a synopsis of the reading, it is not merely a book report.  After presenting a synopsis, the student must compare and contrast theories as presented above.</w:t>
      </w:r>
    </w:p>
    <w:p w:rsidR="00A858A5" w:rsidRDefault="00A858A5" w:rsidP="00A858A5">
      <w:pPr>
        <w:pStyle w:val="ListParagraph"/>
        <w:numPr>
          <w:ilvl w:val="0"/>
          <w:numId w:val="3"/>
        </w:numPr>
        <w:spacing w:after="0"/>
      </w:pPr>
      <w:r>
        <w:t xml:space="preserve">The “bibliography” should include proper annotation of </w:t>
      </w:r>
      <w:proofErr w:type="spellStart"/>
      <w:r>
        <w:t>Behe’s</w:t>
      </w:r>
      <w:proofErr w:type="spellEnd"/>
      <w:r>
        <w:t xml:space="preserve"> book, and any other sources referred to (other than class notes).</w:t>
      </w:r>
    </w:p>
    <w:p w:rsidR="00A858A5" w:rsidRDefault="00A858A5" w:rsidP="00A858A5">
      <w:pPr>
        <w:pStyle w:val="ListParagraph"/>
        <w:spacing w:after="0"/>
      </w:pPr>
    </w:p>
    <w:p w:rsidR="00633A26" w:rsidRPr="00633A26" w:rsidRDefault="00633A26" w:rsidP="00633A26">
      <w:pPr>
        <w:spacing w:after="0"/>
      </w:pPr>
    </w:p>
    <w:p w:rsidR="00A40F2B" w:rsidRDefault="00A40F2B" w:rsidP="00A40F2B">
      <w:pPr>
        <w:spacing w:after="0"/>
      </w:pPr>
    </w:p>
    <w:p w:rsidR="00A40F2B" w:rsidRPr="00A40F2B" w:rsidRDefault="00A40F2B" w:rsidP="00A40F2B">
      <w:pPr>
        <w:spacing w:after="0"/>
      </w:pPr>
    </w:p>
    <w:sectPr w:rsidR="00A40F2B" w:rsidRPr="00A40F2B" w:rsidSect="00587B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638D7"/>
    <w:multiLevelType w:val="hybridMultilevel"/>
    <w:tmpl w:val="BB506DE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261F3A"/>
    <w:multiLevelType w:val="hybridMultilevel"/>
    <w:tmpl w:val="F3A6DB7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731DFE"/>
    <w:multiLevelType w:val="hybridMultilevel"/>
    <w:tmpl w:val="29060DBC"/>
    <w:lvl w:ilvl="0" w:tplc="6C78C7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40F2B"/>
    <w:rsid w:val="0056217D"/>
    <w:rsid w:val="00587B0B"/>
    <w:rsid w:val="00633A26"/>
    <w:rsid w:val="006C03B8"/>
    <w:rsid w:val="008A4EB3"/>
    <w:rsid w:val="009D73DA"/>
    <w:rsid w:val="00A40F2B"/>
    <w:rsid w:val="00A858A5"/>
    <w:rsid w:val="00AD7DFE"/>
    <w:rsid w:val="00C506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B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3A2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TCS</Company>
  <LinksUpToDate>false</LinksUpToDate>
  <CharactersWithSpaces>1363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dressel</dc:creator>
  <cp:lastModifiedBy>dressel</cp:lastModifiedBy>
  <cp:revision>2</cp:revision>
  <cp:lastPrinted>2012-03-07T13:11:00Z</cp:lastPrinted>
  <dcterms:created xsi:type="dcterms:W3CDTF">2013-01-17T17:22:00Z</dcterms:created>
  <dcterms:modified xsi:type="dcterms:W3CDTF">2013-01-17T17:22:00Z</dcterms:modified>
</cp:coreProperties>
</file>