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3CF0" w:rsidRDefault="00433CF0" w:rsidP="00433CF0">
      <w:r>
        <w:t>Latin II</w:t>
      </w:r>
    </w:p>
    <w:p w:rsidR="00433CF0" w:rsidRDefault="00433CF0" w:rsidP="00433CF0">
      <w:r>
        <w:t>Review Exercise</w:t>
      </w:r>
    </w:p>
    <w:p w:rsidR="00433CF0" w:rsidRDefault="00433CF0" w:rsidP="00433CF0">
      <w:r>
        <w:t xml:space="preserve">LNM I, Chaps. 10-13 </w:t>
      </w:r>
    </w:p>
    <w:p w:rsidR="00000000" w:rsidRDefault="0089057E"/>
    <w:p w:rsidR="00000000" w:rsidRDefault="0089057E">
      <w:r>
        <w:t xml:space="preserve">I. Forms: Complete the following charts following the instructions given. </w:t>
      </w:r>
    </w:p>
    <w:p w:rsidR="00000000" w:rsidRDefault="0089057E">
      <w:r>
        <w:t>A.Verbs (1 point/form)</w:t>
      </w:r>
    </w:p>
    <w:p w:rsidR="00000000" w:rsidRDefault="0089057E">
      <w:r>
        <w:t xml:space="preserve">Conjugate </w:t>
      </w:r>
      <w:r>
        <w:rPr>
          <w:u w:val="single"/>
        </w:rPr>
        <w:t>cupiō, cupere</w:t>
      </w:r>
      <w:r>
        <w:t xml:space="preserve"> (to want, desire) in the </w:t>
      </w:r>
      <w:r>
        <w:rPr>
          <w:b/>
          <w:bCs/>
        </w:rPr>
        <w:t>present</w:t>
      </w:r>
      <w:r>
        <w:t xml:space="preserve"> tense ACTIVE.</w:t>
      </w:r>
    </w:p>
    <w:p w:rsidR="00000000" w:rsidRDefault="0089057E">
      <w:r>
        <w:tab/>
      </w:r>
      <w:r>
        <w:tab/>
      </w:r>
      <w:r>
        <w:tab/>
      </w:r>
      <w:r>
        <w:tab/>
      </w:r>
      <w:r>
        <w:tab/>
      </w:r>
      <w: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586"/>
        <w:gridCol w:w="2586"/>
        <w:gridCol w:w="2586"/>
      </w:tblGrid>
      <w:tr w:rsidR="00000000">
        <w:tblPrEx>
          <w:tblCellMar>
            <w:top w:w="0" w:type="dxa"/>
            <w:bottom w:w="0" w:type="dxa"/>
          </w:tblCellMar>
        </w:tblPrEx>
        <w:trPr>
          <w:trHeight w:val="468"/>
        </w:trPr>
        <w:tc>
          <w:tcPr>
            <w:tcW w:w="2586" w:type="dxa"/>
          </w:tcPr>
          <w:p w:rsidR="00000000" w:rsidRDefault="0089057E"/>
        </w:tc>
        <w:tc>
          <w:tcPr>
            <w:tcW w:w="2586" w:type="dxa"/>
          </w:tcPr>
          <w:p w:rsidR="00000000" w:rsidRDefault="0089057E">
            <w:r>
              <w:t>Singular</w:t>
            </w:r>
          </w:p>
        </w:tc>
        <w:tc>
          <w:tcPr>
            <w:tcW w:w="2586" w:type="dxa"/>
          </w:tcPr>
          <w:p w:rsidR="00000000" w:rsidRDefault="0089057E">
            <w:r>
              <w:t>Plural</w:t>
            </w:r>
          </w:p>
        </w:tc>
      </w:tr>
      <w:tr w:rsidR="00000000">
        <w:tblPrEx>
          <w:tblCellMar>
            <w:top w:w="0" w:type="dxa"/>
            <w:bottom w:w="0" w:type="dxa"/>
          </w:tblCellMar>
        </w:tblPrEx>
        <w:trPr>
          <w:trHeight w:val="439"/>
        </w:trPr>
        <w:tc>
          <w:tcPr>
            <w:tcW w:w="2586" w:type="dxa"/>
          </w:tcPr>
          <w:p w:rsidR="00000000" w:rsidRDefault="0089057E">
            <w:r>
              <w:t xml:space="preserve">First </w:t>
            </w:r>
          </w:p>
        </w:tc>
        <w:tc>
          <w:tcPr>
            <w:tcW w:w="2586" w:type="dxa"/>
          </w:tcPr>
          <w:p w:rsidR="00000000" w:rsidRDefault="0089057E"/>
        </w:tc>
        <w:tc>
          <w:tcPr>
            <w:tcW w:w="2586" w:type="dxa"/>
          </w:tcPr>
          <w:p w:rsidR="00000000" w:rsidRDefault="0089057E"/>
        </w:tc>
      </w:tr>
      <w:tr w:rsidR="00000000">
        <w:tblPrEx>
          <w:tblCellMar>
            <w:top w:w="0" w:type="dxa"/>
            <w:bottom w:w="0" w:type="dxa"/>
          </w:tblCellMar>
        </w:tblPrEx>
        <w:trPr>
          <w:trHeight w:val="468"/>
        </w:trPr>
        <w:tc>
          <w:tcPr>
            <w:tcW w:w="2586" w:type="dxa"/>
          </w:tcPr>
          <w:p w:rsidR="00000000" w:rsidRDefault="0089057E">
            <w:r>
              <w:t>Second</w:t>
            </w:r>
          </w:p>
        </w:tc>
        <w:tc>
          <w:tcPr>
            <w:tcW w:w="2586" w:type="dxa"/>
          </w:tcPr>
          <w:p w:rsidR="00000000" w:rsidRDefault="0089057E"/>
        </w:tc>
        <w:tc>
          <w:tcPr>
            <w:tcW w:w="2586" w:type="dxa"/>
          </w:tcPr>
          <w:p w:rsidR="00000000" w:rsidRDefault="0089057E"/>
        </w:tc>
      </w:tr>
      <w:tr w:rsidR="00000000">
        <w:tblPrEx>
          <w:tblCellMar>
            <w:top w:w="0" w:type="dxa"/>
            <w:bottom w:w="0" w:type="dxa"/>
          </w:tblCellMar>
        </w:tblPrEx>
        <w:trPr>
          <w:trHeight w:val="468"/>
        </w:trPr>
        <w:tc>
          <w:tcPr>
            <w:tcW w:w="2586" w:type="dxa"/>
          </w:tcPr>
          <w:p w:rsidR="00000000" w:rsidRDefault="0089057E">
            <w:r>
              <w:t>T</w:t>
            </w:r>
            <w:r>
              <w:t>hird</w:t>
            </w:r>
          </w:p>
        </w:tc>
        <w:tc>
          <w:tcPr>
            <w:tcW w:w="2586" w:type="dxa"/>
          </w:tcPr>
          <w:p w:rsidR="00000000" w:rsidRDefault="0089057E"/>
        </w:tc>
        <w:tc>
          <w:tcPr>
            <w:tcW w:w="2586" w:type="dxa"/>
          </w:tcPr>
          <w:p w:rsidR="00000000" w:rsidRDefault="0089057E"/>
        </w:tc>
      </w:tr>
    </w:tbl>
    <w:p w:rsidR="00000000" w:rsidRDefault="0089057E"/>
    <w:p w:rsidR="00000000" w:rsidRDefault="0089057E">
      <w:r>
        <w:t xml:space="preserve">Conjugate </w:t>
      </w:r>
      <w:r>
        <w:rPr>
          <w:i/>
          <w:iCs/>
        </w:rPr>
        <w:t>ago, agere</w:t>
      </w:r>
      <w:r>
        <w:t xml:space="preserve"> in the </w:t>
      </w:r>
      <w:r>
        <w:rPr>
          <w:b/>
          <w:bCs/>
        </w:rPr>
        <w:t xml:space="preserve">imperfect </w:t>
      </w:r>
      <w:r>
        <w:t>tense.</w:t>
      </w:r>
    </w:p>
    <w:p w:rsidR="00000000" w:rsidRDefault="0089057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586"/>
        <w:gridCol w:w="2586"/>
        <w:gridCol w:w="2586"/>
      </w:tblGrid>
      <w:tr w:rsidR="00000000">
        <w:tblPrEx>
          <w:tblCellMar>
            <w:top w:w="0" w:type="dxa"/>
            <w:bottom w:w="0" w:type="dxa"/>
          </w:tblCellMar>
        </w:tblPrEx>
        <w:trPr>
          <w:trHeight w:val="417"/>
        </w:trPr>
        <w:tc>
          <w:tcPr>
            <w:tcW w:w="2586" w:type="dxa"/>
          </w:tcPr>
          <w:p w:rsidR="00000000" w:rsidRDefault="0089057E">
            <w:pPr>
              <w:pStyle w:val="Heading2"/>
            </w:pPr>
            <w:r>
              <w:t>ACTIVE</w:t>
            </w:r>
          </w:p>
        </w:tc>
        <w:tc>
          <w:tcPr>
            <w:tcW w:w="2586" w:type="dxa"/>
          </w:tcPr>
          <w:p w:rsidR="00000000" w:rsidRDefault="0089057E">
            <w:r>
              <w:t>Singular</w:t>
            </w:r>
          </w:p>
        </w:tc>
        <w:tc>
          <w:tcPr>
            <w:tcW w:w="2586" w:type="dxa"/>
          </w:tcPr>
          <w:p w:rsidR="00000000" w:rsidRDefault="0089057E">
            <w:r>
              <w:t>Plural</w:t>
            </w:r>
          </w:p>
        </w:tc>
      </w:tr>
      <w:tr w:rsidR="00000000">
        <w:tblPrEx>
          <w:tblCellMar>
            <w:top w:w="0" w:type="dxa"/>
            <w:bottom w:w="0" w:type="dxa"/>
          </w:tblCellMar>
        </w:tblPrEx>
        <w:trPr>
          <w:trHeight w:val="391"/>
        </w:trPr>
        <w:tc>
          <w:tcPr>
            <w:tcW w:w="2586" w:type="dxa"/>
          </w:tcPr>
          <w:p w:rsidR="00000000" w:rsidRDefault="0089057E">
            <w:r>
              <w:t xml:space="preserve">First </w:t>
            </w:r>
          </w:p>
        </w:tc>
        <w:tc>
          <w:tcPr>
            <w:tcW w:w="2586" w:type="dxa"/>
          </w:tcPr>
          <w:p w:rsidR="00000000" w:rsidRDefault="0089057E"/>
        </w:tc>
        <w:tc>
          <w:tcPr>
            <w:tcW w:w="2586" w:type="dxa"/>
          </w:tcPr>
          <w:p w:rsidR="00000000" w:rsidRDefault="0089057E"/>
        </w:tc>
      </w:tr>
      <w:tr w:rsidR="00000000">
        <w:tblPrEx>
          <w:tblCellMar>
            <w:top w:w="0" w:type="dxa"/>
            <w:bottom w:w="0" w:type="dxa"/>
          </w:tblCellMar>
        </w:tblPrEx>
        <w:trPr>
          <w:trHeight w:val="417"/>
        </w:trPr>
        <w:tc>
          <w:tcPr>
            <w:tcW w:w="2586" w:type="dxa"/>
          </w:tcPr>
          <w:p w:rsidR="00000000" w:rsidRDefault="0089057E">
            <w:r>
              <w:t>Second</w:t>
            </w:r>
          </w:p>
        </w:tc>
        <w:tc>
          <w:tcPr>
            <w:tcW w:w="2586" w:type="dxa"/>
          </w:tcPr>
          <w:p w:rsidR="00000000" w:rsidRDefault="0089057E"/>
        </w:tc>
        <w:tc>
          <w:tcPr>
            <w:tcW w:w="2586" w:type="dxa"/>
          </w:tcPr>
          <w:p w:rsidR="00000000" w:rsidRDefault="0089057E"/>
        </w:tc>
      </w:tr>
      <w:tr w:rsidR="00000000">
        <w:tblPrEx>
          <w:tblCellMar>
            <w:top w:w="0" w:type="dxa"/>
            <w:bottom w:w="0" w:type="dxa"/>
          </w:tblCellMar>
        </w:tblPrEx>
        <w:trPr>
          <w:trHeight w:val="417"/>
        </w:trPr>
        <w:tc>
          <w:tcPr>
            <w:tcW w:w="2586" w:type="dxa"/>
          </w:tcPr>
          <w:p w:rsidR="00000000" w:rsidRDefault="0089057E">
            <w:r>
              <w:t>Third</w:t>
            </w:r>
          </w:p>
        </w:tc>
        <w:tc>
          <w:tcPr>
            <w:tcW w:w="2586" w:type="dxa"/>
          </w:tcPr>
          <w:p w:rsidR="00000000" w:rsidRDefault="0089057E"/>
        </w:tc>
        <w:tc>
          <w:tcPr>
            <w:tcW w:w="2586" w:type="dxa"/>
          </w:tcPr>
          <w:p w:rsidR="00000000" w:rsidRDefault="0089057E"/>
        </w:tc>
      </w:tr>
    </w:tbl>
    <w:p w:rsidR="00000000" w:rsidRDefault="0089057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584"/>
        <w:gridCol w:w="2584"/>
        <w:gridCol w:w="2584"/>
      </w:tblGrid>
      <w:tr w:rsidR="00000000">
        <w:tblPrEx>
          <w:tblCellMar>
            <w:top w:w="0" w:type="dxa"/>
            <w:bottom w:w="0" w:type="dxa"/>
          </w:tblCellMar>
        </w:tblPrEx>
        <w:trPr>
          <w:trHeight w:val="464"/>
        </w:trPr>
        <w:tc>
          <w:tcPr>
            <w:tcW w:w="2584" w:type="dxa"/>
          </w:tcPr>
          <w:p w:rsidR="00000000" w:rsidRDefault="0089057E">
            <w:pPr>
              <w:pStyle w:val="Heading2"/>
            </w:pPr>
            <w:r>
              <w:t xml:space="preserve">PASSIVE </w:t>
            </w:r>
          </w:p>
        </w:tc>
        <w:tc>
          <w:tcPr>
            <w:tcW w:w="2584" w:type="dxa"/>
          </w:tcPr>
          <w:p w:rsidR="00000000" w:rsidRDefault="0089057E">
            <w:r>
              <w:t>Singular</w:t>
            </w:r>
          </w:p>
        </w:tc>
        <w:tc>
          <w:tcPr>
            <w:tcW w:w="2584" w:type="dxa"/>
          </w:tcPr>
          <w:p w:rsidR="00000000" w:rsidRDefault="0089057E">
            <w:r>
              <w:t>Plural</w:t>
            </w:r>
          </w:p>
        </w:tc>
      </w:tr>
      <w:tr w:rsidR="00000000">
        <w:tblPrEx>
          <w:tblCellMar>
            <w:top w:w="0" w:type="dxa"/>
            <w:bottom w:w="0" w:type="dxa"/>
          </w:tblCellMar>
        </w:tblPrEx>
        <w:trPr>
          <w:trHeight w:val="435"/>
        </w:trPr>
        <w:tc>
          <w:tcPr>
            <w:tcW w:w="2584" w:type="dxa"/>
          </w:tcPr>
          <w:p w:rsidR="00000000" w:rsidRDefault="0089057E">
            <w:r>
              <w:t xml:space="preserve">First </w:t>
            </w:r>
          </w:p>
        </w:tc>
        <w:tc>
          <w:tcPr>
            <w:tcW w:w="2584" w:type="dxa"/>
          </w:tcPr>
          <w:p w:rsidR="00000000" w:rsidRDefault="0089057E"/>
        </w:tc>
        <w:tc>
          <w:tcPr>
            <w:tcW w:w="2584" w:type="dxa"/>
          </w:tcPr>
          <w:p w:rsidR="00000000" w:rsidRDefault="0089057E"/>
        </w:tc>
      </w:tr>
      <w:tr w:rsidR="00000000">
        <w:tblPrEx>
          <w:tblCellMar>
            <w:top w:w="0" w:type="dxa"/>
            <w:bottom w:w="0" w:type="dxa"/>
          </w:tblCellMar>
        </w:tblPrEx>
        <w:trPr>
          <w:trHeight w:val="464"/>
        </w:trPr>
        <w:tc>
          <w:tcPr>
            <w:tcW w:w="2584" w:type="dxa"/>
          </w:tcPr>
          <w:p w:rsidR="00000000" w:rsidRDefault="0089057E">
            <w:r>
              <w:t>Second</w:t>
            </w:r>
          </w:p>
        </w:tc>
        <w:tc>
          <w:tcPr>
            <w:tcW w:w="2584" w:type="dxa"/>
          </w:tcPr>
          <w:p w:rsidR="00000000" w:rsidRDefault="0089057E"/>
        </w:tc>
        <w:tc>
          <w:tcPr>
            <w:tcW w:w="2584" w:type="dxa"/>
          </w:tcPr>
          <w:p w:rsidR="00000000" w:rsidRDefault="0089057E"/>
        </w:tc>
      </w:tr>
      <w:tr w:rsidR="00000000">
        <w:tblPrEx>
          <w:tblCellMar>
            <w:top w:w="0" w:type="dxa"/>
            <w:bottom w:w="0" w:type="dxa"/>
          </w:tblCellMar>
        </w:tblPrEx>
        <w:trPr>
          <w:trHeight w:val="464"/>
        </w:trPr>
        <w:tc>
          <w:tcPr>
            <w:tcW w:w="2584" w:type="dxa"/>
          </w:tcPr>
          <w:p w:rsidR="00000000" w:rsidRDefault="0089057E">
            <w:r>
              <w:t>Third</w:t>
            </w:r>
          </w:p>
        </w:tc>
        <w:tc>
          <w:tcPr>
            <w:tcW w:w="2584" w:type="dxa"/>
          </w:tcPr>
          <w:p w:rsidR="00000000" w:rsidRDefault="0089057E"/>
        </w:tc>
        <w:tc>
          <w:tcPr>
            <w:tcW w:w="2584" w:type="dxa"/>
          </w:tcPr>
          <w:p w:rsidR="00000000" w:rsidRDefault="0089057E"/>
        </w:tc>
      </w:tr>
    </w:tbl>
    <w:p w:rsidR="00000000" w:rsidRDefault="0089057E"/>
    <w:p w:rsidR="00000000" w:rsidRDefault="0089057E"/>
    <w:p w:rsidR="00000000" w:rsidRDefault="0089057E">
      <w:r>
        <w:t xml:space="preserve">B. Nouns: Decline the following noun-adjective pairs </w:t>
      </w:r>
      <w:r>
        <w:t xml:space="preserve">.  </w:t>
      </w:r>
    </w:p>
    <w:p w:rsidR="00000000" w:rsidRDefault="0089057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116"/>
        <w:gridCol w:w="3116"/>
        <w:gridCol w:w="3116"/>
      </w:tblGrid>
      <w:tr w:rsidR="00000000">
        <w:tblPrEx>
          <w:tblCellMar>
            <w:top w:w="0" w:type="dxa"/>
            <w:bottom w:w="0" w:type="dxa"/>
          </w:tblCellMar>
        </w:tblPrEx>
        <w:trPr>
          <w:trHeight w:val="457"/>
        </w:trPr>
        <w:tc>
          <w:tcPr>
            <w:tcW w:w="3116" w:type="dxa"/>
          </w:tcPr>
          <w:p w:rsidR="00000000" w:rsidRDefault="0089057E">
            <w:r>
              <w:t>“our father</w:t>
            </w:r>
            <w:r>
              <w:t>”</w:t>
            </w:r>
          </w:p>
        </w:tc>
        <w:tc>
          <w:tcPr>
            <w:tcW w:w="3116" w:type="dxa"/>
          </w:tcPr>
          <w:p w:rsidR="00000000" w:rsidRDefault="0089057E">
            <w:r>
              <w:t>Singular</w:t>
            </w:r>
          </w:p>
        </w:tc>
        <w:tc>
          <w:tcPr>
            <w:tcW w:w="3116" w:type="dxa"/>
          </w:tcPr>
          <w:p w:rsidR="00000000" w:rsidRDefault="0089057E">
            <w:r>
              <w:t>Plural</w:t>
            </w:r>
          </w:p>
        </w:tc>
      </w:tr>
      <w:tr w:rsidR="00000000">
        <w:tblPrEx>
          <w:tblCellMar>
            <w:top w:w="0" w:type="dxa"/>
            <w:bottom w:w="0" w:type="dxa"/>
          </w:tblCellMar>
        </w:tblPrEx>
        <w:trPr>
          <w:trHeight w:val="487"/>
        </w:trPr>
        <w:tc>
          <w:tcPr>
            <w:tcW w:w="3116" w:type="dxa"/>
          </w:tcPr>
          <w:p w:rsidR="00000000" w:rsidRDefault="0089057E">
            <w:r>
              <w:t>Nominative</w:t>
            </w:r>
          </w:p>
        </w:tc>
        <w:tc>
          <w:tcPr>
            <w:tcW w:w="3116" w:type="dxa"/>
          </w:tcPr>
          <w:p w:rsidR="00000000" w:rsidRDefault="0089057E">
            <w:r>
              <w:t>p</w:t>
            </w:r>
            <w:r>
              <w:t xml:space="preserve">āter noster </w:t>
            </w:r>
          </w:p>
        </w:tc>
        <w:tc>
          <w:tcPr>
            <w:tcW w:w="3116" w:type="dxa"/>
          </w:tcPr>
          <w:p w:rsidR="00000000" w:rsidRDefault="0089057E"/>
        </w:tc>
      </w:tr>
      <w:tr w:rsidR="00000000">
        <w:tblPrEx>
          <w:tblCellMar>
            <w:top w:w="0" w:type="dxa"/>
            <w:bottom w:w="0" w:type="dxa"/>
          </w:tblCellMar>
        </w:tblPrEx>
        <w:trPr>
          <w:trHeight w:val="487"/>
        </w:trPr>
        <w:tc>
          <w:tcPr>
            <w:tcW w:w="3116" w:type="dxa"/>
          </w:tcPr>
          <w:p w:rsidR="00000000" w:rsidRDefault="0089057E">
            <w:r>
              <w:t>Genitive</w:t>
            </w:r>
          </w:p>
        </w:tc>
        <w:tc>
          <w:tcPr>
            <w:tcW w:w="3116" w:type="dxa"/>
          </w:tcPr>
          <w:p w:rsidR="00000000" w:rsidRDefault="0089057E">
            <w:r>
              <w:t>pātris nostrī</w:t>
            </w:r>
          </w:p>
        </w:tc>
        <w:tc>
          <w:tcPr>
            <w:tcW w:w="3116" w:type="dxa"/>
          </w:tcPr>
          <w:p w:rsidR="00000000" w:rsidRDefault="0089057E"/>
        </w:tc>
      </w:tr>
      <w:tr w:rsidR="00000000">
        <w:tblPrEx>
          <w:tblCellMar>
            <w:top w:w="0" w:type="dxa"/>
            <w:bottom w:w="0" w:type="dxa"/>
          </w:tblCellMar>
        </w:tblPrEx>
        <w:trPr>
          <w:trHeight w:val="457"/>
        </w:trPr>
        <w:tc>
          <w:tcPr>
            <w:tcW w:w="3116" w:type="dxa"/>
          </w:tcPr>
          <w:p w:rsidR="00000000" w:rsidRDefault="0089057E">
            <w:r>
              <w:t>Dative</w:t>
            </w:r>
          </w:p>
        </w:tc>
        <w:tc>
          <w:tcPr>
            <w:tcW w:w="3116" w:type="dxa"/>
          </w:tcPr>
          <w:p w:rsidR="00000000" w:rsidRDefault="0089057E"/>
        </w:tc>
        <w:tc>
          <w:tcPr>
            <w:tcW w:w="3116" w:type="dxa"/>
          </w:tcPr>
          <w:p w:rsidR="00000000" w:rsidRDefault="0089057E"/>
        </w:tc>
      </w:tr>
      <w:tr w:rsidR="00000000">
        <w:tblPrEx>
          <w:tblCellMar>
            <w:top w:w="0" w:type="dxa"/>
            <w:bottom w:w="0" w:type="dxa"/>
          </w:tblCellMar>
        </w:tblPrEx>
        <w:trPr>
          <w:trHeight w:val="487"/>
        </w:trPr>
        <w:tc>
          <w:tcPr>
            <w:tcW w:w="3116" w:type="dxa"/>
          </w:tcPr>
          <w:p w:rsidR="00000000" w:rsidRDefault="0089057E">
            <w:r>
              <w:t>Accusative</w:t>
            </w:r>
          </w:p>
        </w:tc>
        <w:tc>
          <w:tcPr>
            <w:tcW w:w="3116" w:type="dxa"/>
          </w:tcPr>
          <w:p w:rsidR="00000000" w:rsidRDefault="0089057E"/>
        </w:tc>
        <w:tc>
          <w:tcPr>
            <w:tcW w:w="3116" w:type="dxa"/>
          </w:tcPr>
          <w:p w:rsidR="00000000" w:rsidRDefault="0089057E"/>
        </w:tc>
      </w:tr>
      <w:tr w:rsidR="00000000">
        <w:tblPrEx>
          <w:tblCellMar>
            <w:top w:w="0" w:type="dxa"/>
            <w:bottom w:w="0" w:type="dxa"/>
          </w:tblCellMar>
        </w:tblPrEx>
        <w:trPr>
          <w:trHeight w:val="487"/>
        </w:trPr>
        <w:tc>
          <w:tcPr>
            <w:tcW w:w="3116" w:type="dxa"/>
          </w:tcPr>
          <w:p w:rsidR="00000000" w:rsidRDefault="0089057E">
            <w:r>
              <w:t>Ablative</w:t>
            </w:r>
          </w:p>
        </w:tc>
        <w:tc>
          <w:tcPr>
            <w:tcW w:w="3116" w:type="dxa"/>
          </w:tcPr>
          <w:p w:rsidR="00000000" w:rsidRDefault="0089057E"/>
        </w:tc>
        <w:tc>
          <w:tcPr>
            <w:tcW w:w="3116" w:type="dxa"/>
          </w:tcPr>
          <w:p w:rsidR="00000000" w:rsidRDefault="0089057E"/>
        </w:tc>
      </w:tr>
    </w:tbl>
    <w:p w:rsidR="00000000" w:rsidRDefault="0089057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116"/>
        <w:gridCol w:w="3116"/>
        <w:gridCol w:w="3116"/>
      </w:tblGrid>
      <w:tr w:rsidR="00000000">
        <w:tblPrEx>
          <w:tblCellMar>
            <w:top w:w="0" w:type="dxa"/>
            <w:bottom w:w="0" w:type="dxa"/>
          </w:tblCellMar>
        </w:tblPrEx>
        <w:trPr>
          <w:trHeight w:val="350"/>
        </w:trPr>
        <w:tc>
          <w:tcPr>
            <w:tcW w:w="3116" w:type="dxa"/>
          </w:tcPr>
          <w:p w:rsidR="00000000" w:rsidRDefault="0089057E">
            <w:r>
              <w:t xml:space="preserve">“renowned queen” </w:t>
            </w:r>
          </w:p>
        </w:tc>
        <w:tc>
          <w:tcPr>
            <w:tcW w:w="3116" w:type="dxa"/>
          </w:tcPr>
          <w:p w:rsidR="00000000" w:rsidRDefault="0089057E">
            <w:r>
              <w:t>Singular</w:t>
            </w:r>
          </w:p>
        </w:tc>
        <w:tc>
          <w:tcPr>
            <w:tcW w:w="3116" w:type="dxa"/>
          </w:tcPr>
          <w:p w:rsidR="00000000" w:rsidRDefault="0089057E">
            <w:r>
              <w:t>Plural</w:t>
            </w:r>
          </w:p>
        </w:tc>
      </w:tr>
      <w:tr w:rsidR="00000000">
        <w:tblPrEx>
          <w:tblCellMar>
            <w:top w:w="0" w:type="dxa"/>
            <w:bottom w:w="0" w:type="dxa"/>
          </w:tblCellMar>
        </w:tblPrEx>
        <w:trPr>
          <w:trHeight w:val="487"/>
        </w:trPr>
        <w:tc>
          <w:tcPr>
            <w:tcW w:w="3116" w:type="dxa"/>
          </w:tcPr>
          <w:p w:rsidR="00000000" w:rsidRDefault="0089057E">
            <w:r>
              <w:t>Nominative</w:t>
            </w:r>
          </w:p>
        </w:tc>
        <w:tc>
          <w:tcPr>
            <w:tcW w:w="3116" w:type="dxa"/>
          </w:tcPr>
          <w:p w:rsidR="00000000" w:rsidRDefault="0089057E">
            <w:r>
              <w:t xml:space="preserve">celebris regīna </w:t>
            </w:r>
          </w:p>
        </w:tc>
        <w:tc>
          <w:tcPr>
            <w:tcW w:w="3116" w:type="dxa"/>
          </w:tcPr>
          <w:p w:rsidR="00000000" w:rsidRDefault="0089057E"/>
        </w:tc>
      </w:tr>
      <w:tr w:rsidR="00000000">
        <w:tblPrEx>
          <w:tblCellMar>
            <w:top w:w="0" w:type="dxa"/>
            <w:bottom w:w="0" w:type="dxa"/>
          </w:tblCellMar>
        </w:tblPrEx>
        <w:trPr>
          <w:trHeight w:val="487"/>
        </w:trPr>
        <w:tc>
          <w:tcPr>
            <w:tcW w:w="3116" w:type="dxa"/>
          </w:tcPr>
          <w:p w:rsidR="00000000" w:rsidRDefault="0089057E">
            <w:r>
              <w:t>Genitive</w:t>
            </w:r>
          </w:p>
        </w:tc>
        <w:tc>
          <w:tcPr>
            <w:tcW w:w="3116" w:type="dxa"/>
          </w:tcPr>
          <w:p w:rsidR="00000000" w:rsidRDefault="0089057E">
            <w:r>
              <w:t>celebris regīnae</w:t>
            </w:r>
          </w:p>
        </w:tc>
        <w:tc>
          <w:tcPr>
            <w:tcW w:w="3116" w:type="dxa"/>
          </w:tcPr>
          <w:p w:rsidR="00000000" w:rsidRDefault="0089057E"/>
        </w:tc>
      </w:tr>
      <w:tr w:rsidR="00000000">
        <w:tblPrEx>
          <w:tblCellMar>
            <w:top w:w="0" w:type="dxa"/>
            <w:bottom w:w="0" w:type="dxa"/>
          </w:tblCellMar>
        </w:tblPrEx>
        <w:trPr>
          <w:trHeight w:val="457"/>
        </w:trPr>
        <w:tc>
          <w:tcPr>
            <w:tcW w:w="3116" w:type="dxa"/>
          </w:tcPr>
          <w:p w:rsidR="00000000" w:rsidRDefault="0089057E">
            <w:r>
              <w:t>Dative</w:t>
            </w:r>
          </w:p>
        </w:tc>
        <w:tc>
          <w:tcPr>
            <w:tcW w:w="3116" w:type="dxa"/>
          </w:tcPr>
          <w:p w:rsidR="00000000" w:rsidRDefault="0089057E"/>
        </w:tc>
        <w:tc>
          <w:tcPr>
            <w:tcW w:w="3116" w:type="dxa"/>
          </w:tcPr>
          <w:p w:rsidR="00000000" w:rsidRDefault="0089057E"/>
        </w:tc>
      </w:tr>
      <w:tr w:rsidR="00000000">
        <w:tblPrEx>
          <w:tblCellMar>
            <w:top w:w="0" w:type="dxa"/>
            <w:bottom w:w="0" w:type="dxa"/>
          </w:tblCellMar>
        </w:tblPrEx>
        <w:trPr>
          <w:trHeight w:val="487"/>
        </w:trPr>
        <w:tc>
          <w:tcPr>
            <w:tcW w:w="3116" w:type="dxa"/>
          </w:tcPr>
          <w:p w:rsidR="00000000" w:rsidRDefault="0089057E">
            <w:r>
              <w:t>Accusative</w:t>
            </w:r>
          </w:p>
        </w:tc>
        <w:tc>
          <w:tcPr>
            <w:tcW w:w="3116" w:type="dxa"/>
          </w:tcPr>
          <w:p w:rsidR="00000000" w:rsidRDefault="0089057E"/>
        </w:tc>
        <w:tc>
          <w:tcPr>
            <w:tcW w:w="3116" w:type="dxa"/>
          </w:tcPr>
          <w:p w:rsidR="00000000" w:rsidRDefault="0089057E"/>
        </w:tc>
      </w:tr>
      <w:tr w:rsidR="00000000">
        <w:tblPrEx>
          <w:tblCellMar>
            <w:top w:w="0" w:type="dxa"/>
            <w:bottom w:w="0" w:type="dxa"/>
          </w:tblCellMar>
        </w:tblPrEx>
        <w:trPr>
          <w:trHeight w:val="487"/>
        </w:trPr>
        <w:tc>
          <w:tcPr>
            <w:tcW w:w="3116" w:type="dxa"/>
          </w:tcPr>
          <w:p w:rsidR="00000000" w:rsidRDefault="0089057E">
            <w:r>
              <w:t>Ablative</w:t>
            </w:r>
          </w:p>
        </w:tc>
        <w:tc>
          <w:tcPr>
            <w:tcW w:w="3116" w:type="dxa"/>
          </w:tcPr>
          <w:p w:rsidR="00000000" w:rsidRDefault="0089057E"/>
        </w:tc>
        <w:tc>
          <w:tcPr>
            <w:tcW w:w="3116" w:type="dxa"/>
          </w:tcPr>
          <w:p w:rsidR="00000000" w:rsidRDefault="0089057E"/>
        </w:tc>
      </w:tr>
    </w:tbl>
    <w:p w:rsidR="00000000" w:rsidRDefault="0089057E"/>
    <w:p w:rsidR="00000000" w:rsidRDefault="0089057E">
      <w:r>
        <w:t xml:space="preserve">II. Grammar/Translation </w:t>
      </w:r>
    </w:p>
    <w:p w:rsidR="00000000" w:rsidRDefault="0089057E">
      <w:r>
        <w:t>A. The following sent</w:t>
      </w:r>
      <w:r>
        <w:t xml:space="preserve">ences have their adjectives left out.  Make adjective agree with the underlined noun in the sentence and then translate the sentence. </w:t>
      </w:r>
    </w:p>
    <w:p w:rsidR="00000000" w:rsidRDefault="0089057E"/>
    <w:p w:rsidR="00000000" w:rsidRDefault="0089057E">
      <w:r>
        <w:t xml:space="preserve">1. </w:t>
      </w:r>
      <w:r>
        <w:rPr>
          <w:u w:val="single"/>
        </w:rPr>
        <w:t>Praemium</w:t>
      </w:r>
      <w:r>
        <w:t xml:space="preserve"> ______________________ mihi dāre d</w:t>
      </w:r>
      <w:r>
        <w:t>ēbētis.</w:t>
      </w:r>
      <w:r>
        <w:tab/>
      </w:r>
      <w:r>
        <w:tab/>
        <w:t>adjective: similis, simile</w:t>
      </w:r>
    </w:p>
    <w:p w:rsidR="00000000" w:rsidRDefault="0089057E"/>
    <w:p w:rsidR="00000000" w:rsidRDefault="0089057E">
      <w:r>
        <w:t>Translation ________________________________________________________________</w:t>
      </w:r>
    </w:p>
    <w:p w:rsidR="00000000" w:rsidRDefault="0089057E"/>
    <w:p w:rsidR="00000000" w:rsidRDefault="0089057E">
      <w:r>
        <w:t xml:space="preserve">2. Tu ā </w:t>
      </w:r>
      <w:r>
        <w:rPr>
          <w:u w:val="single"/>
        </w:rPr>
        <w:t>virō</w:t>
      </w:r>
      <w:r>
        <w:t xml:space="preserve"> _______________________ non conspiciebaris. </w:t>
      </w:r>
      <w:r>
        <w:tab/>
        <w:t>adjective: fortis, fortis</w:t>
      </w:r>
    </w:p>
    <w:p w:rsidR="00000000" w:rsidRDefault="0089057E"/>
    <w:p w:rsidR="00000000" w:rsidRDefault="0089057E">
      <w:r>
        <w:t>Translation ____________________________________________</w:t>
      </w:r>
      <w:r>
        <w:t>_____________________</w:t>
      </w:r>
    </w:p>
    <w:p w:rsidR="00000000" w:rsidRDefault="0089057E"/>
    <w:p w:rsidR="00000000" w:rsidRDefault="0089057E">
      <w:r>
        <w:t xml:space="preserve">3. _________________ </w:t>
      </w:r>
      <w:r>
        <w:rPr>
          <w:u w:val="single"/>
        </w:rPr>
        <w:t>hostes</w:t>
      </w:r>
      <w:r>
        <w:t xml:space="preserve"> ē silvā in spēluncam fugiunt.   adjective: noster, nostra, nostrum</w:t>
      </w:r>
    </w:p>
    <w:p w:rsidR="00000000" w:rsidRDefault="0089057E"/>
    <w:p w:rsidR="00000000" w:rsidRDefault="0089057E">
      <w:r>
        <w:t>Translation _________________________________________________________________</w:t>
      </w:r>
    </w:p>
    <w:p w:rsidR="00000000" w:rsidRDefault="0089057E"/>
    <w:p w:rsidR="00000000" w:rsidRDefault="0089057E">
      <w:r>
        <w:t xml:space="preserve">4. Ira ___________________ </w:t>
      </w:r>
      <w:r>
        <w:rPr>
          <w:u w:val="single"/>
        </w:rPr>
        <w:t>regīnae</w:t>
      </w:r>
      <w:r>
        <w:t xml:space="preserve"> ab equō nōn cupiebatur.</w:t>
      </w:r>
      <w:r>
        <w:t xml:space="preserve"> adjective: crudelis, crudele</w:t>
      </w:r>
    </w:p>
    <w:p w:rsidR="00000000" w:rsidRDefault="0089057E"/>
    <w:p w:rsidR="00000000" w:rsidRDefault="0089057E">
      <w:r>
        <w:t>Translation __________________________________________________________________</w:t>
      </w:r>
    </w:p>
    <w:p w:rsidR="00000000" w:rsidRDefault="0089057E"/>
    <w:p w:rsidR="00000000" w:rsidRDefault="0089057E">
      <w:r>
        <w:t xml:space="preserve">5. ___________________ </w:t>
      </w:r>
      <w:r>
        <w:rPr>
          <w:u w:val="single"/>
        </w:rPr>
        <w:t>dona</w:t>
      </w:r>
      <w:r>
        <w:t xml:space="preserve"> prope ignem ponebantur.  </w:t>
      </w:r>
      <w:r>
        <w:tab/>
      </w:r>
      <w:r>
        <w:tab/>
        <w:t>adjective: tuus, tua, tuum</w:t>
      </w:r>
    </w:p>
    <w:p w:rsidR="00000000" w:rsidRDefault="0089057E"/>
    <w:p w:rsidR="00000000" w:rsidRDefault="0089057E">
      <w:r>
        <w:t>Translation __________________________________________________</w:t>
      </w:r>
      <w:r>
        <w:t>________________</w:t>
      </w:r>
    </w:p>
    <w:p w:rsidR="00000000" w:rsidRDefault="0089057E">
      <w:r>
        <w:t xml:space="preserve">   </w:t>
      </w:r>
    </w:p>
    <w:p w:rsidR="00000000" w:rsidRDefault="0089057E">
      <w:r>
        <w:t xml:space="preserve">2. The following sentences have pronouns left out.  Fill in missing pronoun form(s); you do not have to translate the sentences. </w:t>
      </w:r>
      <w:r>
        <w:t xml:space="preserve"> </w:t>
      </w:r>
    </w:p>
    <w:p w:rsidR="00000000" w:rsidRDefault="0089057E"/>
    <w:p w:rsidR="00000000" w:rsidRDefault="0089057E">
      <w:r>
        <w:t>1. ______________ ____________ vidēre potes.</w:t>
      </w:r>
    </w:p>
    <w:p w:rsidR="00000000" w:rsidRDefault="0089057E">
      <w:r>
        <w:t xml:space="preserve">     </w:t>
      </w:r>
      <w:r>
        <w:tab/>
        <w:t>(you subj.)</w:t>
      </w:r>
      <w:r>
        <w:tab/>
        <w:t xml:space="preserve">        (us)</w:t>
      </w:r>
      <w:r>
        <w:tab/>
      </w:r>
      <w:r>
        <w:tab/>
      </w:r>
    </w:p>
    <w:p w:rsidR="00000000" w:rsidRDefault="0089057E"/>
    <w:p w:rsidR="00000000" w:rsidRDefault="0089057E">
      <w:r>
        <w:t>2. ______________ ā _____________ amātur.</w:t>
      </w:r>
    </w:p>
    <w:p w:rsidR="00000000" w:rsidRDefault="0089057E">
      <w:r>
        <w:tab/>
        <w:t>(she)</w:t>
      </w:r>
      <w:r>
        <w:tab/>
      </w:r>
      <w:r>
        <w:tab/>
        <w:t xml:space="preserve">     (by me)</w:t>
      </w:r>
    </w:p>
    <w:p w:rsidR="00000000" w:rsidRDefault="0089057E"/>
    <w:p w:rsidR="00000000" w:rsidRDefault="0089057E"/>
    <w:p w:rsidR="00000000" w:rsidRDefault="0089057E">
      <w:r>
        <w:lastRenderedPageBreak/>
        <w:t>3. Mīlitēs praemium __________________ et __________________ dant.</w:t>
      </w:r>
    </w:p>
    <w:p w:rsidR="00000000" w:rsidRDefault="0089057E">
      <w:r>
        <w:tab/>
      </w:r>
      <w:r>
        <w:tab/>
      </w:r>
      <w:r>
        <w:tab/>
        <w:t>(to you all)</w:t>
      </w:r>
      <w:r>
        <w:tab/>
      </w:r>
      <w:r>
        <w:tab/>
      </w:r>
      <w:r>
        <w:tab/>
        <w:t>(to them)</w:t>
      </w:r>
    </w:p>
    <w:p w:rsidR="00000000" w:rsidRDefault="0089057E"/>
    <w:p w:rsidR="00000000" w:rsidRDefault="0089057E">
      <w:r>
        <w:t>4. _____________</w:t>
      </w:r>
      <w:r>
        <w:t>_______ __________________ conspiciebant.</w:t>
      </w:r>
    </w:p>
    <w:p w:rsidR="00000000" w:rsidRDefault="0089057E">
      <w:r>
        <w:tab/>
        <w:t>(they: all men)</w:t>
      </w:r>
      <w:r>
        <w:tab/>
      </w:r>
      <w:r>
        <w:tab/>
        <w:t>(them: all women)</w:t>
      </w:r>
    </w:p>
    <w:p w:rsidR="00000000" w:rsidRDefault="0089057E"/>
    <w:p w:rsidR="00000000" w:rsidRDefault="0089057E">
      <w:r>
        <w:t>5. Librī _____________________ cum _____________________ erant.</w:t>
      </w:r>
    </w:p>
    <w:p w:rsidR="00000000" w:rsidRDefault="0089057E">
      <w:r>
        <w:tab/>
      </w:r>
      <w:r>
        <w:tab/>
        <w:t>(his/of him)</w:t>
      </w:r>
      <w:r>
        <w:tab/>
      </w:r>
      <w:r>
        <w:tab/>
      </w:r>
      <w:r>
        <w:tab/>
        <w:t>(with you)</w:t>
      </w:r>
    </w:p>
    <w:p w:rsidR="00000000" w:rsidRDefault="0089057E"/>
    <w:p w:rsidR="00000000" w:rsidRDefault="0089057E">
      <w:r>
        <w:t xml:space="preserve">C. Reading Comprehension </w:t>
      </w:r>
    </w:p>
    <w:p w:rsidR="00000000" w:rsidRDefault="0089057E">
      <w:r>
        <w:t>Read the following story.</w:t>
      </w:r>
    </w:p>
    <w:p w:rsidR="00000000" w:rsidRDefault="0089057E">
      <w:pPr>
        <w:pStyle w:val="Heading1"/>
        <w:rPr>
          <w:i w:val="0"/>
          <w:iCs w:val="0"/>
        </w:rPr>
      </w:pPr>
      <w:r>
        <w:t xml:space="preserve">After Mucius Scaevola became </w:t>
      </w:r>
      <w:r>
        <w:t>left-handed in heroism, the Etruscan king Porsenna decided to make peace with the Romans.  As part of the peace agreement, the Romans gave hostages to the Etruscans.  One of the hostages, a young woman named Cloelia, heroically escaped from the camp, leadi</w:t>
      </w:r>
      <w:r>
        <w:t>ng a group of women with her.  Here is her tale, as she tells it:</w:t>
      </w:r>
    </w:p>
    <w:p w:rsidR="00000000" w:rsidRDefault="0089057E"/>
    <w:p w:rsidR="00000000" w:rsidRDefault="0089057E">
      <w:r>
        <w:t>“Ego</w:t>
      </w:r>
      <w:r>
        <w:t xml:space="preserve"> et mulierēs Romānae ex castrīs Etrūscōrum fugimus et Romam petimus.  Tunc  rex Porsenna māgnā īrā capitur et nuntium ad mē et Rōmānōs mittit.  Nuntius inquit: “Nēmō nunc dēbet foedus nostrum aestimāre.  Itaque Tu, Cloelia, dēbes ad castra Etrūscōrum reven</w:t>
      </w:r>
      <w:r>
        <w:t xml:space="preserve">īre.  Sī Cloelia ad castra nostra revenit, ea est bona.”  Ego id faciō et rēx Etrūscōrum mē līberat.  Is intellegit nōn sōlum Rōmānōs sed etiam Rōmānās esse valde fortēs.”  </w:t>
      </w:r>
    </w:p>
    <w:p w:rsidR="00000000" w:rsidRDefault="0089057E"/>
    <w:p w:rsidR="00000000" w:rsidRDefault="0089057E">
      <w:r>
        <w:t>foedus, foederis (n.): treaty</w:t>
      </w:r>
      <w:r>
        <w:tab/>
      </w:r>
      <w:r>
        <w:tab/>
      </w:r>
      <w:r>
        <w:tab/>
        <w:t>reveniō, revenīre: to return</w:t>
      </w:r>
    </w:p>
    <w:p w:rsidR="00000000" w:rsidRDefault="0089057E">
      <w:r>
        <w:t>nēmō: nobody</w:t>
      </w:r>
      <w:r>
        <w:tab/>
      </w:r>
      <w:r>
        <w:tab/>
      </w:r>
      <w:r>
        <w:tab/>
      </w:r>
      <w:r>
        <w:tab/>
      </w:r>
      <w:r>
        <w:tab/>
        <w:t>sī:</w:t>
      </w:r>
      <w:r>
        <w:t xml:space="preserve"> if </w:t>
      </w:r>
    </w:p>
    <w:p w:rsidR="00000000" w:rsidRDefault="0089057E"/>
    <w:p w:rsidR="00000000" w:rsidRDefault="0089057E">
      <w:r>
        <w:t>Answer the following content questions about the story. (2 points/question)</w:t>
      </w:r>
    </w:p>
    <w:p w:rsidR="00000000" w:rsidRDefault="0089057E">
      <w:r>
        <w:t>1. What do Cloelia and the Roman women do at the beginning of the story?</w:t>
      </w:r>
    </w:p>
    <w:p w:rsidR="00000000" w:rsidRDefault="0089057E"/>
    <w:p w:rsidR="00000000" w:rsidRDefault="0089057E"/>
    <w:p w:rsidR="00000000" w:rsidRDefault="0089057E">
      <w:r>
        <w:t>2. How does Porsenna feel about this?  What does he do?</w:t>
      </w:r>
    </w:p>
    <w:p w:rsidR="00000000" w:rsidRDefault="0089057E"/>
    <w:p w:rsidR="00000000" w:rsidRDefault="0089057E"/>
    <w:p w:rsidR="00000000" w:rsidRDefault="0089057E">
      <w:r>
        <w:t>3. What does the messenger demand Cloelia</w:t>
      </w:r>
      <w:r>
        <w:t xml:space="preserve"> do?</w:t>
      </w:r>
    </w:p>
    <w:p w:rsidR="00000000" w:rsidRDefault="0089057E"/>
    <w:p w:rsidR="00000000" w:rsidRDefault="0089057E"/>
    <w:p w:rsidR="00000000" w:rsidRDefault="0089057E">
      <w:r>
        <w:t>4.  Did she do it?  What did the Etruscan king do in response to her action?</w:t>
      </w:r>
    </w:p>
    <w:p w:rsidR="00000000" w:rsidRDefault="0089057E"/>
    <w:p w:rsidR="00000000" w:rsidRDefault="0089057E"/>
    <w:p w:rsidR="00000000" w:rsidRDefault="0089057E">
      <w:r>
        <w:t xml:space="preserve">5. What did he understand as a result of Cloelia’s action?  </w:t>
      </w:r>
    </w:p>
    <w:p w:rsidR="00000000" w:rsidRDefault="0089057E"/>
    <w:p w:rsidR="00000000" w:rsidRDefault="0089057E"/>
    <w:p w:rsidR="00000000" w:rsidRDefault="0089057E">
      <w:r>
        <w:t>Grammar hunt: find the following in the story.</w:t>
      </w:r>
    </w:p>
    <w:p w:rsidR="00000000" w:rsidRDefault="0089057E">
      <w:r>
        <w:t>1. A verb with the subject ‘we’ ______________________</w:t>
      </w:r>
    </w:p>
    <w:p w:rsidR="00000000" w:rsidRDefault="0089057E"/>
    <w:p w:rsidR="00000000" w:rsidRDefault="0089057E">
      <w:r>
        <w:t>2. A</w:t>
      </w:r>
      <w:r>
        <w:t xml:space="preserve"> passive verb __________________________________</w:t>
      </w:r>
    </w:p>
    <w:p w:rsidR="00000000" w:rsidRDefault="0089057E"/>
    <w:p w:rsidR="00000000" w:rsidRDefault="0089057E">
      <w:r>
        <w:lastRenderedPageBreak/>
        <w:t>3. An infinitive verb ________________________________</w:t>
      </w:r>
    </w:p>
    <w:p w:rsidR="00000000" w:rsidRDefault="0089057E"/>
    <w:p w:rsidR="00000000" w:rsidRDefault="0089057E">
      <w:r>
        <w:t>4. A genitive noun _________________________________</w:t>
      </w:r>
    </w:p>
    <w:p w:rsidR="00000000" w:rsidRDefault="0089057E"/>
    <w:p w:rsidR="00000000" w:rsidRDefault="0089057E">
      <w:r>
        <w:t>5. A direct object _________________________________</w:t>
      </w:r>
    </w:p>
    <w:p w:rsidR="00000000" w:rsidRDefault="0089057E"/>
    <w:p w:rsidR="00000000" w:rsidRDefault="0089057E">
      <w:r>
        <w:t>6. An ablative noun ______________________</w:t>
      </w:r>
      <w:r>
        <w:t>__________</w:t>
      </w:r>
    </w:p>
    <w:p w:rsidR="00000000" w:rsidRDefault="0089057E"/>
    <w:p w:rsidR="00000000" w:rsidRDefault="0089057E">
      <w:r>
        <w:t>7. A possessive adjective ____________________________</w:t>
      </w:r>
    </w:p>
    <w:p w:rsidR="00000000" w:rsidRDefault="0089057E"/>
    <w:p w:rsidR="00000000" w:rsidRDefault="0089057E">
      <w:r>
        <w:t xml:space="preserve">8./9. </w:t>
      </w:r>
      <w:r w:rsidR="00433CF0">
        <w:t>Four</w:t>
      </w:r>
      <w:r>
        <w:t xml:space="preserve"> pronouns  ____________ </w:t>
      </w:r>
      <w:r>
        <w:tab/>
        <w:t xml:space="preserve">____________ </w:t>
      </w:r>
      <w:r>
        <w:tab/>
        <w:t>___________</w:t>
      </w:r>
      <w:r>
        <w:tab/>
      </w:r>
      <w:r>
        <w:tab/>
        <w:t>____________</w:t>
      </w:r>
    </w:p>
    <w:p w:rsidR="00000000" w:rsidRDefault="0089057E"/>
    <w:p w:rsidR="00000000" w:rsidRDefault="0089057E">
      <w:r>
        <w:t>10. A substantive adjective __________________________</w:t>
      </w:r>
    </w:p>
    <w:p w:rsidR="00000000" w:rsidRDefault="0089057E"/>
    <w:p w:rsidR="00000000" w:rsidRDefault="0089057E"/>
    <w:p w:rsidR="00000000" w:rsidRDefault="0089057E">
      <w:r>
        <w:t>Extra Credit: Write the following sentence in Latin to ear</w:t>
      </w:r>
      <w:r>
        <w:t>n up to five points.</w:t>
      </w:r>
    </w:p>
    <w:p w:rsidR="00000000" w:rsidRDefault="0089057E"/>
    <w:p w:rsidR="00000000" w:rsidRDefault="0089057E">
      <w:r>
        <w:t xml:space="preserve">The good and brave (woman) was not fearing the king of the Etruscans.  </w:t>
      </w:r>
    </w:p>
    <w:p w:rsidR="00000000" w:rsidRDefault="0089057E"/>
    <w:p w:rsidR="00000000" w:rsidRDefault="0089057E">
      <w:pPr>
        <w:pBdr>
          <w:bottom w:val="single" w:sz="12" w:space="1" w:color="auto"/>
        </w:pBdr>
      </w:pPr>
    </w:p>
    <w:p w:rsidR="00000000" w:rsidRDefault="0089057E"/>
    <w:p w:rsidR="0089057E" w:rsidRDefault="0089057E">
      <w:r>
        <w:t xml:space="preserve">Use substantive adjectives for ‘good’ and ‘brave’; do not use a word for woman.  </w:t>
      </w:r>
    </w:p>
    <w:sectPr w:rsidR="0089057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7"/>
  <w:proofState w:spelling="clean" w:grammar="clean"/>
  <w:doNotTrackMoves/>
  <w:defaultTabStop w:val="720"/>
  <w:drawingGridHorizontalSpacing w:val="57"/>
  <w:displayVerticalDrawingGridEvery w:val="2"/>
  <w:noPunctuationKerning/>
  <w:characterSpacingControl w:val="doNotCompress"/>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33CF0"/>
    <w:rsid w:val="00433CF0"/>
    <w:rsid w:val="0089057E"/>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noProof/>
      <w:sz w:val="24"/>
      <w:szCs w:val="24"/>
    </w:rPr>
  </w:style>
  <w:style w:type="paragraph" w:styleId="Heading1">
    <w:name w:val="heading 1"/>
    <w:basedOn w:val="Normal"/>
    <w:next w:val="Normal"/>
    <w:qFormat/>
    <w:pPr>
      <w:keepNext/>
      <w:outlineLvl w:val="0"/>
    </w:pPr>
    <w:rPr>
      <w:i/>
      <w:iCs/>
    </w:rPr>
  </w:style>
  <w:style w:type="paragraph" w:styleId="Heading2">
    <w:name w:val="heading 2"/>
    <w:basedOn w:val="Normal"/>
    <w:next w:val="Normal"/>
    <w:qFormat/>
    <w:pPr>
      <w:keepNext/>
      <w:outlineLvl w:val="1"/>
    </w:pPr>
    <w:rPr>
      <w:b/>
      <w:bCs/>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4</Pages>
  <Words>662</Words>
  <Characters>3776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Lessons 10-12 Exam </vt:lpstr>
    </vt:vector>
  </TitlesOfParts>
  <Company>The Webb School</Company>
  <LinksUpToDate>false</LinksUpToDate>
  <CharactersWithSpaces>4430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Lessons 10-12 Exam </dc:title>
  <dc:subject/>
  <dc:creator>knorthrup</dc:creator>
  <cp:keywords/>
  <dc:description/>
  <cp:lastModifiedBy>david m wick</cp:lastModifiedBy>
  <cp:revision>2</cp:revision>
  <cp:lastPrinted>2009-02-05T19:42:00Z</cp:lastPrinted>
  <dcterms:created xsi:type="dcterms:W3CDTF">2009-09-15T14:36:00Z</dcterms:created>
  <dcterms:modified xsi:type="dcterms:W3CDTF">2009-09-15T14:36:00Z</dcterms:modified>
</cp:coreProperties>
</file>