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13A" w:rsidRDefault="00421955">
      <w:r>
        <w:t>NLE Practice VII</w:t>
      </w:r>
    </w:p>
    <w:p w:rsidR="00421955" w:rsidRDefault="00421955">
      <w:r>
        <w:t>Latin I</w:t>
      </w:r>
    </w:p>
    <w:p w:rsidR="00421955" w:rsidRDefault="00421955" w:rsidP="00421955">
      <w:pPr>
        <w:pStyle w:val="ListParagraph"/>
        <w:numPr>
          <w:ilvl w:val="0"/>
          <w:numId w:val="1"/>
        </w:numPr>
      </w:pPr>
      <w:r w:rsidRPr="00421955">
        <w:rPr>
          <w:u w:val="single"/>
        </w:rPr>
        <w:t>Neque</w:t>
      </w:r>
      <w:r>
        <w:t xml:space="preserve"> servi </w:t>
      </w:r>
      <w:r w:rsidRPr="00421955">
        <w:rPr>
          <w:u w:val="single"/>
        </w:rPr>
        <w:t>neque</w:t>
      </w:r>
      <w:r>
        <w:t xml:space="preserve"> patres liberos specant.</w:t>
      </w:r>
    </w:p>
    <w:p w:rsidR="00421955" w:rsidRDefault="00421955" w:rsidP="00421955">
      <w:pPr>
        <w:pStyle w:val="ListParagraph"/>
        <w:numPr>
          <w:ilvl w:val="0"/>
          <w:numId w:val="2"/>
        </w:numPr>
      </w:pPr>
      <w:r>
        <w:t>Both..and  b. either…or c. now…later d. neither…nor</w:t>
      </w:r>
    </w:p>
    <w:p w:rsidR="00421955" w:rsidRDefault="00421955" w:rsidP="00421955">
      <w:pPr>
        <w:pStyle w:val="ListParagraph"/>
        <w:numPr>
          <w:ilvl w:val="0"/>
          <w:numId w:val="1"/>
        </w:numPr>
      </w:pPr>
      <w:r>
        <w:t xml:space="preserve">Servi virum in villam </w:t>
      </w:r>
      <w:r w:rsidRPr="00421955">
        <w:rPr>
          <w:u w:val="single"/>
        </w:rPr>
        <w:t>portare</w:t>
      </w:r>
      <w:r>
        <w:t xml:space="preserve"> temptant.</w:t>
      </w:r>
    </w:p>
    <w:p w:rsidR="00421955" w:rsidRDefault="00421955" w:rsidP="00421955">
      <w:pPr>
        <w:pStyle w:val="ListParagraph"/>
        <w:numPr>
          <w:ilvl w:val="0"/>
          <w:numId w:val="3"/>
        </w:numPr>
      </w:pPr>
      <w:r>
        <w:t>To carry b. were carrying c. are carrying d. will carry</w:t>
      </w:r>
    </w:p>
    <w:p w:rsidR="00421955" w:rsidRDefault="00421955" w:rsidP="00421955">
      <w:pPr>
        <w:pStyle w:val="ListParagraph"/>
        <w:numPr>
          <w:ilvl w:val="0"/>
          <w:numId w:val="1"/>
        </w:numPr>
      </w:pPr>
      <w:r>
        <w:t>The Alps are located____of Rome.</w:t>
      </w:r>
    </w:p>
    <w:p w:rsidR="00421955" w:rsidRDefault="00421955" w:rsidP="00421955">
      <w:pPr>
        <w:pStyle w:val="ListParagraph"/>
        <w:numPr>
          <w:ilvl w:val="0"/>
          <w:numId w:val="4"/>
        </w:numPr>
      </w:pPr>
      <w:r>
        <w:t>North b. South c. East d. west</w:t>
      </w:r>
    </w:p>
    <w:p w:rsidR="00421955" w:rsidRDefault="00421955" w:rsidP="00421955">
      <w:pPr>
        <w:pStyle w:val="ListParagraph"/>
        <w:numPr>
          <w:ilvl w:val="0"/>
          <w:numId w:val="1"/>
        </w:numPr>
      </w:pPr>
      <w:r>
        <w:t>If a Roman father were writing a letter or receiving clients, he would be found in the</w:t>
      </w:r>
    </w:p>
    <w:p w:rsidR="00421955" w:rsidRDefault="00421955" w:rsidP="00421955">
      <w:pPr>
        <w:pStyle w:val="ListParagraph"/>
        <w:numPr>
          <w:ilvl w:val="0"/>
          <w:numId w:val="5"/>
        </w:numPr>
      </w:pPr>
      <w:r>
        <w:t>Culina b. tablinum c. cubiculum d. triclinium</w:t>
      </w:r>
    </w:p>
    <w:p w:rsidR="00421955" w:rsidRDefault="00421955" w:rsidP="00421955">
      <w:r>
        <w:t>Latin II</w:t>
      </w:r>
    </w:p>
    <w:p w:rsidR="00421955" w:rsidRDefault="00421955" w:rsidP="00421955">
      <w:pPr>
        <w:pStyle w:val="ListParagraph"/>
        <w:numPr>
          <w:ilvl w:val="0"/>
          <w:numId w:val="6"/>
        </w:numPr>
      </w:pPr>
      <w:r w:rsidRPr="00421955">
        <w:rPr>
          <w:u w:val="single"/>
        </w:rPr>
        <w:t>Laudari</w:t>
      </w:r>
      <w:r>
        <w:t xml:space="preserve"> ab populo summum bonum consuli erat. </w:t>
      </w:r>
    </w:p>
    <w:p w:rsidR="00421955" w:rsidRDefault="00421955" w:rsidP="00421955">
      <w:pPr>
        <w:pStyle w:val="ListParagraph"/>
        <w:numPr>
          <w:ilvl w:val="0"/>
          <w:numId w:val="7"/>
        </w:numPr>
      </w:pPr>
      <w:r>
        <w:t>To be praised b. praise c. praising d. having been praised</w:t>
      </w:r>
    </w:p>
    <w:p w:rsidR="00421955" w:rsidRDefault="007F51FA" w:rsidP="00421955">
      <w:pPr>
        <w:pStyle w:val="ListParagraph"/>
        <w:numPr>
          <w:ilvl w:val="0"/>
          <w:numId w:val="6"/>
        </w:numPr>
      </w:pPr>
      <w:r w:rsidRPr="004B62D7">
        <w:rPr>
          <w:i/>
        </w:rPr>
        <w:t>Alii</w:t>
      </w:r>
      <w:r>
        <w:t xml:space="preserve"> bellum cupiverunt, </w:t>
      </w:r>
      <w:r w:rsidRPr="004B62D7">
        <w:rPr>
          <w:i/>
        </w:rPr>
        <w:t>alii</w:t>
      </w:r>
      <w:r>
        <w:t xml:space="preserve"> pacem petiverunt.</w:t>
      </w:r>
    </w:p>
    <w:p w:rsidR="007F51FA" w:rsidRDefault="007F51FA" w:rsidP="007F51FA">
      <w:pPr>
        <w:pStyle w:val="ListParagraph"/>
        <w:numPr>
          <w:ilvl w:val="0"/>
          <w:numId w:val="8"/>
        </w:numPr>
      </w:pPr>
      <w:r>
        <w:t>Both…and b. you…we c. some…other d. this..that</w:t>
      </w:r>
    </w:p>
    <w:p w:rsidR="007F51FA" w:rsidRDefault="007F51FA" w:rsidP="007F51FA">
      <w:pPr>
        <w:pStyle w:val="ListParagraph"/>
        <w:numPr>
          <w:ilvl w:val="0"/>
          <w:numId w:val="6"/>
        </w:numPr>
      </w:pPr>
      <w:r>
        <w:t>Romulus: Monarchy::______: Empire</w:t>
      </w:r>
    </w:p>
    <w:p w:rsidR="007F51FA" w:rsidRDefault="007F51FA" w:rsidP="007F51FA">
      <w:pPr>
        <w:pStyle w:val="ListParagraph"/>
        <w:numPr>
          <w:ilvl w:val="0"/>
          <w:numId w:val="9"/>
        </w:numPr>
      </w:pPr>
      <w:r>
        <w:t>Cicero b. Brutus c. Aeneas d. Augustus</w:t>
      </w:r>
    </w:p>
    <w:p w:rsidR="007F51FA" w:rsidRDefault="00B27C1E" w:rsidP="007F51FA">
      <w:pPr>
        <w:pStyle w:val="ListParagraph"/>
        <w:numPr>
          <w:ilvl w:val="0"/>
          <w:numId w:val="6"/>
        </w:numPr>
      </w:pPr>
      <w:r>
        <w:t>Which of these mottoes means “Don’t just say it; do it”?</w:t>
      </w:r>
    </w:p>
    <w:p w:rsidR="00B27C1E" w:rsidRDefault="00B27C1E" w:rsidP="00B27C1E">
      <w:pPr>
        <w:pStyle w:val="ListParagraph"/>
        <w:numPr>
          <w:ilvl w:val="0"/>
          <w:numId w:val="10"/>
        </w:numPr>
      </w:pPr>
      <w:r>
        <w:t>Fortes fortuan iuvat b. Mens sana in corpore sano c. Facta non verba d. E pluribus unum</w:t>
      </w:r>
    </w:p>
    <w:p w:rsidR="00B27C1E" w:rsidRDefault="00B27C1E" w:rsidP="00B27C1E">
      <w:r>
        <w:t>Latin III</w:t>
      </w:r>
    </w:p>
    <w:p w:rsidR="00B27C1E" w:rsidRDefault="00B27C1E" w:rsidP="00B27C1E">
      <w:pPr>
        <w:pStyle w:val="ListParagraph"/>
        <w:numPr>
          <w:ilvl w:val="0"/>
          <w:numId w:val="11"/>
        </w:numPr>
      </w:pPr>
      <w:r>
        <w:t xml:space="preserve">Marcus Aurelius hostes </w:t>
      </w:r>
      <w:r w:rsidRPr="00B27C1E">
        <w:rPr>
          <w:u w:val="single"/>
        </w:rPr>
        <w:t>finibus Romanis</w:t>
      </w:r>
      <w:r>
        <w:t xml:space="preserve"> prohibuit.</w:t>
      </w:r>
    </w:p>
    <w:p w:rsidR="00B27C1E" w:rsidRDefault="00B27C1E" w:rsidP="00B27C1E">
      <w:pPr>
        <w:pStyle w:val="ListParagraph"/>
        <w:numPr>
          <w:ilvl w:val="0"/>
          <w:numId w:val="12"/>
        </w:numPr>
      </w:pPr>
      <w:r>
        <w:t>To the Roman terrtitory b. from the Roman territory c. the Roman territory d. in the Roman territory</w:t>
      </w:r>
    </w:p>
    <w:p w:rsidR="00B27C1E" w:rsidRDefault="00B27C1E" w:rsidP="00B27C1E">
      <w:pPr>
        <w:pStyle w:val="ListParagraph"/>
        <w:numPr>
          <w:ilvl w:val="0"/>
          <w:numId w:val="11"/>
        </w:numPr>
      </w:pPr>
      <w:r>
        <w:t xml:space="preserve">Advenit ad </w:t>
      </w:r>
      <w:r w:rsidRPr="00B27C1E">
        <w:rPr>
          <w:u w:val="single"/>
        </w:rPr>
        <w:t>eandem</w:t>
      </w:r>
      <w:r>
        <w:t xml:space="preserve"> provinciam a qua nuper profectus erat.</w:t>
      </w:r>
    </w:p>
    <w:p w:rsidR="00B27C1E" w:rsidRDefault="00B27C1E" w:rsidP="00B27C1E">
      <w:pPr>
        <w:pStyle w:val="ListParagraph"/>
        <w:numPr>
          <w:ilvl w:val="0"/>
          <w:numId w:val="13"/>
        </w:numPr>
      </w:pPr>
      <w:r>
        <w:t>That b. each c. any d. the same</w:t>
      </w:r>
    </w:p>
    <w:p w:rsidR="00B27C1E" w:rsidRDefault="00B27C1E" w:rsidP="00B27C1E">
      <w:pPr>
        <w:pStyle w:val="ListParagraph"/>
        <w:numPr>
          <w:ilvl w:val="0"/>
          <w:numId w:val="11"/>
        </w:numPr>
      </w:pPr>
      <w:r>
        <w:t xml:space="preserve">Who is the author of </w:t>
      </w:r>
      <w:r w:rsidRPr="00B27C1E">
        <w:rPr>
          <w:i/>
        </w:rPr>
        <w:t>Ad familiares,</w:t>
      </w:r>
      <w:r>
        <w:t xml:space="preserve"> sixteen books of letters which give us a view of Roman life?</w:t>
      </w:r>
    </w:p>
    <w:p w:rsidR="00B27C1E" w:rsidRDefault="00B27C1E" w:rsidP="00B27C1E">
      <w:pPr>
        <w:pStyle w:val="ListParagraph"/>
        <w:numPr>
          <w:ilvl w:val="0"/>
          <w:numId w:val="14"/>
        </w:numPr>
      </w:pPr>
      <w:r>
        <w:t>Tacitus b. Cicero c. Livy d. Caesar</w:t>
      </w:r>
    </w:p>
    <w:p w:rsidR="00B27C1E" w:rsidRDefault="00B27C1E" w:rsidP="00B27C1E">
      <w:pPr>
        <w:pStyle w:val="ListParagraph"/>
        <w:numPr>
          <w:ilvl w:val="0"/>
          <w:numId w:val="11"/>
        </w:numPr>
      </w:pPr>
      <w:r>
        <w:t>What office of the Cursus Honorum judged civil and criminal cases?</w:t>
      </w:r>
    </w:p>
    <w:p w:rsidR="00B27C1E" w:rsidRDefault="00B27C1E" w:rsidP="00B27C1E">
      <w:pPr>
        <w:pStyle w:val="ListParagraph"/>
        <w:numPr>
          <w:ilvl w:val="0"/>
          <w:numId w:val="15"/>
        </w:numPr>
      </w:pPr>
      <w:r>
        <w:t>Tribune b. augur c. praetor d. pontifex maximus</w:t>
      </w:r>
    </w:p>
    <w:p w:rsidR="00B27C1E" w:rsidRDefault="00B27C1E" w:rsidP="00B27C1E">
      <w:r>
        <w:t>AP</w:t>
      </w:r>
    </w:p>
    <w:p w:rsidR="00B27C1E" w:rsidRDefault="00B27C1E" w:rsidP="00B27C1E">
      <w:pPr>
        <w:pStyle w:val="ListParagraph"/>
        <w:numPr>
          <w:ilvl w:val="0"/>
          <w:numId w:val="16"/>
        </w:numPr>
      </w:pPr>
      <w:r>
        <w:t xml:space="preserve">Tune, Aeneas, </w:t>
      </w:r>
      <w:r w:rsidRPr="00B27C1E">
        <w:rPr>
          <w:i/>
        </w:rPr>
        <w:t>sperasti</w:t>
      </w:r>
      <w:r>
        <w:t xml:space="preserve"> me relinquere?</w:t>
      </w:r>
    </w:p>
    <w:p w:rsidR="00B27C1E" w:rsidRDefault="00B27C1E" w:rsidP="00B27C1E">
      <w:pPr>
        <w:pStyle w:val="ListParagraph"/>
        <w:numPr>
          <w:ilvl w:val="0"/>
          <w:numId w:val="17"/>
        </w:numPr>
      </w:pPr>
      <w:r>
        <w:t>Are you hoping b. did you hope c. had you hoped d. would you hope</w:t>
      </w:r>
    </w:p>
    <w:p w:rsidR="00B27C1E" w:rsidRDefault="00B27C1E" w:rsidP="00B27C1E">
      <w:pPr>
        <w:pStyle w:val="ListParagraph"/>
        <w:numPr>
          <w:ilvl w:val="0"/>
          <w:numId w:val="16"/>
        </w:numPr>
      </w:pPr>
      <w:r>
        <w:t xml:space="preserve">“Si quis,” Ovidius scripsit, “artem amandi </w:t>
      </w:r>
      <w:r w:rsidR="0022213A">
        <w:t>non novit, hoc legat.”</w:t>
      </w:r>
    </w:p>
    <w:p w:rsidR="0022213A" w:rsidRDefault="0022213A" w:rsidP="0022213A">
      <w:pPr>
        <w:pStyle w:val="ListParagraph"/>
        <w:numPr>
          <w:ilvl w:val="0"/>
          <w:numId w:val="18"/>
        </w:numPr>
      </w:pPr>
      <w:r>
        <w:t>If the same one b. If that one c. If anyone d. If a certain one</w:t>
      </w:r>
    </w:p>
    <w:p w:rsidR="0022213A" w:rsidRDefault="0022213A" w:rsidP="0022213A">
      <w:pPr>
        <w:pStyle w:val="ListParagraph"/>
        <w:numPr>
          <w:ilvl w:val="0"/>
          <w:numId w:val="16"/>
        </w:numPr>
      </w:pPr>
      <w:r>
        <w:t xml:space="preserve">What Roman playwright wrote the comedies </w:t>
      </w:r>
      <w:r w:rsidRPr="0022213A">
        <w:rPr>
          <w:i/>
        </w:rPr>
        <w:t>Aulularia</w:t>
      </w:r>
      <w:r>
        <w:t xml:space="preserve">, </w:t>
      </w:r>
      <w:r w:rsidRPr="0022213A">
        <w:rPr>
          <w:i/>
        </w:rPr>
        <w:t>Mostellaria</w:t>
      </w:r>
      <w:r>
        <w:t xml:space="preserve">, and </w:t>
      </w:r>
      <w:r w:rsidRPr="0022213A">
        <w:rPr>
          <w:i/>
        </w:rPr>
        <w:t>Miles Glorisosus</w:t>
      </w:r>
      <w:r>
        <w:t>?</w:t>
      </w:r>
    </w:p>
    <w:p w:rsidR="004B62D7" w:rsidRDefault="004B62D7" w:rsidP="004B62D7">
      <w:pPr>
        <w:pStyle w:val="ListParagraph"/>
        <w:numPr>
          <w:ilvl w:val="0"/>
          <w:numId w:val="24"/>
        </w:numPr>
      </w:pPr>
      <w:r>
        <w:t>Catullus b. Plautus c. Tacitus d. Seneca</w:t>
      </w:r>
    </w:p>
    <w:p w:rsidR="0022213A" w:rsidRDefault="0022213A" w:rsidP="0022213A">
      <w:pPr>
        <w:pStyle w:val="ListParagraph"/>
        <w:numPr>
          <w:ilvl w:val="0"/>
          <w:numId w:val="16"/>
        </w:numPr>
      </w:pPr>
      <w:r>
        <w:lastRenderedPageBreak/>
        <w:t>What island marks the southern boundry of the Aegean Sea?</w:t>
      </w:r>
    </w:p>
    <w:p w:rsidR="0022213A" w:rsidRDefault="0022213A" w:rsidP="0022213A">
      <w:pPr>
        <w:pStyle w:val="ListParagraph"/>
        <w:numPr>
          <w:ilvl w:val="0"/>
          <w:numId w:val="19"/>
        </w:numPr>
      </w:pPr>
      <w:r>
        <w:t>Sicily b. Ithaca c. Sardinia d. Crete</w:t>
      </w:r>
    </w:p>
    <w:p w:rsidR="0022213A" w:rsidRDefault="0022213A" w:rsidP="0022213A">
      <w:r>
        <w:t>Latin I</w:t>
      </w:r>
    </w:p>
    <w:p w:rsidR="0022213A" w:rsidRDefault="0022213A" w:rsidP="0022213A">
      <w:pPr>
        <w:pStyle w:val="ListParagraph"/>
        <w:numPr>
          <w:ilvl w:val="0"/>
          <w:numId w:val="20"/>
        </w:numPr>
      </w:pPr>
      <w:r>
        <w:t>The repetition of a word gives an equal comparison of two things; neque means “nor”</w:t>
      </w:r>
    </w:p>
    <w:p w:rsidR="0022213A" w:rsidRDefault="0022213A" w:rsidP="0022213A">
      <w:pPr>
        <w:pStyle w:val="ListParagraph"/>
        <w:numPr>
          <w:ilvl w:val="0"/>
          <w:numId w:val="20"/>
        </w:numPr>
      </w:pPr>
      <w:r>
        <w:t>The “re” suffix is the infinitive; used for verb phrases</w:t>
      </w:r>
      <w:r w:rsidR="00211A23">
        <w:t>, not as a main verb</w:t>
      </w:r>
    </w:p>
    <w:p w:rsidR="004B62D7" w:rsidRDefault="004B62D7" w:rsidP="0022213A">
      <w:pPr>
        <w:pStyle w:val="ListParagraph"/>
        <w:numPr>
          <w:ilvl w:val="0"/>
          <w:numId w:val="20"/>
        </w:numPr>
      </w:pPr>
      <w:r>
        <w:t>The Alps cut through the middle of the European continent.</w:t>
      </w:r>
    </w:p>
    <w:p w:rsidR="00211A23" w:rsidRDefault="00211A23" w:rsidP="0022213A">
      <w:pPr>
        <w:pStyle w:val="ListParagraph"/>
        <w:numPr>
          <w:ilvl w:val="0"/>
          <w:numId w:val="20"/>
        </w:numPr>
      </w:pPr>
      <w:r>
        <w:t>Which room in a house was the office?</w:t>
      </w:r>
    </w:p>
    <w:p w:rsidR="00211A23" w:rsidRDefault="00211A23" w:rsidP="00211A23">
      <w:r>
        <w:t>Latin II</w:t>
      </w:r>
    </w:p>
    <w:p w:rsidR="00211A23" w:rsidRDefault="00211A23" w:rsidP="00211A23">
      <w:pPr>
        <w:pStyle w:val="ListParagraph"/>
        <w:numPr>
          <w:ilvl w:val="0"/>
          <w:numId w:val="21"/>
        </w:numPr>
      </w:pPr>
      <w:r>
        <w:t>The –“ri” suffix is used for the passive infinitive; the second part of a verb phrase, not a main verb</w:t>
      </w:r>
    </w:p>
    <w:p w:rsidR="00211A23" w:rsidRDefault="004B62D7" w:rsidP="00211A23">
      <w:pPr>
        <w:pStyle w:val="ListParagraph"/>
        <w:numPr>
          <w:ilvl w:val="0"/>
          <w:numId w:val="21"/>
        </w:numPr>
      </w:pPr>
      <w:r>
        <w:t xml:space="preserve">The repetition of the word gives an even comparison, “Alius” means another.  </w:t>
      </w:r>
    </w:p>
    <w:p w:rsidR="004B62D7" w:rsidRDefault="004B62D7" w:rsidP="004B62D7">
      <w:pPr>
        <w:pStyle w:val="ListParagraph"/>
        <w:numPr>
          <w:ilvl w:val="0"/>
          <w:numId w:val="21"/>
        </w:numPr>
      </w:pPr>
      <w:r>
        <w:t>Romulus was the first king; who was the first emperor?</w:t>
      </w:r>
    </w:p>
    <w:p w:rsidR="004B62D7" w:rsidRDefault="004B62D7" w:rsidP="00211A23">
      <w:pPr>
        <w:pStyle w:val="ListParagraph"/>
        <w:numPr>
          <w:ilvl w:val="0"/>
          <w:numId w:val="21"/>
        </w:numPr>
      </w:pPr>
      <w:r>
        <w:t>Translate this one and think of the most logical answer.</w:t>
      </w:r>
    </w:p>
    <w:p w:rsidR="004B62D7" w:rsidRDefault="004B62D7" w:rsidP="004B62D7">
      <w:r>
        <w:t>Latin III</w:t>
      </w:r>
    </w:p>
    <w:p w:rsidR="004B62D7" w:rsidRDefault="004B62D7" w:rsidP="004B62D7">
      <w:pPr>
        <w:pStyle w:val="ListParagraph"/>
        <w:numPr>
          <w:ilvl w:val="0"/>
          <w:numId w:val="22"/>
        </w:numPr>
      </w:pPr>
      <w:r>
        <w:t>With verbs that have an idea of separating as part of their meaning, the preposition “ab” is often omitted.</w:t>
      </w:r>
    </w:p>
    <w:p w:rsidR="004B62D7" w:rsidRDefault="004B62D7" w:rsidP="004B62D7">
      <w:pPr>
        <w:pStyle w:val="ListParagraph"/>
        <w:numPr>
          <w:ilvl w:val="0"/>
          <w:numId w:val="22"/>
        </w:numPr>
      </w:pPr>
      <w:r>
        <w:t>This is the acc fem of “idem”</w:t>
      </w:r>
    </w:p>
    <w:p w:rsidR="004B62D7" w:rsidRDefault="004B62D7" w:rsidP="004B62D7">
      <w:pPr>
        <w:pStyle w:val="ListParagraph"/>
        <w:numPr>
          <w:ilvl w:val="0"/>
          <w:numId w:val="22"/>
        </w:numPr>
      </w:pPr>
      <w:r>
        <w:t>Cicero kept all of his correspondence.  When he died, his personal letters were published.</w:t>
      </w:r>
    </w:p>
    <w:p w:rsidR="004B62D7" w:rsidRDefault="004B62D7" w:rsidP="004B62D7">
      <w:pPr>
        <w:pStyle w:val="ListParagraph"/>
        <w:numPr>
          <w:ilvl w:val="0"/>
          <w:numId w:val="22"/>
        </w:numPr>
      </w:pPr>
      <w:r>
        <w:t>The offices of the Cursus Honorum were all elected in general assemblies.  Augurs and the pontifex maximus were religious and appointed.  The tribune was selected by the plebians only and had a more narrow duty.</w:t>
      </w:r>
    </w:p>
    <w:p w:rsidR="004B62D7" w:rsidRDefault="004B62D7" w:rsidP="004B62D7">
      <w:r>
        <w:t>Latin IV</w:t>
      </w:r>
    </w:p>
    <w:p w:rsidR="004B62D7" w:rsidRDefault="004B62D7" w:rsidP="004B62D7">
      <w:pPr>
        <w:pStyle w:val="ListParagraph"/>
        <w:numPr>
          <w:ilvl w:val="0"/>
          <w:numId w:val="23"/>
        </w:numPr>
      </w:pPr>
      <w:r>
        <w:t>Remember that the letter “v” is easily omitted.</w:t>
      </w:r>
    </w:p>
    <w:p w:rsidR="004B62D7" w:rsidRDefault="004B62D7" w:rsidP="004B62D7">
      <w:pPr>
        <w:pStyle w:val="ListParagraph"/>
        <w:numPr>
          <w:ilvl w:val="0"/>
          <w:numId w:val="23"/>
        </w:numPr>
      </w:pPr>
      <w:r>
        <w:t>The phrase “si quis” is an abbreviation of “si aliquis”</w:t>
      </w:r>
    </w:p>
    <w:p w:rsidR="004B62D7" w:rsidRDefault="004B62D7" w:rsidP="004B62D7">
      <w:pPr>
        <w:pStyle w:val="ListParagraph"/>
        <w:numPr>
          <w:ilvl w:val="0"/>
          <w:numId w:val="23"/>
        </w:numPr>
      </w:pPr>
      <w:r>
        <w:t>Seneca and Tacitus wrote tragedies, Catullus wrote love poetry.</w:t>
      </w:r>
    </w:p>
    <w:p w:rsidR="004B62D7" w:rsidRDefault="004B62D7" w:rsidP="004B62D7">
      <w:pPr>
        <w:pStyle w:val="ListParagraph"/>
        <w:numPr>
          <w:ilvl w:val="0"/>
          <w:numId w:val="23"/>
        </w:numPr>
      </w:pPr>
      <w:r>
        <w:t>Ithaca is a city.  Siciliy and Sardinia are part of modern Italy; Crete is part of Greece</w:t>
      </w:r>
    </w:p>
    <w:p w:rsidR="004B62D7" w:rsidRDefault="004B62D7" w:rsidP="004B62D7">
      <w:pPr>
        <w:pStyle w:val="ListParagraph"/>
      </w:pPr>
    </w:p>
    <w:sectPr w:rsidR="004B62D7" w:rsidSect="00C712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3307"/>
    <w:multiLevelType w:val="hybridMultilevel"/>
    <w:tmpl w:val="4F2A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B30F8"/>
    <w:multiLevelType w:val="hybridMultilevel"/>
    <w:tmpl w:val="AEE04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F0D45"/>
    <w:multiLevelType w:val="hybridMultilevel"/>
    <w:tmpl w:val="8BC8DA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1790C"/>
    <w:multiLevelType w:val="hybridMultilevel"/>
    <w:tmpl w:val="E370E7D4"/>
    <w:lvl w:ilvl="0" w:tplc="94B2F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781623"/>
    <w:multiLevelType w:val="hybridMultilevel"/>
    <w:tmpl w:val="5E0A0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57972"/>
    <w:multiLevelType w:val="hybridMultilevel"/>
    <w:tmpl w:val="EC38BFF2"/>
    <w:lvl w:ilvl="0" w:tplc="1576A1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0640AB"/>
    <w:multiLevelType w:val="hybridMultilevel"/>
    <w:tmpl w:val="EC10A1E8"/>
    <w:lvl w:ilvl="0" w:tplc="39725A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3F1401"/>
    <w:multiLevelType w:val="hybridMultilevel"/>
    <w:tmpl w:val="19E610BA"/>
    <w:lvl w:ilvl="0" w:tplc="1E70F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AC4CCD"/>
    <w:multiLevelType w:val="hybridMultilevel"/>
    <w:tmpl w:val="945AC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57327"/>
    <w:multiLevelType w:val="hybridMultilevel"/>
    <w:tmpl w:val="FBA8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431FBE"/>
    <w:multiLevelType w:val="hybridMultilevel"/>
    <w:tmpl w:val="3E48D5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367DEF"/>
    <w:multiLevelType w:val="hybridMultilevel"/>
    <w:tmpl w:val="524A4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A65122"/>
    <w:multiLevelType w:val="hybridMultilevel"/>
    <w:tmpl w:val="C3865F70"/>
    <w:lvl w:ilvl="0" w:tplc="CF34B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323852"/>
    <w:multiLevelType w:val="hybridMultilevel"/>
    <w:tmpl w:val="86CCAA04"/>
    <w:lvl w:ilvl="0" w:tplc="708E87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5428ED"/>
    <w:multiLevelType w:val="hybridMultilevel"/>
    <w:tmpl w:val="0590C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BB12C6"/>
    <w:multiLevelType w:val="hybridMultilevel"/>
    <w:tmpl w:val="546AEE78"/>
    <w:lvl w:ilvl="0" w:tplc="FEF6C0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E419DE"/>
    <w:multiLevelType w:val="hybridMultilevel"/>
    <w:tmpl w:val="4828B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866DE4"/>
    <w:multiLevelType w:val="hybridMultilevel"/>
    <w:tmpl w:val="7816627C"/>
    <w:lvl w:ilvl="0" w:tplc="67E09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5328F5"/>
    <w:multiLevelType w:val="hybridMultilevel"/>
    <w:tmpl w:val="1AFC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2354F0"/>
    <w:multiLevelType w:val="hybridMultilevel"/>
    <w:tmpl w:val="AEAEFBAC"/>
    <w:lvl w:ilvl="0" w:tplc="DC6E0E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D96173"/>
    <w:multiLevelType w:val="hybridMultilevel"/>
    <w:tmpl w:val="EE1C6CA4"/>
    <w:lvl w:ilvl="0" w:tplc="AEE4E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F8270D"/>
    <w:multiLevelType w:val="hybridMultilevel"/>
    <w:tmpl w:val="47305DD2"/>
    <w:lvl w:ilvl="0" w:tplc="5CE89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9A5562"/>
    <w:multiLevelType w:val="hybridMultilevel"/>
    <w:tmpl w:val="30BA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AB3C82"/>
    <w:multiLevelType w:val="hybridMultilevel"/>
    <w:tmpl w:val="CA0A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16"/>
  </w:num>
  <w:num w:numId="4">
    <w:abstractNumId w:val="13"/>
  </w:num>
  <w:num w:numId="5">
    <w:abstractNumId w:val="20"/>
  </w:num>
  <w:num w:numId="6">
    <w:abstractNumId w:val="14"/>
  </w:num>
  <w:num w:numId="7">
    <w:abstractNumId w:val="6"/>
  </w:num>
  <w:num w:numId="8">
    <w:abstractNumId w:val="10"/>
  </w:num>
  <w:num w:numId="9">
    <w:abstractNumId w:val="11"/>
  </w:num>
  <w:num w:numId="10">
    <w:abstractNumId w:val="15"/>
  </w:num>
  <w:num w:numId="11">
    <w:abstractNumId w:val="1"/>
  </w:num>
  <w:num w:numId="12">
    <w:abstractNumId w:val="3"/>
  </w:num>
  <w:num w:numId="13">
    <w:abstractNumId w:val="5"/>
  </w:num>
  <w:num w:numId="14">
    <w:abstractNumId w:val="2"/>
  </w:num>
  <w:num w:numId="15">
    <w:abstractNumId w:val="12"/>
  </w:num>
  <w:num w:numId="16">
    <w:abstractNumId w:val="22"/>
  </w:num>
  <w:num w:numId="17">
    <w:abstractNumId w:val="4"/>
  </w:num>
  <w:num w:numId="18">
    <w:abstractNumId w:val="19"/>
  </w:num>
  <w:num w:numId="19">
    <w:abstractNumId w:val="21"/>
  </w:num>
  <w:num w:numId="20">
    <w:abstractNumId w:val="0"/>
  </w:num>
  <w:num w:numId="21">
    <w:abstractNumId w:val="9"/>
  </w:num>
  <w:num w:numId="22">
    <w:abstractNumId w:val="23"/>
  </w:num>
  <w:num w:numId="23">
    <w:abstractNumId w:val="8"/>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421955"/>
    <w:rsid w:val="00211A23"/>
    <w:rsid w:val="0022213A"/>
    <w:rsid w:val="00421955"/>
    <w:rsid w:val="004B62D7"/>
    <w:rsid w:val="007F51FA"/>
    <w:rsid w:val="00B27C1E"/>
    <w:rsid w:val="00C71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9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conrad.ellen</dc:creator>
  <cp:lastModifiedBy>conrad.ellen</cp:lastModifiedBy>
  <cp:revision>1</cp:revision>
  <dcterms:created xsi:type="dcterms:W3CDTF">2011-01-05T14:38:00Z</dcterms:created>
  <dcterms:modified xsi:type="dcterms:W3CDTF">2011-01-05T16:28:00Z</dcterms:modified>
</cp:coreProperties>
</file>