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465F93" w:rsidP="00465F9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 Review Questions</w:t>
      </w:r>
      <w:r w:rsidR="004B1B4E">
        <w:rPr>
          <w:b/>
          <w:sz w:val="28"/>
          <w:szCs w:val="28"/>
        </w:rPr>
        <w:t xml:space="preserve"> (Set 1)</w:t>
      </w:r>
    </w:p>
    <w:p w:rsidR="00465F93" w:rsidRDefault="00465F93" w:rsidP="00465F93">
      <w:pPr>
        <w:pStyle w:val="NoSpacing"/>
        <w:jc w:val="center"/>
        <w:rPr>
          <w:b/>
          <w:sz w:val="28"/>
          <w:szCs w:val="28"/>
        </w:rPr>
      </w:pPr>
    </w:p>
    <w:p w:rsidR="00465F93" w:rsidRDefault="00465F93" w:rsidP="00465F93">
      <w:pPr>
        <w:pStyle w:val="NoSpacing"/>
      </w:pPr>
      <w:r w:rsidRPr="007F4D51">
        <w:rPr>
          <w:b/>
        </w:rPr>
        <w:t>1.</w:t>
      </w:r>
      <w:r>
        <w:rPr>
          <w:b/>
        </w:rPr>
        <w:t xml:space="preserve"> </w:t>
      </w:r>
      <w:r>
        <w:t>Is the following a function?  Why or why not?</w:t>
      </w:r>
    </w:p>
    <w:p w:rsidR="00465F93" w:rsidRDefault="00465F93" w:rsidP="00465F93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-3174</wp:posOffset>
            </wp:positionV>
            <wp:extent cx="2133600" cy="14690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729" cy="1469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F93" w:rsidRPr="00465F93" w:rsidRDefault="00465F93" w:rsidP="00465F93">
      <w:bookmarkStart w:id="0" w:name="_GoBack"/>
      <w:bookmarkEnd w:id="0"/>
    </w:p>
    <w:p w:rsidR="00465F93" w:rsidRPr="00465F93" w:rsidRDefault="00465F93" w:rsidP="00465F93"/>
    <w:p w:rsidR="00465F93" w:rsidRPr="00465F93" w:rsidRDefault="00465F93" w:rsidP="00465F93"/>
    <w:p w:rsidR="00465F93" w:rsidRPr="00465F93" w:rsidRDefault="00465F93" w:rsidP="00465F93"/>
    <w:p w:rsidR="00465F93" w:rsidRDefault="00465F93" w:rsidP="00465F93">
      <w:pPr>
        <w:pStyle w:val="NoSpacing"/>
      </w:pPr>
      <w:r w:rsidRPr="00465F93">
        <w:rPr>
          <w:b/>
        </w:rPr>
        <w:t xml:space="preserve">2.  </w:t>
      </w:r>
      <w:r>
        <w:t>Translate the following verbal phrase:</w:t>
      </w:r>
    </w:p>
    <w:p w:rsidR="00465F93" w:rsidRDefault="00465F93" w:rsidP="00465F93">
      <w:pPr>
        <w:pStyle w:val="NoSpacing"/>
      </w:pPr>
    </w:p>
    <w:p w:rsidR="00465F93" w:rsidRDefault="00465F93" w:rsidP="00465F93">
      <w:pPr>
        <w:pStyle w:val="NoSpacing"/>
      </w:pPr>
      <w:r>
        <w:tab/>
        <w:t>“4 less than twice the sum of a number and 3”</w:t>
      </w:r>
    </w:p>
    <w:p w:rsidR="00465F93" w:rsidRDefault="00465F93" w:rsidP="00465F93">
      <w:pPr>
        <w:pStyle w:val="NoSpacing"/>
      </w:pPr>
    </w:p>
    <w:p w:rsidR="00465F93" w:rsidRDefault="00465F93" w:rsidP="00465F93">
      <w:pPr>
        <w:pStyle w:val="NoSpacing"/>
      </w:pPr>
      <w:proofErr w:type="gramStart"/>
      <w:r>
        <w:rPr>
          <w:b/>
        </w:rPr>
        <w:t xml:space="preserve">3.  </w:t>
      </w:r>
      <w:r>
        <w:t>Is</w:t>
      </w:r>
      <w:proofErr w:type="gramEnd"/>
      <w:r>
        <w:t xml:space="preserve"> 2 a solution?  Show or explain.</w:t>
      </w:r>
    </w:p>
    <w:p w:rsidR="00465F93" w:rsidRDefault="00465F93" w:rsidP="00465F93">
      <w:pPr>
        <w:pStyle w:val="NoSpacing"/>
      </w:pPr>
    </w:p>
    <w:p w:rsidR="00465F93" w:rsidRDefault="00465F93" w:rsidP="00465F93">
      <w:pPr>
        <w:pStyle w:val="NoSpacing"/>
      </w:pPr>
      <w:r>
        <w:tab/>
        <w:t>4</w:t>
      </w:r>
      <w:r>
        <w:rPr>
          <w:i/>
        </w:rPr>
        <w:t>x</w:t>
      </w:r>
      <w:r>
        <w:t xml:space="preserve"> – 1 &gt; 7</w:t>
      </w:r>
    </w:p>
    <w:p w:rsidR="00465F93" w:rsidRDefault="00465F93" w:rsidP="00465F93">
      <w:pPr>
        <w:pStyle w:val="NoSpacing"/>
      </w:pPr>
    </w:p>
    <w:p w:rsidR="00465F93" w:rsidRDefault="00465F93" w:rsidP="00465F93">
      <w:pPr>
        <w:pStyle w:val="NoSpacing"/>
      </w:pPr>
      <w:r>
        <w:rPr>
          <w:b/>
        </w:rPr>
        <w:t xml:space="preserve">4.  </w:t>
      </w:r>
      <w:r>
        <w:t>Write a rule for the function.</w:t>
      </w:r>
    </w:p>
    <w:tbl>
      <w:tblPr>
        <w:tblStyle w:val="TableGrid"/>
        <w:tblpPr w:leftFromText="180" w:rightFromText="180" w:vertAnchor="text" w:horzAnchor="page" w:tblpX="2773" w:tblpY="271"/>
        <w:tblOverlap w:val="never"/>
        <w:tblW w:w="0" w:type="auto"/>
        <w:tblLook w:val="04A0" w:firstRow="1" w:lastRow="0" w:firstColumn="1" w:lastColumn="0" w:noHBand="0" w:noVBand="1"/>
      </w:tblPr>
      <w:tblGrid>
        <w:gridCol w:w="654"/>
        <w:gridCol w:w="654"/>
        <w:gridCol w:w="654"/>
        <w:gridCol w:w="654"/>
        <w:gridCol w:w="654"/>
        <w:gridCol w:w="654"/>
      </w:tblGrid>
      <w:tr w:rsidR="00465F93" w:rsidTr="00465F93">
        <w:trPr>
          <w:trHeight w:val="284"/>
        </w:trPr>
        <w:tc>
          <w:tcPr>
            <w:tcW w:w="654" w:type="dxa"/>
          </w:tcPr>
          <w:p w:rsidR="00465F93" w:rsidRPr="00465F93" w:rsidRDefault="00465F93" w:rsidP="00465F93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654" w:type="dxa"/>
          </w:tcPr>
          <w:p w:rsidR="00465F93" w:rsidRDefault="00465F93" w:rsidP="00465F93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654" w:type="dxa"/>
          </w:tcPr>
          <w:p w:rsidR="00465F93" w:rsidRDefault="00465F93" w:rsidP="00465F93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654" w:type="dxa"/>
          </w:tcPr>
          <w:p w:rsidR="00465F93" w:rsidRDefault="00465F93" w:rsidP="00465F93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54" w:type="dxa"/>
          </w:tcPr>
          <w:p w:rsidR="00465F93" w:rsidRDefault="00465F93" w:rsidP="00465F93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654" w:type="dxa"/>
          </w:tcPr>
          <w:p w:rsidR="00465F93" w:rsidRDefault="00465F93" w:rsidP="00465F93">
            <w:pPr>
              <w:pStyle w:val="NoSpacing"/>
              <w:jc w:val="center"/>
            </w:pPr>
            <w:r>
              <w:t>8</w:t>
            </w:r>
          </w:p>
        </w:tc>
      </w:tr>
      <w:tr w:rsidR="00465F93" w:rsidTr="00465F93">
        <w:trPr>
          <w:trHeight w:val="300"/>
        </w:trPr>
        <w:tc>
          <w:tcPr>
            <w:tcW w:w="654" w:type="dxa"/>
          </w:tcPr>
          <w:p w:rsidR="00465F93" w:rsidRPr="00465F93" w:rsidRDefault="00465F93" w:rsidP="00465F93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654" w:type="dxa"/>
          </w:tcPr>
          <w:p w:rsidR="00465F93" w:rsidRDefault="00465F93" w:rsidP="00465F93">
            <w:pPr>
              <w:pStyle w:val="NoSpacing"/>
              <w:jc w:val="center"/>
            </w:pPr>
            <w:r>
              <w:t>–3</w:t>
            </w:r>
          </w:p>
        </w:tc>
        <w:tc>
          <w:tcPr>
            <w:tcW w:w="654" w:type="dxa"/>
          </w:tcPr>
          <w:p w:rsidR="00465F93" w:rsidRDefault="00465F93" w:rsidP="00465F93">
            <w:pPr>
              <w:pStyle w:val="NoSpacing"/>
              <w:jc w:val="center"/>
            </w:pPr>
            <w:r>
              <w:t>–2</w:t>
            </w:r>
          </w:p>
        </w:tc>
        <w:tc>
          <w:tcPr>
            <w:tcW w:w="654" w:type="dxa"/>
          </w:tcPr>
          <w:p w:rsidR="00465F93" w:rsidRDefault="00465F93" w:rsidP="00465F93">
            <w:pPr>
              <w:pStyle w:val="NoSpacing"/>
              <w:jc w:val="center"/>
            </w:pPr>
            <w:r>
              <w:t>–1</w:t>
            </w:r>
          </w:p>
        </w:tc>
        <w:tc>
          <w:tcPr>
            <w:tcW w:w="654" w:type="dxa"/>
          </w:tcPr>
          <w:p w:rsidR="00465F93" w:rsidRDefault="00465F93" w:rsidP="00465F93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654" w:type="dxa"/>
          </w:tcPr>
          <w:p w:rsidR="00465F93" w:rsidRDefault="00465F93" w:rsidP="00465F93">
            <w:pPr>
              <w:pStyle w:val="NoSpacing"/>
              <w:jc w:val="center"/>
            </w:pPr>
            <w:r>
              <w:t>1</w:t>
            </w:r>
          </w:p>
        </w:tc>
      </w:tr>
    </w:tbl>
    <w:p w:rsidR="00465F93" w:rsidRDefault="00465F93" w:rsidP="00465F93">
      <w:pPr>
        <w:pStyle w:val="NoSpacing"/>
      </w:pPr>
    </w:p>
    <w:p w:rsidR="00465F93" w:rsidRDefault="00465F93" w:rsidP="00465F93">
      <w:pPr>
        <w:pStyle w:val="NoSpacing"/>
      </w:pPr>
    </w:p>
    <w:p w:rsidR="00465F93" w:rsidRDefault="00465F93" w:rsidP="00465F93">
      <w:pPr>
        <w:pStyle w:val="NoSpacing"/>
      </w:pPr>
    </w:p>
    <w:p w:rsidR="00465F93" w:rsidRDefault="00465F93" w:rsidP="00465F93">
      <w:pPr>
        <w:pStyle w:val="NoSpacing"/>
      </w:pPr>
    </w:p>
    <w:p w:rsidR="00465F93" w:rsidRDefault="00465F93" w:rsidP="00465F93">
      <w:pPr>
        <w:pStyle w:val="NoSpacing"/>
      </w:pPr>
    </w:p>
    <w:p w:rsidR="00465F93" w:rsidRDefault="00465F93" w:rsidP="00465F93">
      <w:pPr>
        <w:pStyle w:val="NoSpacing"/>
      </w:pPr>
      <w:r>
        <w:rPr>
          <w:b/>
        </w:rPr>
        <w:t xml:space="preserve">5.  </w:t>
      </w:r>
      <w:r>
        <w:t xml:space="preserve">Solve for </w:t>
      </w:r>
      <w:r>
        <w:rPr>
          <w:i/>
        </w:rPr>
        <w:t>l</w:t>
      </w:r>
      <w:r>
        <w:t>:</w:t>
      </w:r>
    </w:p>
    <w:p w:rsidR="00465F93" w:rsidRDefault="00465F93" w:rsidP="00465F93">
      <w:pPr>
        <w:pStyle w:val="NoSpacing"/>
      </w:pPr>
    </w:p>
    <w:p w:rsidR="00465F93" w:rsidRDefault="00465F93" w:rsidP="00465F93">
      <w:pPr>
        <w:pStyle w:val="NoSpacing"/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S=π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+πrl</m:t>
        </m:r>
      </m:oMath>
    </w:p>
    <w:p w:rsidR="00465F93" w:rsidRDefault="00465F93" w:rsidP="00465F93">
      <w:pPr>
        <w:pStyle w:val="NoSpacing"/>
        <w:rPr>
          <w:rFonts w:eastAsiaTheme="minorEastAsia"/>
        </w:rPr>
      </w:pPr>
    </w:p>
    <w:p w:rsidR="00465F93" w:rsidRDefault="00465F93" w:rsidP="00465F93">
      <w:pPr>
        <w:pStyle w:val="NoSpacing"/>
        <w:rPr>
          <w:rFonts w:eastAsiaTheme="minorEastAsia"/>
        </w:rPr>
      </w:pPr>
    </w:p>
    <w:p w:rsidR="00465F93" w:rsidRDefault="00465F93" w:rsidP="00465F93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6.  </w:t>
      </w:r>
      <w:r>
        <w:rPr>
          <w:rFonts w:eastAsiaTheme="minorEastAsia"/>
        </w:rPr>
        <w:t>Simplify:</w:t>
      </w:r>
    </w:p>
    <w:p w:rsidR="00465F93" w:rsidRDefault="00465F93" w:rsidP="00465F93">
      <w:pPr>
        <w:pStyle w:val="NoSpacing"/>
        <w:rPr>
          <w:rFonts w:eastAsiaTheme="minorEastAsia"/>
        </w:rPr>
      </w:pPr>
    </w:p>
    <w:p w:rsidR="00465F93" w:rsidRDefault="00465F93" w:rsidP="00465F93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20x-10</m:t>
            </m:r>
          </m:num>
          <m:den>
            <m:r>
              <w:rPr>
                <w:rFonts w:ascii="Cambria Math" w:eastAsiaTheme="minorEastAsia" w:hAnsi="Cambria Math"/>
              </w:rPr>
              <m:t>-5</m:t>
            </m:r>
          </m:den>
        </m:f>
      </m:oMath>
    </w:p>
    <w:p w:rsidR="00465F93" w:rsidRDefault="00465F93" w:rsidP="00465F93">
      <w:pPr>
        <w:pStyle w:val="NoSpacing"/>
        <w:rPr>
          <w:rFonts w:eastAsiaTheme="minorEastAsia"/>
        </w:rPr>
      </w:pPr>
    </w:p>
    <w:p w:rsidR="00465F93" w:rsidRDefault="00465F93" w:rsidP="00465F93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w:r>
        <w:rPr>
          <w:rFonts w:eastAsiaTheme="minorEastAsia"/>
        </w:rPr>
        <w:t>Rewrite in function form:</w:t>
      </w:r>
    </w:p>
    <w:p w:rsidR="00465F93" w:rsidRDefault="00465F93" w:rsidP="00465F93">
      <w:pPr>
        <w:pStyle w:val="NoSpacing"/>
        <w:rPr>
          <w:rFonts w:eastAsiaTheme="minorEastAsia"/>
        </w:rPr>
      </w:pPr>
    </w:p>
    <w:p w:rsidR="00465F93" w:rsidRDefault="00465F93" w:rsidP="00465F93">
      <w:pPr>
        <w:pStyle w:val="NoSpacing"/>
        <w:rPr>
          <w:rFonts w:eastAsiaTheme="minorEastAsia"/>
        </w:rPr>
      </w:pPr>
      <w:r>
        <w:rPr>
          <w:rFonts w:eastAsiaTheme="minorEastAsia"/>
        </w:rPr>
        <w:tab/>
        <w:t>3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– 2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 = –6 </w:t>
      </w:r>
    </w:p>
    <w:p w:rsidR="00465F93" w:rsidRDefault="004B1B4E" w:rsidP="00465F93">
      <w:pPr>
        <w:pStyle w:val="NoSpacing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D86925" wp14:editId="3C469080">
            <wp:simplePos x="0" y="0"/>
            <wp:positionH relativeFrom="column">
              <wp:posOffset>1171575</wp:posOffset>
            </wp:positionH>
            <wp:positionV relativeFrom="paragraph">
              <wp:posOffset>64770</wp:posOffset>
            </wp:positionV>
            <wp:extent cx="2457450" cy="10382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F93" w:rsidRDefault="00465F93" w:rsidP="00465F93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8.  </w:t>
      </w:r>
      <w:r>
        <w:rPr>
          <w:rFonts w:eastAsiaTheme="minorEastAsia"/>
        </w:rPr>
        <w:t>Find the missing side:</w:t>
      </w:r>
      <w:r w:rsidR="004B1B4E" w:rsidRPr="004B1B4E">
        <w:rPr>
          <w:noProof/>
        </w:rPr>
        <w:t xml:space="preserve"> </w:t>
      </w:r>
    </w:p>
    <w:p w:rsidR="004B1B4E" w:rsidRDefault="004B1B4E" w:rsidP="00465F93">
      <w:pPr>
        <w:pStyle w:val="NoSpacing"/>
        <w:rPr>
          <w:rFonts w:eastAsiaTheme="minorEastAsia"/>
        </w:rPr>
      </w:pPr>
    </w:p>
    <w:p w:rsidR="00465F93" w:rsidRDefault="00465F93" w:rsidP="00465F93">
      <w:pPr>
        <w:pStyle w:val="NoSpacing"/>
        <w:rPr>
          <w:rFonts w:eastAsiaTheme="minorEastAsia"/>
        </w:rPr>
      </w:pPr>
    </w:p>
    <w:p w:rsidR="004B1B4E" w:rsidRDefault="004B1B4E" w:rsidP="00465F93">
      <w:pPr>
        <w:pStyle w:val="NoSpacing"/>
        <w:rPr>
          <w:rFonts w:eastAsiaTheme="minorEastAsia"/>
          <w:b/>
        </w:rPr>
      </w:pPr>
    </w:p>
    <w:p w:rsidR="004B1B4E" w:rsidRDefault="004B1B4E" w:rsidP="00465F93">
      <w:pPr>
        <w:pStyle w:val="NoSpacing"/>
        <w:rPr>
          <w:rFonts w:eastAsiaTheme="minorEastAsia"/>
          <w:b/>
        </w:rPr>
      </w:pPr>
    </w:p>
    <w:p w:rsidR="00465F93" w:rsidRDefault="00465F93" w:rsidP="00465F93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9.  </w:t>
      </w:r>
      <w:r>
        <w:rPr>
          <w:rFonts w:eastAsiaTheme="minorEastAsia"/>
        </w:rPr>
        <w:t>Add:</w:t>
      </w:r>
    </w:p>
    <w:p w:rsidR="00465F93" w:rsidRDefault="00465F93" w:rsidP="00465F93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</w:p>
    <w:p w:rsidR="00465F93" w:rsidRPr="00465F93" w:rsidRDefault="00465F93" w:rsidP="00465F93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-6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465F93" w:rsidRDefault="00465F93" w:rsidP="00465F93">
      <w:pPr>
        <w:pStyle w:val="NoSpacing"/>
        <w:rPr>
          <w:rFonts w:eastAsiaTheme="minorEastAsia"/>
        </w:rPr>
      </w:pPr>
    </w:p>
    <w:p w:rsidR="00465F93" w:rsidRPr="007A0C3A" w:rsidRDefault="00465F93" w:rsidP="00465F93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10.  </w:t>
      </w:r>
      <w:r w:rsidR="004B1B4E">
        <w:rPr>
          <w:rFonts w:eastAsiaTheme="minorEastAsia"/>
        </w:rPr>
        <w:t>Simplify:</w:t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</w:r>
      <w:r w:rsidR="007A0C3A">
        <w:rPr>
          <w:rFonts w:eastAsiaTheme="minorEastAsia"/>
          <w:b/>
        </w:rPr>
        <w:t xml:space="preserve">11.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(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+4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  <m:r>
          <w:rPr>
            <w:rFonts w:ascii="Cambria Math" w:eastAsiaTheme="minorEastAsia" w:hAnsi="Cambria Math"/>
          </w:rPr>
          <m:t>)</m:t>
        </m:r>
      </m:oMath>
    </w:p>
    <w:p w:rsidR="004B1B4E" w:rsidRDefault="004B1B4E" w:rsidP="00465F93">
      <w:pPr>
        <w:pStyle w:val="NoSpacing"/>
        <w:rPr>
          <w:rFonts w:eastAsiaTheme="minorEastAsia"/>
        </w:rPr>
      </w:pPr>
    </w:p>
    <w:p w:rsidR="004B1B4E" w:rsidRDefault="004B1B4E" w:rsidP="00465F93">
      <w:pPr>
        <w:pStyle w:val="NoSpacing"/>
        <w:rPr>
          <w:rFonts w:eastAsiaTheme="minorEastAsia"/>
        </w:rPr>
      </w:pPr>
      <w:r>
        <w:rPr>
          <w:rFonts w:eastAsiaTheme="minorEastAsia"/>
        </w:rPr>
        <w:tab/>
        <w:t>4(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– 3) – 2(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– 9)</w:t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</w:r>
      <w:r w:rsidR="007A0C3A">
        <w:rPr>
          <w:rFonts w:eastAsiaTheme="minorEastAsia"/>
        </w:rPr>
        <w:tab/>
        <w:t>(Acc. Only)</w:t>
      </w:r>
    </w:p>
    <w:p w:rsidR="007A0C3A" w:rsidRDefault="007A0C3A" w:rsidP="00465F93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Answers:</w:t>
      </w:r>
    </w:p>
    <w:p w:rsidR="007A0C3A" w:rsidRDefault="007A0C3A" w:rsidP="00465F93">
      <w:pPr>
        <w:pStyle w:val="NoSpacing"/>
        <w:rPr>
          <w:rFonts w:eastAsiaTheme="minorEastAsia"/>
          <w:b/>
        </w:rPr>
      </w:pPr>
    </w:p>
    <w:p w:rsidR="007A0C3A" w:rsidRDefault="007A0C3A" w:rsidP="00465F93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1. </w:t>
      </w:r>
      <w:r>
        <w:rPr>
          <w:rFonts w:eastAsiaTheme="minorEastAsia"/>
        </w:rPr>
        <w:t xml:space="preserve">No, 4 </w:t>
      </w:r>
      <w:proofErr w:type="gramStart"/>
      <w:r>
        <w:rPr>
          <w:rFonts w:eastAsiaTheme="minorEastAsia"/>
        </w:rPr>
        <w:t>has</w:t>
      </w:r>
      <w:proofErr w:type="gramEnd"/>
      <w:r>
        <w:rPr>
          <w:rFonts w:eastAsiaTheme="minorEastAsia"/>
        </w:rPr>
        <w:t xml:space="preserve"> more than one output.</w:t>
      </w:r>
    </w:p>
    <w:p w:rsidR="007A0C3A" w:rsidRDefault="007A0C3A" w:rsidP="00465F93">
      <w:pPr>
        <w:pStyle w:val="NoSpacing"/>
        <w:rPr>
          <w:rFonts w:eastAsiaTheme="minorEastAsia"/>
        </w:rPr>
      </w:pPr>
    </w:p>
    <w:p w:rsidR="007A0C3A" w:rsidRDefault="007A0C3A" w:rsidP="00465F93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2.  </w:t>
      </w:r>
      <w:r>
        <w:rPr>
          <w:rFonts w:eastAsiaTheme="minorEastAsia"/>
        </w:rPr>
        <w:t>2(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+ 3) – 4 </w:t>
      </w:r>
    </w:p>
    <w:p w:rsidR="007A0C3A" w:rsidRDefault="007A0C3A" w:rsidP="00465F93">
      <w:pPr>
        <w:pStyle w:val="NoSpacing"/>
        <w:rPr>
          <w:rFonts w:eastAsiaTheme="minorEastAsia"/>
        </w:rPr>
      </w:pPr>
    </w:p>
    <w:p w:rsidR="007A0C3A" w:rsidRDefault="007A0C3A" w:rsidP="00465F93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3.  </w:t>
      </w:r>
      <w:r>
        <w:rPr>
          <w:rFonts w:eastAsiaTheme="minorEastAsia"/>
        </w:rPr>
        <w:t>No, 7 is not greater than 7</w:t>
      </w:r>
    </w:p>
    <w:p w:rsidR="007A0C3A" w:rsidRDefault="007A0C3A" w:rsidP="00465F93">
      <w:pPr>
        <w:pStyle w:val="NoSpacing"/>
        <w:rPr>
          <w:rFonts w:eastAsiaTheme="minorEastAsia"/>
        </w:rPr>
      </w:pPr>
    </w:p>
    <w:p w:rsidR="007A0C3A" w:rsidRDefault="007A0C3A" w:rsidP="00465F93">
      <w:pPr>
        <w:pStyle w:val="NoSpacing"/>
      </w:pPr>
      <w:r>
        <w:rPr>
          <w:rFonts w:eastAsiaTheme="minorEastAsia"/>
          <w:b/>
        </w:rPr>
        <w:t xml:space="preserve">4.  </w:t>
      </w:r>
      <w:proofErr w:type="gramStart"/>
      <w:r>
        <w:rPr>
          <w:rFonts w:eastAsiaTheme="minorEastAsia"/>
          <w:i/>
        </w:rPr>
        <w:t>y</w:t>
      </w:r>
      <w:proofErr w:type="gramEnd"/>
      <w:r>
        <w:rPr>
          <w:rFonts w:eastAsiaTheme="minorEastAsia"/>
        </w:rPr>
        <w:t xml:space="preserve"> = ½</w:t>
      </w:r>
      <w:r>
        <w:rPr>
          <w:rFonts w:eastAsiaTheme="minorEastAsia"/>
          <w:i/>
        </w:rPr>
        <w:t>x</w:t>
      </w:r>
      <w:r>
        <w:t xml:space="preserve"> – 3 </w:t>
      </w:r>
    </w:p>
    <w:p w:rsidR="007A0C3A" w:rsidRDefault="007A0C3A" w:rsidP="00465F93">
      <w:pPr>
        <w:pStyle w:val="NoSpacing"/>
      </w:pPr>
    </w:p>
    <w:p w:rsidR="007A0C3A" w:rsidRDefault="007A0C3A" w:rsidP="00465F93">
      <w:pPr>
        <w:pStyle w:val="NoSpacing"/>
        <w:rPr>
          <w:rFonts w:eastAsiaTheme="minorEastAsia"/>
        </w:rPr>
      </w:pPr>
      <w:r>
        <w:rPr>
          <w:b/>
        </w:rPr>
        <w:t xml:space="preserve">5.  </w:t>
      </w: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S-π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πr</m:t>
            </m:r>
          </m:den>
        </m:f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or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</m:t>
            </m:r>
          </m:num>
          <m:den>
            <m:r>
              <w:rPr>
                <w:rFonts w:ascii="Cambria Math" w:eastAsiaTheme="minorEastAsia" w:hAnsi="Cambria Math"/>
              </w:rPr>
              <m:t>πr</m:t>
            </m:r>
          </m:den>
        </m:f>
        <m:r>
          <w:rPr>
            <w:rFonts w:ascii="Cambria Math" w:eastAsiaTheme="minorEastAsia" w:hAnsi="Cambria Math"/>
          </w:rPr>
          <m:t>-r</m:t>
        </m:r>
      </m:oMath>
    </w:p>
    <w:p w:rsidR="007A0C3A" w:rsidRDefault="007A0C3A" w:rsidP="00465F93">
      <w:pPr>
        <w:pStyle w:val="NoSpacing"/>
        <w:rPr>
          <w:rFonts w:eastAsiaTheme="minorEastAsia"/>
        </w:rPr>
      </w:pPr>
    </w:p>
    <w:p w:rsidR="007A0C3A" w:rsidRDefault="007A0C3A" w:rsidP="00465F93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6.  </w:t>
      </w:r>
      <w:r>
        <w:rPr>
          <w:rFonts w:eastAsiaTheme="minorEastAsia"/>
        </w:rPr>
        <w:t>–4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+ 2 </w:t>
      </w:r>
    </w:p>
    <w:p w:rsidR="007A0C3A" w:rsidRDefault="007A0C3A" w:rsidP="00465F93">
      <w:pPr>
        <w:pStyle w:val="NoSpacing"/>
        <w:rPr>
          <w:rFonts w:eastAsiaTheme="minorEastAsia"/>
        </w:rPr>
      </w:pPr>
    </w:p>
    <w:p w:rsidR="007A0C3A" w:rsidRDefault="007A0C3A" w:rsidP="00465F93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m:oMath>
        <m:r>
          <w:rPr>
            <w:rFonts w:ascii="Cambria Math" w:eastAsiaTheme="minorEastAsia" w:hAnsi="Cambria Math"/>
          </w:rPr>
          <m:t>y=3+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:rsidR="007A0C3A" w:rsidRDefault="007A0C3A" w:rsidP="00465F93">
      <w:pPr>
        <w:pStyle w:val="NoSpacing"/>
        <w:rPr>
          <w:rFonts w:eastAsiaTheme="minorEastAsia"/>
        </w:rPr>
      </w:pPr>
    </w:p>
    <w:p w:rsidR="007A0C3A" w:rsidRDefault="007A0C3A" w:rsidP="00465F93">
      <w:pPr>
        <w:pStyle w:val="NoSpacing"/>
      </w:pPr>
      <w:r>
        <w:rPr>
          <w:rFonts w:eastAsiaTheme="minorEastAsia"/>
          <w:b/>
        </w:rPr>
        <w:t xml:space="preserve">8.  </w:t>
      </w:r>
      <w:proofErr w:type="gramStart"/>
      <w:r>
        <w:rPr>
          <w:rFonts w:eastAsiaTheme="minorEastAsia"/>
          <w:i/>
        </w:rPr>
        <w:t>x</w:t>
      </w:r>
      <w:proofErr w:type="gramEnd"/>
      <w:r>
        <w:rPr>
          <w:rFonts w:eastAsiaTheme="minorEastAsia"/>
          <w:i/>
        </w:rPr>
        <w:t xml:space="preserve"> </w:t>
      </w:r>
      <w:r>
        <w:t>= 12</w:t>
      </w:r>
    </w:p>
    <w:p w:rsidR="007A0C3A" w:rsidRDefault="007A0C3A" w:rsidP="00465F93">
      <w:pPr>
        <w:pStyle w:val="NoSpacing"/>
      </w:pPr>
    </w:p>
    <w:p w:rsidR="007A0C3A" w:rsidRDefault="007A0C3A" w:rsidP="00465F93">
      <w:pPr>
        <w:pStyle w:val="NoSpacing"/>
        <w:rPr>
          <w:rFonts w:eastAsiaTheme="minorEastAsia"/>
        </w:rPr>
      </w:pPr>
      <w:r>
        <w:rPr>
          <w:b/>
        </w:rPr>
        <w:t xml:space="preserve">9.  </w:t>
      </w:r>
      <m:oMath>
        <m:r>
          <w:rPr>
            <w:rFonts w:ascii="Cambria Math" w:hAnsi="Cambria Math"/>
          </w:rPr>
          <m:t>-5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:rsidR="007A0C3A" w:rsidRDefault="007A0C3A" w:rsidP="00465F93">
      <w:pPr>
        <w:pStyle w:val="NoSpacing"/>
        <w:rPr>
          <w:rFonts w:eastAsiaTheme="minorEastAsia"/>
        </w:rPr>
      </w:pPr>
    </w:p>
    <w:p w:rsidR="007A0C3A" w:rsidRDefault="007A0C3A" w:rsidP="00465F93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10.  </w:t>
      </w:r>
      <w:r>
        <w:rPr>
          <w:rFonts w:eastAsiaTheme="minorEastAsia"/>
        </w:rPr>
        <w:t>2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+ 6 </w:t>
      </w:r>
    </w:p>
    <w:p w:rsidR="007A0C3A" w:rsidRDefault="007A0C3A" w:rsidP="00465F93">
      <w:pPr>
        <w:pStyle w:val="NoSpacing"/>
        <w:rPr>
          <w:rFonts w:eastAsiaTheme="minorEastAsia"/>
        </w:rPr>
      </w:pPr>
    </w:p>
    <w:p w:rsidR="007A0C3A" w:rsidRPr="007A0C3A" w:rsidRDefault="007A0C3A" w:rsidP="00465F93">
      <w:pPr>
        <w:pStyle w:val="NoSpacing"/>
        <w:rPr>
          <w:b/>
        </w:rPr>
      </w:pPr>
      <w:r>
        <w:rPr>
          <w:rFonts w:eastAsiaTheme="minorEastAsia"/>
          <w:b/>
        </w:rPr>
        <w:t xml:space="preserve">11. 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+8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sectPr w:rsidR="007A0C3A" w:rsidRPr="007A0C3A" w:rsidSect="00465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93"/>
    <w:rsid w:val="00197D3F"/>
    <w:rsid w:val="00381C08"/>
    <w:rsid w:val="00465F93"/>
    <w:rsid w:val="004B1B4E"/>
    <w:rsid w:val="007A0C3A"/>
    <w:rsid w:val="007F4D51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8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5F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8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5F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3</cp:revision>
  <cp:lastPrinted>2012-01-17T14:21:00Z</cp:lastPrinted>
  <dcterms:created xsi:type="dcterms:W3CDTF">2012-01-17T13:43:00Z</dcterms:created>
  <dcterms:modified xsi:type="dcterms:W3CDTF">2012-01-17T14:22:00Z</dcterms:modified>
</cp:coreProperties>
</file>