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9B7" w:rsidRPr="00475D8E" w:rsidRDefault="00A779B7" w:rsidP="00A779B7">
      <w:pPr>
        <w:jc w:val="center"/>
        <w:rPr>
          <w:rFonts w:ascii="Comic Sans MS" w:hAnsi="Comic Sans MS"/>
          <w:b/>
          <w:sz w:val="22"/>
          <w:szCs w:val="22"/>
          <w:u w:val="single"/>
        </w:rPr>
      </w:pPr>
      <w:r w:rsidRPr="00475D8E">
        <w:rPr>
          <w:rFonts w:ascii="Comic Sans MS" w:hAnsi="Comic Sans MS"/>
          <w:b/>
          <w:sz w:val="22"/>
          <w:szCs w:val="22"/>
          <w:u w:val="single"/>
        </w:rPr>
        <w:t>Unit I Test Review – Prologue &amp; Chapter 1</w:t>
      </w:r>
    </w:p>
    <w:p w:rsidR="00A779B7" w:rsidRPr="00475D8E" w:rsidRDefault="00F672FC" w:rsidP="00A779B7">
      <w:pPr>
        <w:jc w:val="center"/>
        <w:rPr>
          <w:rFonts w:ascii="Comic Sans MS" w:hAnsi="Comic Sans MS"/>
          <w:b/>
          <w:i/>
          <w:sz w:val="22"/>
          <w:szCs w:val="22"/>
        </w:rPr>
      </w:pPr>
      <w:r w:rsidRPr="00475D8E">
        <w:rPr>
          <w:rFonts w:ascii="Comic Sans MS" w:hAnsi="Comic Sans MS"/>
          <w:b/>
          <w:i/>
          <w:sz w:val="22"/>
          <w:szCs w:val="22"/>
        </w:rPr>
        <w:t>(</w:t>
      </w:r>
      <w:r w:rsidR="00475D8E" w:rsidRPr="00475D8E">
        <w:rPr>
          <w:rFonts w:ascii="Comic Sans MS" w:hAnsi="Comic Sans MS"/>
          <w:b/>
          <w:i/>
          <w:sz w:val="22"/>
          <w:szCs w:val="22"/>
        </w:rPr>
        <w:t xml:space="preserve">Anything found on the Reading Guides or Covered in Class is </w:t>
      </w:r>
      <w:proofErr w:type="gramStart"/>
      <w:r w:rsidR="00475D8E" w:rsidRPr="00475D8E">
        <w:rPr>
          <w:rFonts w:ascii="Comic Sans MS" w:hAnsi="Comic Sans MS"/>
          <w:b/>
          <w:i/>
          <w:sz w:val="22"/>
          <w:szCs w:val="22"/>
        </w:rPr>
        <w:t>Always</w:t>
      </w:r>
      <w:proofErr w:type="gramEnd"/>
      <w:r w:rsidR="00475D8E" w:rsidRPr="00475D8E">
        <w:rPr>
          <w:rFonts w:ascii="Comic Sans MS" w:hAnsi="Comic Sans MS"/>
          <w:b/>
          <w:i/>
          <w:sz w:val="22"/>
          <w:szCs w:val="22"/>
        </w:rPr>
        <w:t xml:space="preserve"> Eligible)</w:t>
      </w:r>
    </w:p>
    <w:p w:rsidR="00A779B7" w:rsidRPr="004168E9" w:rsidRDefault="00A779B7" w:rsidP="00A779B7">
      <w:pPr>
        <w:rPr>
          <w:rFonts w:ascii="Comic Sans MS" w:hAnsi="Comic Sans MS"/>
          <w:b/>
          <w:sz w:val="22"/>
          <w:szCs w:val="22"/>
        </w:rPr>
      </w:pPr>
      <w:r w:rsidRPr="004168E9">
        <w:rPr>
          <w:rFonts w:ascii="Comic Sans MS" w:hAnsi="Comic Sans MS"/>
          <w:b/>
          <w:sz w:val="22"/>
          <w:szCs w:val="22"/>
        </w:rPr>
        <w:t>History of Psychology</w:t>
      </w:r>
    </w:p>
    <w:p w:rsidR="00A779B7" w:rsidRPr="004168E9" w:rsidRDefault="00A779B7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The 5 waves and what makes them different from each other</w:t>
      </w:r>
    </w:p>
    <w:p w:rsidR="00A779B7" w:rsidRPr="004168E9" w:rsidRDefault="00A779B7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4 goals of psychology: describe, explain, predict, control</w:t>
      </w:r>
    </w:p>
    <w:p w:rsidR="00A779B7" w:rsidRPr="004168E9" w:rsidRDefault="00A779B7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Clinical Psych (treats patients</w:t>
      </w:r>
      <w:r w:rsidR="009E1956">
        <w:rPr>
          <w:rFonts w:ascii="Comic Sans MS" w:hAnsi="Comic Sans MS"/>
          <w:sz w:val="22"/>
          <w:szCs w:val="22"/>
        </w:rPr>
        <w:t xml:space="preserve"> with therapy</w:t>
      </w:r>
      <w:r w:rsidRPr="004168E9">
        <w:rPr>
          <w:rFonts w:ascii="Comic Sans MS" w:hAnsi="Comic Sans MS"/>
          <w:sz w:val="22"/>
          <w:szCs w:val="22"/>
        </w:rPr>
        <w:t>) vs. Psychiatrist (MD, can prescribe Rx)</w:t>
      </w:r>
    </w:p>
    <w:p w:rsidR="00A779B7" w:rsidRPr="004168E9" w:rsidRDefault="00A779B7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Psychological Perspectives / Schools</w:t>
      </w:r>
      <w:r w:rsidR="009E1956">
        <w:rPr>
          <w:rFonts w:ascii="Comic Sans MS" w:hAnsi="Comic Sans MS"/>
          <w:sz w:val="22"/>
          <w:szCs w:val="22"/>
        </w:rPr>
        <w:t xml:space="preserve"> (What do they mean?)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Biological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4 main ones: Behaviorism, Psychoanalytic, Humanistic, Cognitive (most cited perspective today)</w:t>
      </w:r>
    </w:p>
    <w:p w:rsidR="00A779B7" w:rsidRPr="004168E9" w:rsidRDefault="00A779B7" w:rsidP="00673E23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 xml:space="preserve">Alternative / Newer ones:  Family systems, </w:t>
      </w:r>
      <w:r w:rsidR="00673E23">
        <w:rPr>
          <w:rFonts w:ascii="Comic Sans MS" w:hAnsi="Comic Sans MS"/>
          <w:sz w:val="22"/>
          <w:szCs w:val="22"/>
        </w:rPr>
        <w:t xml:space="preserve">Evolutionary, </w:t>
      </w:r>
      <w:proofErr w:type="spellStart"/>
      <w:r w:rsidR="00673E23">
        <w:rPr>
          <w:rFonts w:ascii="Comic Sans MS" w:hAnsi="Comic Sans MS"/>
          <w:sz w:val="22"/>
          <w:szCs w:val="22"/>
        </w:rPr>
        <w:t>Biopsychosocial</w:t>
      </w:r>
      <w:proofErr w:type="spellEnd"/>
      <w:r w:rsidR="00673E23">
        <w:rPr>
          <w:rFonts w:ascii="Comic Sans MS" w:hAnsi="Comic Sans MS"/>
          <w:sz w:val="22"/>
          <w:szCs w:val="22"/>
        </w:rPr>
        <w:t xml:space="preserve">, Behavior Genetics, </w:t>
      </w:r>
      <w:r w:rsidRPr="004168E9">
        <w:rPr>
          <w:rFonts w:ascii="Comic Sans MS" w:hAnsi="Comic Sans MS"/>
          <w:sz w:val="22"/>
          <w:szCs w:val="22"/>
        </w:rPr>
        <w:t>Eclectic</w:t>
      </w:r>
    </w:p>
    <w:p w:rsidR="00A779B7" w:rsidRPr="004168E9" w:rsidRDefault="00A779B7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Specific people and their theories/experiments/perspectives/accompanying wave/accomplishments</w:t>
      </w:r>
      <w:r w:rsidR="009E1956">
        <w:rPr>
          <w:rFonts w:ascii="Comic Sans MS" w:hAnsi="Comic Sans MS"/>
          <w:sz w:val="22"/>
          <w:szCs w:val="22"/>
        </w:rPr>
        <w:t xml:space="preserve"> (What do the theories/perspectives mean?)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Socrates, Plato</w:t>
      </w:r>
      <w:r w:rsidR="008E723E">
        <w:rPr>
          <w:rFonts w:ascii="Comic Sans MS" w:hAnsi="Comic Sans MS"/>
          <w:sz w:val="22"/>
          <w:szCs w:val="22"/>
        </w:rPr>
        <w:t>, Bacon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Aristotle</w:t>
      </w:r>
      <w:r w:rsidR="00E15BF4">
        <w:rPr>
          <w:rFonts w:ascii="Comic Sans MS" w:hAnsi="Comic Sans MS"/>
          <w:sz w:val="22"/>
          <w:szCs w:val="22"/>
        </w:rPr>
        <w:t xml:space="preserve">, Locke, </w:t>
      </w:r>
      <w:r w:rsidR="00471543">
        <w:rPr>
          <w:rFonts w:ascii="Comic Sans MS" w:hAnsi="Comic Sans MS"/>
          <w:sz w:val="22"/>
          <w:szCs w:val="22"/>
        </w:rPr>
        <w:t>w</w:t>
      </w:r>
      <w:r w:rsidR="00386E7F">
        <w:rPr>
          <w:rFonts w:ascii="Comic Sans MS" w:hAnsi="Comic Sans MS"/>
          <w:sz w:val="22"/>
          <w:szCs w:val="22"/>
        </w:rPr>
        <w:t xml:space="preserve">ith </w:t>
      </w:r>
      <w:r w:rsidR="00E15BF4">
        <w:rPr>
          <w:rFonts w:ascii="Comic Sans MS" w:hAnsi="Comic Sans MS"/>
          <w:sz w:val="22"/>
          <w:szCs w:val="22"/>
        </w:rPr>
        <w:t>which modern perspective would they agree the most?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 xml:space="preserve">Rene </w:t>
      </w:r>
      <w:proofErr w:type="spellStart"/>
      <w:r w:rsidRPr="004168E9">
        <w:rPr>
          <w:rFonts w:ascii="Comic Sans MS" w:hAnsi="Comic Sans MS"/>
          <w:sz w:val="22"/>
          <w:szCs w:val="22"/>
        </w:rPr>
        <w:t>DesCartes</w:t>
      </w:r>
      <w:proofErr w:type="spellEnd"/>
      <w:r w:rsidR="00386E7F">
        <w:rPr>
          <w:rFonts w:ascii="Comic Sans MS" w:hAnsi="Comic Sans MS"/>
          <w:sz w:val="22"/>
          <w:szCs w:val="22"/>
        </w:rPr>
        <w:t xml:space="preserve"> &amp; Dualism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 xml:space="preserve">Wilhelm Wundt &amp; </w:t>
      </w:r>
      <w:r w:rsidR="009E1956">
        <w:rPr>
          <w:rFonts w:ascii="Comic Sans MS" w:hAnsi="Comic Sans MS"/>
          <w:sz w:val="22"/>
          <w:szCs w:val="22"/>
        </w:rPr>
        <w:t>Introspection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 xml:space="preserve">Edward </w:t>
      </w:r>
      <w:proofErr w:type="spellStart"/>
      <w:r w:rsidRPr="004168E9">
        <w:rPr>
          <w:rFonts w:ascii="Comic Sans MS" w:hAnsi="Comic Sans MS"/>
          <w:sz w:val="22"/>
          <w:szCs w:val="22"/>
        </w:rPr>
        <w:t>Titchner</w:t>
      </w:r>
      <w:proofErr w:type="spellEnd"/>
      <w:r w:rsidR="009E1956">
        <w:rPr>
          <w:rFonts w:ascii="Comic Sans MS" w:hAnsi="Comic Sans MS"/>
          <w:sz w:val="22"/>
          <w:szCs w:val="22"/>
        </w:rPr>
        <w:t xml:space="preserve"> &amp; Structuralism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William James</w:t>
      </w:r>
      <w:r w:rsidR="009E1956">
        <w:rPr>
          <w:rFonts w:ascii="Comic Sans MS" w:hAnsi="Comic Sans MS"/>
          <w:sz w:val="22"/>
          <w:szCs w:val="22"/>
        </w:rPr>
        <w:t xml:space="preserve"> &amp; Functionalism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Max Wertheimer</w:t>
      </w:r>
      <w:r w:rsidR="009E1956">
        <w:rPr>
          <w:rFonts w:ascii="Comic Sans MS" w:hAnsi="Comic Sans MS"/>
          <w:sz w:val="22"/>
          <w:szCs w:val="22"/>
        </w:rPr>
        <w:t xml:space="preserve"> &amp; Gestalt Psychology</w:t>
      </w:r>
    </w:p>
    <w:p w:rsidR="00A779B7" w:rsidRPr="004168E9" w:rsidRDefault="002307AC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Sigmund </w:t>
      </w:r>
      <w:r w:rsidR="00A779B7" w:rsidRPr="004168E9">
        <w:rPr>
          <w:rFonts w:ascii="Comic Sans MS" w:hAnsi="Comic Sans MS"/>
          <w:sz w:val="22"/>
          <w:szCs w:val="22"/>
        </w:rPr>
        <w:t>Freud</w:t>
      </w:r>
      <w:r w:rsidR="00386E7F">
        <w:rPr>
          <w:rFonts w:ascii="Comic Sans MS" w:hAnsi="Comic Sans MS"/>
          <w:sz w:val="22"/>
          <w:szCs w:val="22"/>
        </w:rPr>
        <w:t xml:space="preserve"> &amp; Psychoanalysis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Ivan Pavlov</w:t>
      </w:r>
      <w:r w:rsidR="00386E7F">
        <w:rPr>
          <w:rFonts w:ascii="Comic Sans MS" w:hAnsi="Comic Sans MS"/>
          <w:sz w:val="22"/>
          <w:szCs w:val="22"/>
        </w:rPr>
        <w:t xml:space="preserve"> &amp; Classical Conditioning</w:t>
      </w:r>
    </w:p>
    <w:p w:rsidR="00A779B7" w:rsidRPr="004168E9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John Watson</w:t>
      </w:r>
      <w:r w:rsidR="000F4236">
        <w:rPr>
          <w:rFonts w:ascii="Comic Sans MS" w:hAnsi="Comic Sans MS"/>
          <w:sz w:val="22"/>
          <w:szCs w:val="22"/>
        </w:rPr>
        <w:t xml:space="preserve"> (Little Albert study)</w:t>
      </w:r>
    </w:p>
    <w:p w:rsidR="00A779B7" w:rsidRDefault="00A779B7" w:rsidP="00A779B7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BF Skinner</w:t>
      </w:r>
      <w:r w:rsidR="00386E7F">
        <w:rPr>
          <w:rFonts w:ascii="Comic Sans MS" w:hAnsi="Comic Sans MS"/>
          <w:sz w:val="22"/>
          <w:szCs w:val="22"/>
        </w:rPr>
        <w:t xml:space="preserve"> &amp; Operant Conditioning</w:t>
      </w:r>
    </w:p>
    <w:p w:rsidR="00E15BF4" w:rsidRDefault="00E15BF4" w:rsidP="00E15BF4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Contemporary Science Develops</w:t>
      </w:r>
    </w:p>
    <w:p w:rsidR="00E15BF4" w:rsidRPr="004168E9" w:rsidRDefault="00E15BF4" w:rsidP="00E15BF4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Psychology’s 3 Main Issues </w:t>
      </w:r>
    </w:p>
    <w:p w:rsidR="00A779B7" w:rsidRPr="004168E9" w:rsidRDefault="00A779B7" w:rsidP="00A779B7">
      <w:pPr>
        <w:rPr>
          <w:rFonts w:ascii="Comic Sans MS" w:hAnsi="Comic Sans MS"/>
          <w:b/>
          <w:sz w:val="22"/>
          <w:szCs w:val="22"/>
        </w:rPr>
      </w:pPr>
      <w:r w:rsidRPr="004168E9">
        <w:rPr>
          <w:rFonts w:ascii="Comic Sans MS" w:hAnsi="Comic Sans MS"/>
          <w:b/>
          <w:sz w:val="22"/>
          <w:szCs w:val="22"/>
        </w:rPr>
        <w:t>Thinking Critically with Psychological Science</w:t>
      </w:r>
    </w:p>
    <w:p w:rsidR="00702ACF" w:rsidRPr="004168E9" w:rsidRDefault="00800F39" w:rsidP="00800F39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Hypothesis, IV, DV, operational definition, placebo, random sampling and how/why we do it</w:t>
      </w:r>
    </w:p>
    <w:p w:rsidR="00800F39" w:rsidRPr="004168E9" w:rsidRDefault="00800F39" w:rsidP="00800F39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Types of Studies (Methods): Benefits / Drawbacks of each</w:t>
      </w:r>
      <w:r w:rsidR="00E15BF4">
        <w:rPr>
          <w:rFonts w:ascii="Comic Sans MS" w:hAnsi="Comic Sans MS"/>
          <w:sz w:val="22"/>
          <w:szCs w:val="22"/>
        </w:rPr>
        <w:t xml:space="preserve"> / Comparisons</w:t>
      </w:r>
    </w:p>
    <w:p w:rsidR="00C52E25" w:rsidRDefault="00C52E25" w:rsidP="00C52E25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Correlation</w:t>
      </w:r>
      <w:r w:rsidR="00F672FC">
        <w:rPr>
          <w:rFonts w:ascii="Comic Sans MS" w:hAnsi="Comic Sans MS"/>
          <w:sz w:val="22"/>
          <w:szCs w:val="22"/>
        </w:rPr>
        <w:t xml:space="preserve"> (know about + and – and their relative strengths)</w:t>
      </w:r>
    </w:p>
    <w:p w:rsidR="00E15BF4" w:rsidRDefault="00E15BF4" w:rsidP="00E15BF4">
      <w:pPr>
        <w:numPr>
          <w:ilvl w:val="2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Which is it?  Prediction or Causation, and why/how?</w:t>
      </w:r>
    </w:p>
    <w:p w:rsidR="009E1956" w:rsidRPr="004168E9" w:rsidRDefault="009E1956" w:rsidP="00E15BF4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The “s</w:t>
      </w:r>
      <w:r w:rsidRPr="004168E9">
        <w:rPr>
          <w:rFonts w:ascii="Comic Sans MS" w:hAnsi="Comic Sans MS"/>
          <w:sz w:val="22"/>
          <w:szCs w:val="22"/>
        </w:rPr>
        <w:t>urvey</w:t>
      </w:r>
      <w:r>
        <w:rPr>
          <w:rFonts w:ascii="Comic Sans MS" w:hAnsi="Comic Sans MS"/>
          <w:sz w:val="22"/>
          <w:szCs w:val="22"/>
        </w:rPr>
        <w:t>” (problems with self-reports)</w:t>
      </w:r>
    </w:p>
    <w:p w:rsidR="00C52E25" w:rsidRPr="004168E9" w:rsidRDefault="00C52E25" w:rsidP="00C52E25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Naturalistic Observation</w:t>
      </w:r>
    </w:p>
    <w:p w:rsidR="00C52E25" w:rsidRPr="004168E9" w:rsidRDefault="00C52E25" w:rsidP="00C52E25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Experiment</w:t>
      </w:r>
    </w:p>
    <w:p w:rsidR="00C52E25" w:rsidRPr="004168E9" w:rsidRDefault="00C52E25" w:rsidP="00C52E25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Case Study</w:t>
      </w:r>
    </w:p>
    <w:p w:rsidR="00800F39" w:rsidRPr="008E723E" w:rsidRDefault="00800F39" w:rsidP="008E723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Hawthorne effect</w:t>
      </w:r>
      <w:r w:rsidR="008E723E">
        <w:rPr>
          <w:rFonts w:ascii="Comic Sans MS" w:hAnsi="Comic Sans MS"/>
          <w:sz w:val="22"/>
          <w:szCs w:val="22"/>
        </w:rPr>
        <w:t>, d</w:t>
      </w:r>
      <w:r w:rsidRPr="008E723E">
        <w:rPr>
          <w:rFonts w:ascii="Comic Sans MS" w:hAnsi="Comic Sans MS"/>
          <w:sz w:val="22"/>
          <w:szCs w:val="22"/>
        </w:rPr>
        <w:t>ouble and sing</w:t>
      </w:r>
      <w:r w:rsidR="000F4236" w:rsidRPr="008E723E">
        <w:rPr>
          <w:rFonts w:ascii="Comic Sans MS" w:hAnsi="Comic Sans MS"/>
          <w:sz w:val="22"/>
          <w:szCs w:val="22"/>
        </w:rPr>
        <w:t>le</w:t>
      </w:r>
      <w:r w:rsidRPr="008E723E">
        <w:rPr>
          <w:rFonts w:ascii="Comic Sans MS" w:hAnsi="Comic Sans MS"/>
          <w:sz w:val="22"/>
          <w:szCs w:val="22"/>
        </w:rPr>
        <w:t xml:space="preserve"> blinds, counterbalancing, situation-relevant confounding variables</w:t>
      </w:r>
      <w:r w:rsidR="00DE0DFD">
        <w:rPr>
          <w:rFonts w:ascii="Comic Sans MS" w:hAnsi="Comic Sans MS"/>
          <w:sz w:val="22"/>
          <w:szCs w:val="22"/>
        </w:rPr>
        <w:t>, random assignment vs.</w:t>
      </w:r>
      <w:r w:rsidR="008E723E">
        <w:rPr>
          <w:rFonts w:ascii="Comic Sans MS" w:hAnsi="Comic Sans MS"/>
          <w:sz w:val="22"/>
          <w:szCs w:val="22"/>
        </w:rPr>
        <w:t xml:space="preserve"> random sampling, </w:t>
      </w:r>
      <w:r w:rsidR="00DE0DFD">
        <w:rPr>
          <w:rFonts w:ascii="Comic Sans MS" w:hAnsi="Comic Sans MS"/>
          <w:sz w:val="22"/>
          <w:szCs w:val="22"/>
        </w:rPr>
        <w:t>stratified sampling</w:t>
      </w:r>
    </w:p>
    <w:p w:rsidR="00702ACF" w:rsidRDefault="008E723E" w:rsidP="00A779B7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Ethics, especially informed consent, </w:t>
      </w:r>
      <w:r w:rsidR="00800F39" w:rsidRPr="004168E9">
        <w:rPr>
          <w:rFonts w:ascii="Comic Sans MS" w:hAnsi="Comic Sans MS"/>
          <w:sz w:val="22"/>
          <w:szCs w:val="22"/>
        </w:rPr>
        <w:t xml:space="preserve">Stanley </w:t>
      </w:r>
      <w:proofErr w:type="spellStart"/>
      <w:r w:rsidR="00800F39" w:rsidRPr="004168E9">
        <w:rPr>
          <w:rFonts w:ascii="Comic Sans MS" w:hAnsi="Comic Sans MS"/>
          <w:sz w:val="22"/>
          <w:szCs w:val="22"/>
        </w:rPr>
        <w:t>Milgram’s</w:t>
      </w:r>
      <w:proofErr w:type="spellEnd"/>
      <w:r w:rsidR="00800F39" w:rsidRPr="004168E9">
        <w:rPr>
          <w:rFonts w:ascii="Comic Sans MS" w:hAnsi="Comic Sans MS"/>
          <w:sz w:val="22"/>
          <w:szCs w:val="22"/>
        </w:rPr>
        <w:t xml:space="preserve"> Obedience study</w:t>
      </w:r>
    </w:p>
    <w:p w:rsidR="00F672FC" w:rsidRDefault="00F672FC" w:rsidP="00F672FC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Illusory correlation, false-consensus effects, hindsight bias, overconfidence</w:t>
      </w:r>
    </w:p>
    <w:p w:rsidR="00F672FC" w:rsidRDefault="00F672FC" w:rsidP="00F672FC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Data measurement: mean, median, and mode, standard deviation, statistically significant</w:t>
      </w:r>
    </w:p>
    <w:p w:rsidR="009E1956" w:rsidRDefault="009E1956" w:rsidP="009E1956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4168E9">
        <w:rPr>
          <w:rFonts w:ascii="Comic Sans MS" w:hAnsi="Comic Sans MS"/>
          <w:sz w:val="22"/>
          <w:szCs w:val="22"/>
        </w:rPr>
        <w:t>Validity vs. Reliability</w:t>
      </w:r>
      <w:r w:rsidR="00A96EB6">
        <w:rPr>
          <w:rFonts w:ascii="Comic Sans MS" w:hAnsi="Comic Sans MS"/>
          <w:sz w:val="22"/>
          <w:szCs w:val="22"/>
        </w:rPr>
        <w:t>, replication</w:t>
      </w:r>
    </w:p>
    <w:p w:rsidR="009E1956" w:rsidRDefault="009E1956" w:rsidP="009E1956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Basic vs. Applied Research</w:t>
      </w:r>
    </w:p>
    <w:p w:rsidR="007E4CE6" w:rsidRPr="004168E9" w:rsidRDefault="007E4CE6" w:rsidP="009E1956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Types of Psychologists, degree differences</w:t>
      </w:r>
    </w:p>
    <w:p w:rsidR="004F7B9D" w:rsidRPr="008E723E" w:rsidRDefault="004F7B9D" w:rsidP="008E723E">
      <w:pPr>
        <w:pStyle w:val="PlainText"/>
        <w:jc w:val="center"/>
        <w:rPr>
          <w:b/>
          <w:sz w:val="24"/>
          <w:szCs w:val="24"/>
        </w:rPr>
      </w:pPr>
      <w:r>
        <w:br w:type="page"/>
      </w:r>
      <w:r w:rsidRPr="008E723E">
        <w:rPr>
          <w:b/>
          <w:sz w:val="24"/>
          <w:szCs w:val="24"/>
        </w:rPr>
        <w:lastRenderedPageBreak/>
        <w:t>SAMPLE QUESTIONS</w:t>
      </w:r>
    </w:p>
    <w:p w:rsidR="004F7B9D" w:rsidRDefault="004F7B9D" w:rsidP="004F7B9D">
      <w:pPr>
        <w:pStyle w:val="PlainText"/>
        <w:ind w:firstLine="720"/>
        <w:jc w:val="center"/>
      </w:pPr>
    </w:p>
    <w:p w:rsidR="004F7B9D" w:rsidRDefault="004F7B9D" w:rsidP="004F7B9D">
      <w:pPr>
        <w:pStyle w:val="PlainText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1.  </w:t>
      </w:r>
      <w:r>
        <w:rPr>
          <w:rFonts w:ascii="Comic Sans MS" w:hAnsi="Comic Sans MS"/>
        </w:rPr>
        <w:tab/>
        <w:t>Professor Saxton was very skeptical about the findings of a recently reported</w:t>
      </w:r>
    </w:p>
    <w:p w:rsidR="004F7B9D" w:rsidRDefault="004F7B9D" w:rsidP="004F7B9D">
      <w:pPr>
        <w:pStyle w:val="PlainText"/>
        <w:ind w:left="720" w:firstLine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experiment</w:t>
      </w:r>
      <w:proofErr w:type="gramEnd"/>
      <w:r>
        <w:rPr>
          <w:rFonts w:ascii="Comic Sans MS" w:hAnsi="Comic Sans MS"/>
        </w:rPr>
        <w:t xml:space="preserve"> on the effects of sleep deprivation.  Which technique would best</w:t>
      </w:r>
    </w:p>
    <w:p w:rsidR="004F7B9D" w:rsidRDefault="004F7B9D" w:rsidP="004F7B9D">
      <w:pPr>
        <w:pStyle w:val="PlainText"/>
        <w:ind w:left="720" w:firstLine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enable</w:t>
      </w:r>
      <w:proofErr w:type="gramEnd"/>
      <w:r>
        <w:rPr>
          <w:rFonts w:ascii="Comic Sans MS" w:hAnsi="Comic Sans MS"/>
        </w:rPr>
        <w:t xml:space="preserve"> her to investigate the reliability of these findings?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A.  </w:t>
      </w:r>
      <w:r>
        <w:rPr>
          <w:rFonts w:ascii="Comic Sans MS" w:hAnsi="Comic Sans MS"/>
        </w:rPr>
        <w:tab/>
        <w:t>replication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B.  </w:t>
      </w:r>
      <w:r>
        <w:rPr>
          <w:rFonts w:ascii="Comic Sans MS" w:hAnsi="Comic Sans MS"/>
        </w:rPr>
        <w:tab/>
        <w:t>naturalistic observation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C.  </w:t>
      </w:r>
      <w:r>
        <w:rPr>
          <w:rFonts w:ascii="Comic Sans MS" w:hAnsi="Comic Sans MS"/>
        </w:rPr>
        <w:tab/>
        <w:t>random sampling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D.  </w:t>
      </w:r>
      <w:r>
        <w:rPr>
          <w:rFonts w:ascii="Comic Sans MS" w:hAnsi="Comic Sans MS"/>
        </w:rPr>
        <w:tab/>
        <w:t>positive correlation</w:t>
      </w:r>
    </w:p>
    <w:p w:rsidR="008D7A18" w:rsidRDefault="008D7A18" w:rsidP="00A779B7"/>
    <w:p w:rsidR="004F7B9D" w:rsidRDefault="004F7B9D" w:rsidP="00A779B7"/>
    <w:p w:rsidR="004F7B9D" w:rsidRDefault="004F7B9D" w:rsidP="004F7B9D">
      <w:pPr>
        <w:pStyle w:val="PlainText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2.  </w:t>
      </w:r>
      <w:r>
        <w:rPr>
          <w:rFonts w:ascii="Comic Sans MS" w:hAnsi="Comic Sans MS"/>
        </w:rPr>
        <w:tab/>
        <w:t>Jeff mistakenly assumes that everybody around him enjoys listening to country</w:t>
      </w:r>
    </w:p>
    <w:p w:rsidR="004F7B9D" w:rsidRDefault="004F7B9D" w:rsidP="004F7B9D">
      <w:pPr>
        <w:pStyle w:val="PlainText"/>
        <w:ind w:left="720" w:firstLine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music</w:t>
      </w:r>
      <w:proofErr w:type="gramEnd"/>
      <w:r>
        <w:rPr>
          <w:rFonts w:ascii="Comic Sans MS" w:hAnsi="Comic Sans MS"/>
        </w:rPr>
        <w:t xml:space="preserve"> just as much as he does.  Jeff best illustrates: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A.  </w:t>
      </w:r>
      <w:r>
        <w:rPr>
          <w:rFonts w:ascii="Comic Sans MS" w:hAnsi="Comic Sans MS"/>
        </w:rPr>
        <w:tab/>
        <w:t>the false consensus effect.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B.  </w:t>
      </w:r>
      <w:r>
        <w:rPr>
          <w:rFonts w:ascii="Comic Sans MS" w:hAnsi="Comic Sans MS"/>
        </w:rPr>
        <w:tab/>
        <w:t>the hindsight bias.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C.  </w:t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>an</w:t>
      </w:r>
      <w:proofErr w:type="gramEnd"/>
      <w:r>
        <w:rPr>
          <w:rFonts w:ascii="Comic Sans MS" w:hAnsi="Comic Sans MS"/>
        </w:rPr>
        <w:t xml:space="preserve"> illusion of control.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D.  </w:t>
      </w:r>
      <w:r>
        <w:rPr>
          <w:rFonts w:ascii="Comic Sans MS" w:hAnsi="Comic Sans MS"/>
        </w:rPr>
        <w:tab/>
        <w:t>random assignment.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4F7B9D" w:rsidRDefault="004F7B9D" w:rsidP="00A779B7"/>
    <w:p w:rsidR="004F7B9D" w:rsidRDefault="004F7B9D" w:rsidP="004F7B9D">
      <w:pPr>
        <w:pStyle w:val="PlainText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3.  </w:t>
      </w:r>
      <w:r>
        <w:rPr>
          <w:rFonts w:ascii="Comic Sans MS" w:hAnsi="Comic Sans MS"/>
        </w:rPr>
        <w:tab/>
        <w:t>Which philosopher most clearly emphasized that human knowledge is heavily</w:t>
      </w:r>
    </w:p>
    <w:p w:rsidR="004F7B9D" w:rsidRDefault="004F7B9D" w:rsidP="004F7B9D">
      <w:pPr>
        <w:pStyle w:val="PlainText"/>
        <w:ind w:left="720" w:firstLine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dependent</w:t>
      </w:r>
      <w:proofErr w:type="gramEnd"/>
      <w:r>
        <w:rPr>
          <w:rFonts w:ascii="Comic Sans MS" w:hAnsi="Comic Sans MS"/>
        </w:rPr>
        <w:t xml:space="preserve"> upon sensory experience?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A.  </w:t>
      </w:r>
      <w:r>
        <w:rPr>
          <w:rFonts w:ascii="Comic Sans MS" w:hAnsi="Comic Sans MS"/>
        </w:rPr>
        <w:tab/>
        <w:t>Plato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B.  </w:t>
      </w:r>
      <w:r>
        <w:rPr>
          <w:rFonts w:ascii="Comic Sans MS" w:hAnsi="Comic Sans MS"/>
        </w:rPr>
        <w:tab/>
        <w:t>John Locke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C.  </w:t>
      </w:r>
      <w:r>
        <w:rPr>
          <w:rFonts w:ascii="Comic Sans MS" w:hAnsi="Comic Sans MS"/>
        </w:rPr>
        <w:tab/>
        <w:t>René Descartes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D.  </w:t>
      </w:r>
      <w:r>
        <w:rPr>
          <w:rFonts w:ascii="Comic Sans MS" w:hAnsi="Comic Sans MS"/>
        </w:rPr>
        <w:tab/>
        <w:t>Immanuel Kant</w:t>
      </w:r>
    </w:p>
    <w:p w:rsidR="004F7B9D" w:rsidRDefault="004F7B9D" w:rsidP="00A779B7"/>
    <w:p w:rsidR="004F7B9D" w:rsidRDefault="004F7B9D" w:rsidP="004F7B9D">
      <w:pPr>
        <w:pStyle w:val="PlainText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4.  </w:t>
      </w:r>
      <w:r>
        <w:rPr>
          <w:rFonts w:ascii="Comic Sans MS" w:hAnsi="Comic Sans MS"/>
        </w:rPr>
        <w:tab/>
        <w:t xml:space="preserve">Identical twins are more similar in intelligence than are fraternal twins. </w:t>
      </w:r>
    </w:p>
    <w:p w:rsidR="004F7B9D" w:rsidRDefault="004F7B9D" w:rsidP="004F7B9D">
      <w:pPr>
        <w:pStyle w:val="PlainText"/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>This fact would be of most direct relevance to the ________ perspective.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A.  </w:t>
      </w:r>
      <w:r>
        <w:rPr>
          <w:rFonts w:ascii="Comic Sans MS" w:hAnsi="Comic Sans MS"/>
        </w:rPr>
        <w:tab/>
        <w:t>behavior genetics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B.  </w:t>
      </w:r>
      <w:r>
        <w:rPr>
          <w:rFonts w:ascii="Comic Sans MS" w:hAnsi="Comic Sans MS"/>
        </w:rPr>
        <w:tab/>
        <w:t>social-cultural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C.  </w:t>
      </w:r>
      <w:r>
        <w:rPr>
          <w:rFonts w:ascii="Comic Sans MS" w:hAnsi="Comic Sans MS"/>
        </w:rPr>
        <w:tab/>
        <w:t>psychoanalytic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D.  </w:t>
      </w:r>
      <w:r>
        <w:rPr>
          <w:rFonts w:ascii="Comic Sans MS" w:hAnsi="Comic Sans MS"/>
        </w:rPr>
        <w:tab/>
        <w:t>evolutionary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E.  </w:t>
      </w:r>
      <w:r>
        <w:rPr>
          <w:rFonts w:ascii="Comic Sans MS" w:hAnsi="Comic Sans MS"/>
        </w:rPr>
        <w:tab/>
        <w:t>cognitive</w:t>
      </w:r>
    </w:p>
    <w:p w:rsidR="004F7B9D" w:rsidRDefault="004F7B9D" w:rsidP="00A779B7"/>
    <w:p w:rsidR="004F7B9D" w:rsidRDefault="004F7B9D" w:rsidP="004F7B9D">
      <w:pPr>
        <w:pStyle w:val="PlainText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5.  </w:t>
      </w:r>
      <w:r>
        <w:rPr>
          <w:rFonts w:ascii="Comic Sans MS" w:hAnsi="Comic Sans MS"/>
        </w:rPr>
        <w:tab/>
        <w:t>Contemporary psychology is best defined as the science of:</w:t>
      </w:r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A.  </w:t>
      </w:r>
      <w:r>
        <w:rPr>
          <w:rFonts w:ascii="Comic Sans MS" w:hAnsi="Comic Sans MS"/>
        </w:rPr>
        <w:tab/>
        <w:t>conscious and unconscious mental activity.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B.  </w:t>
      </w:r>
      <w:r>
        <w:rPr>
          <w:rFonts w:ascii="Comic Sans MS" w:hAnsi="Comic Sans MS"/>
        </w:rPr>
        <w:tab/>
        <w:t>observable responses to the environment.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C.  </w:t>
      </w:r>
      <w:r>
        <w:rPr>
          <w:rFonts w:ascii="Comic Sans MS" w:hAnsi="Comic Sans MS"/>
        </w:rPr>
        <w:tab/>
        <w:t>behavior and mental processes.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D.  </w:t>
      </w:r>
      <w:r>
        <w:rPr>
          <w:rFonts w:ascii="Comic Sans MS" w:hAnsi="Comic Sans MS"/>
        </w:rPr>
        <w:tab/>
        <w:t>thoughts, feelings, and perceptions.</w:t>
      </w:r>
      <w:proofErr w:type="gramEnd"/>
    </w:p>
    <w:p w:rsidR="004F7B9D" w:rsidRDefault="004F7B9D" w:rsidP="004F7B9D">
      <w:pPr>
        <w:pStyle w:val="PlainText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 xml:space="preserve">E.  </w:t>
      </w:r>
      <w:r>
        <w:rPr>
          <w:rFonts w:ascii="Comic Sans MS" w:hAnsi="Comic Sans MS"/>
        </w:rPr>
        <w:tab/>
        <w:t>maladaptive and adaptive behaviors.</w:t>
      </w:r>
      <w:proofErr w:type="gramEnd"/>
    </w:p>
    <w:p w:rsidR="004F7B9D" w:rsidRDefault="004F7B9D" w:rsidP="00A779B7"/>
    <w:p w:rsidR="004F7B9D" w:rsidRDefault="004F7B9D" w:rsidP="00A779B7"/>
    <w:p w:rsidR="004F7B9D" w:rsidRPr="004F7B9D" w:rsidRDefault="004F7B9D" w:rsidP="00A779B7">
      <w:pPr>
        <w:rPr>
          <w:rFonts w:ascii="Comic Sans MS" w:hAnsi="Comic Sans MS"/>
          <w:sz w:val="22"/>
          <w:szCs w:val="22"/>
        </w:rPr>
      </w:pPr>
      <w:r w:rsidRPr="004F7B9D">
        <w:rPr>
          <w:rFonts w:ascii="Comic Sans MS" w:hAnsi="Comic Sans MS"/>
          <w:sz w:val="22"/>
          <w:szCs w:val="22"/>
        </w:rPr>
        <w:t xml:space="preserve">There will </w:t>
      </w:r>
      <w:r w:rsidR="00DE0DFD" w:rsidRPr="004F7B9D">
        <w:rPr>
          <w:rFonts w:ascii="Comic Sans MS" w:hAnsi="Comic Sans MS"/>
          <w:sz w:val="22"/>
          <w:szCs w:val="22"/>
        </w:rPr>
        <w:t xml:space="preserve">likely </w:t>
      </w:r>
      <w:r w:rsidRPr="004F7B9D">
        <w:rPr>
          <w:rFonts w:ascii="Comic Sans MS" w:hAnsi="Comic Sans MS"/>
          <w:sz w:val="22"/>
          <w:szCs w:val="22"/>
        </w:rPr>
        <w:t xml:space="preserve">be some matching (perspectives to people, people to theories/accomplishments), fill in the blanks (key vocabulary words such as illusory correlation), and </w:t>
      </w:r>
      <w:r w:rsidR="008E723E">
        <w:rPr>
          <w:rFonts w:ascii="Comic Sans MS" w:hAnsi="Comic Sans MS"/>
          <w:sz w:val="22"/>
          <w:szCs w:val="22"/>
        </w:rPr>
        <w:t xml:space="preserve">an AP Exam free response question </w:t>
      </w:r>
      <w:r w:rsidRPr="004F7B9D">
        <w:rPr>
          <w:rFonts w:ascii="Comic Sans MS" w:hAnsi="Comic Sans MS"/>
          <w:sz w:val="22"/>
          <w:szCs w:val="22"/>
        </w:rPr>
        <w:t xml:space="preserve">which will be on the topic of comparing and contrasting the various types of research and which would be best for a given scenario.  </w:t>
      </w:r>
      <w:r>
        <w:rPr>
          <w:rFonts w:ascii="Comic Sans MS" w:hAnsi="Comic Sans MS"/>
          <w:sz w:val="22"/>
          <w:szCs w:val="22"/>
        </w:rPr>
        <w:t>On the essay, y</w:t>
      </w:r>
      <w:r w:rsidRPr="004F7B9D">
        <w:rPr>
          <w:rFonts w:ascii="Comic Sans MS" w:hAnsi="Comic Sans MS"/>
          <w:sz w:val="22"/>
          <w:szCs w:val="22"/>
        </w:rPr>
        <w:t xml:space="preserve">ou will be expected to </w:t>
      </w:r>
      <w:r>
        <w:rPr>
          <w:rFonts w:ascii="Comic Sans MS" w:hAnsi="Comic Sans MS"/>
          <w:sz w:val="22"/>
          <w:szCs w:val="22"/>
        </w:rPr>
        <w:t xml:space="preserve">apply </w:t>
      </w:r>
      <w:r w:rsidRPr="004F7B9D">
        <w:rPr>
          <w:rFonts w:ascii="Comic Sans MS" w:hAnsi="Comic Sans MS"/>
          <w:sz w:val="22"/>
          <w:szCs w:val="22"/>
        </w:rPr>
        <w:t xml:space="preserve">several of the </w:t>
      </w:r>
      <w:r w:rsidR="00475D8E">
        <w:rPr>
          <w:rFonts w:ascii="Comic Sans MS" w:hAnsi="Comic Sans MS"/>
          <w:sz w:val="22"/>
          <w:szCs w:val="22"/>
        </w:rPr>
        <w:t xml:space="preserve">research concepts and </w:t>
      </w:r>
      <w:r w:rsidRPr="004F7B9D">
        <w:rPr>
          <w:rFonts w:ascii="Comic Sans MS" w:hAnsi="Comic Sans MS"/>
          <w:sz w:val="22"/>
          <w:szCs w:val="22"/>
        </w:rPr>
        <w:t>terms from Chapter 1 such as IV</w:t>
      </w:r>
      <w:r w:rsidR="00475D8E">
        <w:rPr>
          <w:rFonts w:ascii="Comic Sans MS" w:hAnsi="Comic Sans MS"/>
          <w:sz w:val="22"/>
          <w:szCs w:val="22"/>
        </w:rPr>
        <w:t>/DV</w:t>
      </w:r>
      <w:r w:rsidRPr="004F7B9D">
        <w:rPr>
          <w:rFonts w:ascii="Comic Sans MS" w:hAnsi="Comic Sans MS"/>
          <w:sz w:val="22"/>
          <w:szCs w:val="22"/>
        </w:rPr>
        <w:t>, correlation, stratified and random sampling, operational definition, situation relevant confounding variables, and so forth.</w:t>
      </w:r>
    </w:p>
    <w:sectPr w:rsidR="004F7B9D" w:rsidRPr="004F7B9D" w:rsidSect="000F423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25174"/>
    <w:multiLevelType w:val="hybridMultilevel"/>
    <w:tmpl w:val="7C30CAA4"/>
    <w:lvl w:ilvl="0" w:tplc="0DF60A4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20"/>
  <w:characterSpacingControl w:val="doNotCompress"/>
  <w:compat/>
  <w:rsids>
    <w:rsidRoot w:val="00A779B7"/>
    <w:rsid w:val="000F4236"/>
    <w:rsid w:val="002307AC"/>
    <w:rsid w:val="00386E7F"/>
    <w:rsid w:val="003B5CFE"/>
    <w:rsid w:val="003C27C3"/>
    <w:rsid w:val="004168E9"/>
    <w:rsid w:val="00471543"/>
    <w:rsid w:val="00475D8E"/>
    <w:rsid w:val="004F7B9D"/>
    <w:rsid w:val="00673E23"/>
    <w:rsid w:val="00702ACF"/>
    <w:rsid w:val="007E4CE6"/>
    <w:rsid w:val="007E71C3"/>
    <w:rsid w:val="00800F39"/>
    <w:rsid w:val="008054C3"/>
    <w:rsid w:val="008D7A18"/>
    <w:rsid w:val="008E723E"/>
    <w:rsid w:val="009E1956"/>
    <w:rsid w:val="00A779B7"/>
    <w:rsid w:val="00A96EB6"/>
    <w:rsid w:val="00C52E25"/>
    <w:rsid w:val="00C95196"/>
    <w:rsid w:val="00DE0DFD"/>
    <w:rsid w:val="00E15BF4"/>
    <w:rsid w:val="00F672FC"/>
    <w:rsid w:val="00FC1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51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4F7B9D"/>
    <w:rPr>
      <w:rFonts w:ascii="Courier New" w:hAnsi="Courier New"/>
      <w:sz w:val="20"/>
      <w:szCs w:val="20"/>
    </w:rPr>
  </w:style>
  <w:style w:type="paragraph" w:styleId="BalloonText">
    <w:name w:val="Balloon Text"/>
    <w:basedOn w:val="Normal"/>
    <w:semiHidden/>
    <w:rsid w:val="002307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578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I Test Review – Prologue &amp; Chapter 1</vt:lpstr>
    </vt:vector>
  </TitlesOfParts>
  <Company>Virginia Beach Public Schools</Company>
  <LinksUpToDate>false</LinksUpToDate>
  <CharactersWithSpaces>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I Test Review – Prologue &amp; Chapter 1</dc:title>
  <dc:subject/>
  <dc:creator>Virginia Beach City Public Schools</dc:creator>
  <cp:keywords/>
  <dc:description/>
  <cp:lastModifiedBy>image</cp:lastModifiedBy>
  <cp:revision>4</cp:revision>
  <cp:lastPrinted>2008-08-28T16:36:00Z</cp:lastPrinted>
  <dcterms:created xsi:type="dcterms:W3CDTF">2009-09-08T11:38:00Z</dcterms:created>
  <dcterms:modified xsi:type="dcterms:W3CDTF">2010-08-30T13:48:00Z</dcterms:modified>
</cp:coreProperties>
</file>