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1248A0" w14:textId="77777777" w:rsidR="00603BB2" w:rsidRDefault="00941F15" w:rsidP="00EF3380">
      <w:pPr>
        <w:jc w:val="center"/>
        <w:rPr>
          <w:rFonts w:asciiTheme="majorHAnsi" w:hAnsiTheme="majorHAnsi"/>
          <w:b/>
          <w:sz w:val="28"/>
          <w:szCs w:val="28"/>
        </w:rPr>
      </w:pPr>
      <w:r>
        <w:rPr>
          <w:rFonts w:asciiTheme="majorHAnsi" w:hAnsiTheme="majorHAnsi"/>
          <w:b/>
          <w:sz w:val="28"/>
          <w:szCs w:val="28"/>
        </w:rPr>
        <w:t xml:space="preserve">Document A: </w:t>
      </w:r>
      <w:r w:rsidR="00603BB2" w:rsidRPr="00603BB2">
        <w:rPr>
          <w:rFonts w:asciiTheme="majorHAnsi" w:hAnsiTheme="majorHAnsi"/>
          <w:b/>
          <w:sz w:val="28"/>
          <w:szCs w:val="28"/>
        </w:rPr>
        <w:t>The Persian (</w:t>
      </w:r>
      <w:proofErr w:type="spellStart"/>
      <w:r w:rsidR="00603BB2" w:rsidRPr="00603BB2">
        <w:rPr>
          <w:rFonts w:asciiTheme="majorHAnsi" w:hAnsiTheme="majorHAnsi"/>
          <w:b/>
          <w:sz w:val="28"/>
          <w:szCs w:val="28"/>
        </w:rPr>
        <w:t>Achaemenid</w:t>
      </w:r>
      <w:proofErr w:type="spellEnd"/>
      <w:r w:rsidR="00603BB2" w:rsidRPr="00603BB2">
        <w:rPr>
          <w:rFonts w:asciiTheme="majorHAnsi" w:hAnsiTheme="majorHAnsi"/>
          <w:b/>
          <w:sz w:val="28"/>
          <w:szCs w:val="28"/>
        </w:rPr>
        <w:t>) Empire, 550-330 BCE</w:t>
      </w:r>
    </w:p>
    <w:p w14:paraId="6178EB2E" w14:textId="77777777" w:rsidR="000E0D1C" w:rsidRPr="000E0D1C" w:rsidRDefault="000E0D1C" w:rsidP="00603BB2">
      <w:pPr>
        <w:rPr>
          <w:rFonts w:asciiTheme="majorHAnsi" w:hAnsiTheme="majorHAnsi"/>
          <w:b/>
          <w:sz w:val="28"/>
          <w:szCs w:val="28"/>
        </w:rPr>
      </w:pPr>
    </w:p>
    <w:p w14:paraId="76E3215E" w14:textId="77777777" w:rsidR="00603BB2" w:rsidRPr="00603BB2" w:rsidRDefault="00603BB2" w:rsidP="00603BB2">
      <w:pPr>
        <w:rPr>
          <w:rFonts w:asciiTheme="majorHAnsi" w:hAnsiTheme="majorHAnsi"/>
          <w:b/>
          <w:sz w:val="21"/>
          <w:szCs w:val="21"/>
        </w:rPr>
      </w:pPr>
      <w:r w:rsidRPr="00603BB2">
        <w:rPr>
          <w:rFonts w:asciiTheme="majorHAnsi" w:hAnsiTheme="majorHAnsi"/>
          <w:b/>
          <w:sz w:val="21"/>
          <w:szCs w:val="21"/>
        </w:rPr>
        <w:t>Formation</w:t>
      </w:r>
    </w:p>
    <w:p w14:paraId="0284154E" w14:textId="77777777" w:rsidR="00DE3243" w:rsidRPr="00603BB2" w:rsidRDefault="00603BB2" w:rsidP="00603BB2">
      <w:pPr>
        <w:rPr>
          <w:rFonts w:asciiTheme="majorHAnsi" w:hAnsiTheme="majorHAnsi"/>
          <w:sz w:val="21"/>
          <w:szCs w:val="21"/>
        </w:rPr>
      </w:pPr>
      <w:r w:rsidRPr="00603BB2">
        <w:rPr>
          <w:rFonts w:asciiTheme="majorHAnsi" w:hAnsiTheme="majorHAnsi"/>
          <w:sz w:val="21"/>
          <w:szCs w:val="21"/>
        </w:rPr>
        <w:t xml:space="preserve">It took Cyrus II, the leader of the </w:t>
      </w:r>
      <w:proofErr w:type="spellStart"/>
      <w:r w:rsidRPr="00603BB2">
        <w:rPr>
          <w:rFonts w:asciiTheme="majorHAnsi" w:hAnsiTheme="majorHAnsi"/>
          <w:sz w:val="21"/>
          <w:szCs w:val="21"/>
        </w:rPr>
        <w:t>Achaemenids</w:t>
      </w:r>
      <w:proofErr w:type="spellEnd"/>
      <w:r w:rsidRPr="00603BB2">
        <w:rPr>
          <w:rFonts w:asciiTheme="majorHAnsi" w:hAnsiTheme="majorHAnsi"/>
          <w:sz w:val="21"/>
          <w:szCs w:val="21"/>
        </w:rPr>
        <w:t xml:space="preserve">, which </w:t>
      </w:r>
      <w:r>
        <w:rPr>
          <w:rFonts w:asciiTheme="majorHAnsi" w:hAnsiTheme="majorHAnsi"/>
          <w:sz w:val="21"/>
          <w:szCs w:val="21"/>
        </w:rPr>
        <w:t>was one of these Persian clans,</w:t>
      </w:r>
      <w:r w:rsidRPr="00603BB2">
        <w:rPr>
          <w:rFonts w:asciiTheme="majorHAnsi" w:hAnsiTheme="majorHAnsi"/>
          <w:sz w:val="21"/>
          <w:szCs w:val="21"/>
        </w:rPr>
        <w:t xml:space="preserve"> less than a decade to conquer the Medes. He then moved on to seize control of the Anatolian Peninsula and the Greek city-states </w:t>
      </w:r>
      <w:r w:rsidR="00D377FF">
        <w:rPr>
          <w:rFonts w:asciiTheme="majorHAnsi" w:hAnsiTheme="majorHAnsi"/>
          <w:sz w:val="21"/>
          <w:szCs w:val="21"/>
        </w:rPr>
        <w:t xml:space="preserve">settled </w:t>
      </w:r>
      <w:r w:rsidRPr="00603BB2">
        <w:rPr>
          <w:rFonts w:asciiTheme="majorHAnsi" w:hAnsiTheme="majorHAnsi"/>
          <w:sz w:val="21"/>
          <w:szCs w:val="21"/>
        </w:rPr>
        <w:t>along the peninsula’s western edge. Syria was next and in 539 Babylon fell as well.</w:t>
      </w:r>
    </w:p>
    <w:p w14:paraId="2031F215" w14:textId="77777777" w:rsidR="00603BB2" w:rsidRPr="00603BB2" w:rsidRDefault="00603BB2" w:rsidP="00603BB2">
      <w:pPr>
        <w:rPr>
          <w:rFonts w:asciiTheme="majorHAnsi" w:hAnsiTheme="majorHAnsi"/>
          <w:sz w:val="21"/>
          <w:szCs w:val="21"/>
        </w:rPr>
      </w:pPr>
    </w:p>
    <w:p w14:paraId="3720D192" w14:textId="77777777" w:rsidR="00603BB2" w:rsidRPr="00603BB2" w:rsidRDefault="00603BB2" w:rsidP="00603BB2">
      <w:pPr>
        <w:rPr>
          <w:rFonts w:asciiTheme="majorHAnsi" w:hAnsiTheme="majorHAnsi"/>
          <w:sz w:val="21"/>
          <w:szCs w:val="21"/>
        </w:rPr>
      </w:pPr>
      <w:r w:rsidRPr="00603BB2">
        <w:rPr>
          <w:rFonts w:asciiTheme="majorHAnsi" w:hAnsiTheme="majorHAnsi"/>
          <w:sz w:val="21"/>
          <w:szCs w:val="21"/>
        </w:rPr>
        <w:t xml:space="preserve">When conquering Babylon, Cyrus had promised to treat it fairly and not to destroy either its </w:t>
      </w:r>
      <w:r w:rsidR="00D377FF" w:rsidRPr="00603BB2">
        <w:rPr>
          <w:rFonts w:asciiTheme="majorHAnsi" w:hAnsiTheme="majorHAnsi"/>
          <w:sz w:val="21"/>
          <w:szCs w:val="21"/>
        </w:rPr>
        <w:t>customs</w:t>
      </w:r>
      <w:r w:rsidRPr="00603BB2">
        <w:rPr>
          <w:rFonts w:asciiTheme="majorHAnsi" w:hAnsiTheme="majorHAnsi"/>
          <w:sz w:val="21"/>
          <w:szCs w:val="21"/>
        </w:rPr>
        <w:t xml:space="preserve"> or its culture. At the same time, he retur</w:t>
      </w:r>
      <w:r w:rsidR="00D377FF">
        <w:rPr>
          <w:rFonts w:asciiTheme="majorHAnsi" w:hAnsiTheme="majorHAnsi"/>
          <w:sz w:val="21"/>
          <w:szCs w:val="21"/>
        </w:rPr>
        <w:t>ned</w:t>
      </w:r>
      <w:r w:rsidRPr="00603BB2">
        <w:rPr>
          <w:rFonts w:asciiTheme="majorHAnsi" w:hAnsiTheme="majorHAnsi"/>
          <w:sz w:val="21"/>
          <w:szCs w:val="21"/>
        </w:rPr>
        <w:t xml:space="preserve"> </w:t>
      </w:r>
      <w:r w:rsidR="00D377FF">
        <w:rPr>
          <w:rFonts w:asciiTheme="majorHAnsi" w:hAnsiTheme="majorHAnsi"/>
          <w:sz w:val="21"/>
          <w:szCs w:val="21"/>
        </w:rPr>
        <w:t>the items that were taken by the Babylonians through conquests to their rightful owners</w:t>
      </w:r>
      <w:r w:rsidRPr="00603BB2">
        <w:rPr>
          <w:rFonts w:asciiTheme="majorHAnsi" w:hAnsiTheme="majorHAnsi"/>
          <w:sz w:val="21"/>
          <w:szCs w:val="21"/>
        </w:rPr>
        <w:t xml:space="preserve">. Cyrus also freed the </w:t>
      </w:r>
      <w:r w:rsidRPr="00EF3380">
        <w:rPr>
          <w:rFonts w:asciiTheme="majorHAnsi" w:hAnsiTheme="majorHAnsi"/>
          <w:sz w:val="21"/>
          <w:szCs w:val="21"/>
        </w:rPr>
        <w:t>Hebrews,</w:t>
      </w:r>
      <w:r w:rsidRPr="00603BB2">
        <w:rPr>
          <w:rFonts w:asciiTheme="majorHAnsi" w:hAnsiTheme="majorHAnsi"/>
          <w:sz w:val="21"/>
          <w:szCs w:val="21"/>
        </w:rPr>
        <w:t xml:space="preserve"> who had been enslaved in Babylon. He allowed them to return home. Later he helped them rebuild their temple in Jerusalem. This policy of l</w:t>
      </w:r>
      <w:r w:rsidR="00D377FF">
        <w:rPr>
          <w:rFonts w:asciiTheme="majorHAnsi" w:hAnsiTheme="majorHAnsi"/>
          <w:sz w:val="21"/>
          <w:szCs w:val="21"/>
        </w:rPr>
        <w:t xml:space="preserve">ocal cultural independence won </w:t>
      </w:r>
      <w:r w:rsidRPr="00603BB2">
        <w:rPr>
          <w:rFonts w:asciiTheme="majorHAnsi" w:hAnsiTheme="majorHAnsi"/>
          <w:sz w:val="21"/>
          <w:szCs w:val="21"/>
        </w:rPr>
        <w:t>him a reputation as a fair ruler.</w:t>
      </w:r>
    </w:p>
    <w:p w14:paraId="01149287" w14:textId="77777777" w:rsidR="00603BB2" w:rsidRPr="00603BB2" w:rsidRDefault="00603BB2" w:rsidP="00603BB2">
      <w:pPr>
        <w:rPr>
          <w:rFonts w:asciiTheme="majorHAnsi" w:hAnsiTheme="majorHAnsi"/>
          <w:sz w:val="21"/>
          <w:szCs w:val="21"/>
        </w:rPr>
      </w:pPr>
    </w:p>
    <w:p w14:paraId="0D45F945" w14:textId="7564579F" w:rsidR="00603BB2" w:rsidRPr="00603BB2" w:rsidRDefault="00603BB2" w:rsidP="00603BB2">
      <w:pPr>
        <w:rPr>
          <w:rFonts w:asciiTheme="majorHAnsi" w:hAnsiTheme="majorHAnsi"/>
          <w:sz w:val="21"/>
          <w:szCs w:val="21"/>
        </w:rPr>
      </w:pPr>
      <w:r w:rsidRPr="00603BB2">
        <w:rPr>
          <w:rFonts w:asciiTheme="majorHAnsi" w:hAnsiTheme="majorHAnsi"/>
          <w:sz w:val="21"/>
          <w:szCs w:val="21"/>
        </w:rPr>
        <w:t>Meanwhile, other Persian forces moved northeast into the rich lands of Bactria-</w:t>
      </w:r>
      <w:proofErr w:type="spellStart"/>
      <w:r w:rsidRPr="00603BB2">
        <w:rPr>
          <w:rFonts w:asciiTheme="majorHAnsi" w:hAnsiTheme="majorHAnsi"/>
          <w:sz w:val="21"/>
          <w:szCs w:val="21"/>
        </w:rPr>
        <w:t>Sogdiana</w:t>
      </w:r>
      <w:proofErr w:type="spellEnd"/>
      <w:r w:rsidRPr="00603BB2">
        <w:rPr>
          <w:rFonts w:asciiTheme="majorHAnsi" w:hAnsiTheme="majorHAnsi"/>
          <w:sz w:val="21"/>
          <w:szCs w:val="21"/>
        </w:rPr>
        <w:t xml:space="preserve"> where they captured most of the trade centers on the Silk Routes that led to Inner Eurasia. After Cyrus’ death, his son, Cambyses, </w:t>
      </w:r>
      <w:r w:rsidR="00D377FF">
        <w:rPr>
          <w:rFonts w:asciiTheme="majorHAnsi" w:hAnsiTheme="majorHAnsi"/>
          <w:sz w:val="21"/>
          <w:szCs w:val="21"/>
        </w:rPr>
        <w:t>conquered Egypt</w:t>
      </w:r>
      <w:r w:rsidRPr="00603BB2">
        <w:rPr>
          <w:rFonts w:asciiTheme="majorHAnsi" w:hAnsiTheme="majorHAnsi"/>
          <w:sz w:val="21"/>
          <w:szCs w:val="21"/>
        </w:rPr>
        <w:t xml:space="preserve">. In 322 BCE, Cambyses died. Darius (522-486 BCE), a strong military leader, </w:t>
      </w:r>
      <w:r w:rsidR="00D377FF">
        <w:rPr>
          <w:rFonts w:asciiTheme="majorHAnsi" w:hAnsiTheme="majorHAnsi"/>
          <w:sz w:val="21"/>
          <w:szCs w:val="21"/>
        </w:rPr>
        <w:t>took</w:t>
      </w:r>
      <w:r w:rsidR="00EF3380">
        <w:rPr>
          <w:rFonts w:asciiTheme="majorHAnsi" w:hAnsiTheme="majorHAnsi"/>
          <w:sz w:val="21"/>
          <w:szCs w:val="21"/>
        </w:rPr>
        <w:t xml:space="preserve"> control. He </w:t>
      </w:r>
      <w:r w:rsidRPr="00603BB2">
        <w:rPr>
          <w:rFonts w:asciiTheme="majorHAnsi" w:hAnsiTheme="majorHAnsi"/>
          <w:sz w:val="21"/>
          <w:szCs w:val="21"/>
        </w:rPr>
        <w:t>pushed the Persian borders to the Indus River valley in the east. The Persians now controlled the largest empire the world had ever seen.</w:t>
      </w:r>
    </w:p>
    <w:p w14:paraId="507896B2" w14:textId="77777777" w:rsidR="00603BB2" w:rsidRPr="00603BB2" w:rsidRDefault="00603BB2" w:rsidP="00603BB2">
      <w:pPr>
        <w:rPr>
          <w:rFonts w:asciiTheme="majorHAnsi" w:hAnsiTheme="majorHAnsi"/>
          <w:sz w:val="21"/>
          <w:szCs w:val="21"/>
        </w:rPr>
      </w:pPr>
    </w:p>
    <w:p w14:paraId="3D3A0CB5" w14:textId="77777777" w:rsidR="00603BB2" w:rsidRPr="00603BB2" w:rsidRDefault="00603BB2" w:rsidP="00603BB2">
      <w:pPr>
        <w:rPr>
          <w:rFonts w:asciiTheme="majorHAnsi" w:hAnsiTheme="majorHAnsi"/>
          <w:b/>
          <w:sz w:val="21"/>
          <w:szCs w:val="21"/>
        </w:rPr>
      </w:pPr>
      <w:r w:rsidRPr="00603BB2">
        <w:rPr>
          <w:rFonts w:asciiTheme="majorHAnsi" w:hAnsiTheme="majorHAnsi"/>
          <w:b/>
          <w:sz w:val="21"/>
          <w:szCs w:val="21"/>
        </w:rPr>
        <w:t>Administration</w:t>
      </w:r>
    </w:p>
    <w:p w14:paraId="77065C69" w14:textId="77777777" w:rsidR="00603BB2" w:rsidRPr="00603BB2" w:rsidRDefault="00603BB2" w:rsidP="00603BB2">
      <w:pPr>
        <w:rPr>
          <w:rFonts w:asciiTheme="majorHAnsi" w:hAnsiTheme="majorHAnsi"/>
          <w:sz w:val="21"/>
          <w:szCs w:val="21"/>
        </w:rPr>
      </w:pPr>
      <w:r w:rsidRPr="00603BB2">
        <w:rPr>
          <w:rFonts w:asciiTheme="majorHAnsi" w:hAnsiTheme="majorHAnsi"/>
          <w:sz w:val="21"/>
          <w:szCs w:val="21"/>
        </w:rPr>
        <w:t xml:space="preserve">The vast Persian Empire was the most culturally </w:t>
      </w:r>
      <w:r w:rsidRPr="0030114C">
        <w:rPr>
          <w:rFonts w:asciiTheme="majorHAnsi" w:hAnsiTheme="majorHAnsi"/>
          <w:b/>
          <w:sz w:val="21"/>
          <w:szCs w:val="21"/>
        </w:rPr>
        <w:t>diverse</w:t>
      </w:r>
      <w:r w:rsidRPr="00603BB2">
        <w:rPr>
          <w:rFonts w:asciiTheme="majorHAnsi" w:hAnsiTheme="majorHAnsi"/>
          <w:sz w:val="21"/>
          <w:szCs w:val="21"/>
        </w:rPr>
        <w:t xml:space="preserve"> empire that had ever existed. It linked the east with the west and ruled cities where people of every </w:t>
      </w:r>
      <w:r w:rsidRPr="00196939">
        <w:rPr>
          <w:rFonts w:asciiTheme="majorHAnsi" w:hAnsiTheme="majorHAnsi"/>
          <w:b/>
          <w:sz w:val="21"/>
          <w:szCs w:val="21"/>
        </w:rPr>
        <w:t>class</w:t>
      </w:r>
      <w:r w:rsidRPr="00603BB2">
        <w:rPr>
          <w:rFonts w:asciiTheme="majorHAnsi" w:hAnsiTheme="majorHAnsi"/>
          <w:sz w:val="21"/>
          <w:szCs w:val="21"/>
        </w:rPr>
        <w:t xml:space="preserve"> and culture rubbed shoulders and </w:t>
      </w:r>
      <w:r w:rsidR="0030114C">
        <w:rPr>
          <w:rFonts w:asciiTheme="majorHAnsi" w:hAnsiTheme="majorHAnsi"/>
          <w:sz w:val="21"/>
          <w:szCs w:val="21"/>
        </w:rPr>
        <w:t xml:space="preserve">shared </w:t>
      </w:r>
      <w:r w:rsidRPr="00603BB2">
        <w:rPr>
          <w:rFonts w:asciiTheme="majorHAnsi" w:hAnsiTheme="majorHAnsi"/>
          <w:sz w:val="21"/>
          <w:szCs w:val="21"/>
        </w:rPr>
        <w:t xml:space="preserve">ideas. It was a huge </w:t>
      </w:r>
      <w:r w:rsidR="00196939">
        <w:rPr>
          <w:rFonts w:asciiTheme="majorHAnsi" w:hAnsiTheme="majorHAnsi"/>
          <w:sz w:val="21"/>
          <w:szCs w:val="21"/>
        </w:rPr>
        <w:t>meeting</w:t>
      </w:r>
      <w:r w:rsidRPr="00603BB2">
        <w:rPr>
          <w:rFonts w:asciiTheme="majorHAnsi" w:hAnsiTheme="majorHAnsi"/>
          <w:sz w:val="21"/>
          <w:szCs w:val="21"/>
        </w:rPr>
        <w:t xml:space="preserve"> of cultural and social </w:t>
      </w:r>
      <w:r w:rsidR="0030114C" w:rsidRPr="00603BB2">
        <w:rPr>
          <w:rFonts w:asciiTheme="majorHAnsi" w:hAnsiTheme="majorHAnsi"/>
          <w:sz w:val="21"/>
          <w:szCs w:val="21"/>
        </w:rPr>
        <w:t>sharing</w:t>
      </w:r>
      <w:r w:rsidRPr="00603BB2">
        <w:rPr>
          <w:rFonts w:asciiTheme="majorHAnsi" w:hAnsiTheme="majorHAnsi"/>
          <w:sz w:val="21"/>
          <w:szCs w:val="21"/>
        </w:rPr>
        <w:t xml:space="preserve">. To rule it, the Persians had to invent new </w:t>
      </w:r>
      <w:r w:rsidR="00196939" w:rsidRPr="00603BB2">
        <w:rPr>
          <w:rFonts w:asciiTheme="majorHAnsi" w:hAnsiTheme="majorHAnsi"/>
          <w:sz w:val="21"/>
          <w:szCs w:val="21"/>
        </w:rPr>
        <w:t>governmental</w:t>
      </w:r>
      <w:r w:rsidRPr="00603BB2">
        <w:rPr>
          <w:rFonts w:asciiTheme="majorHAnsi" w:hAnsiTheme="majorHAnsi"/>
          <w:sz w:val="21"/>
          <w:szCs w:val="21"/>
        </w:rPr>
        <w:t xml:space="preserve"> tools.</w:t>
      </w:r>
    </w:p>
    <w:p w14:paraId="4A140E1F" w14:textId="77777777" w:rsidR="00603BB2" w:rsidRPr="00603BB2" w:rsidRDefault="00603BB2" w:rsidP="00603BB2">
      <w:pPr>
        <w:rPr>
          <w:rFonts w:asciiTheme="majorHAnsi" w:hAnsiTheme="majorHAnsi"/>
          <w:sz w:val="21"/>
          <w:szCs w:val="21"/>
        </w:rPr>
      </w:pPr>
    </w:p>
    <w:p w14:paraId="7E6E9D57" w14:textId="649501BB" w:rsidR="00603BB2" w:rsidRPr="00603BB2" w:rsidRDefault="00603BB2" w:rsidP="00603BB2">
      <w:pPr>
        <w:rPr>
          <w:rFonts w:asciiTheme="majorHAnsi" w:hAnsiTheme="majorHAnsi"/>
          <w:sz w:val="21"/>
          <w:szCs w:val="21"/>
        </w:rPr>
      </w:pPr>
      <w:r w:rsidRPr="00603BB2">
        <w:rPr>
          <w:rFonts w:asciiTheme="majorHAnsi" w:hAnsiTheme="majorHAnsi"/>
          <w:sz w:val="21"/>
          <w:szCs w:val="21"/>
        </w:rPr>
        <w:t xml:space="preserve">It was Darius I who, building on the </w:t>
      </w:r>
      <w:r w:rsidR="00196939" w:rsidRPr="00603BB2">
        <w:rPr>
          <w:rFonts w:asciiTheme="majorHAnsi" w:hAnsiTheme="majorHAnsi"/>
          <w:sz w:val="21"/>
          <w:szCs w:val="21"/>
        </w:rPr>
        <w:t>governmental</w:t>
      </w:r>
      <w:r w:rsidRPr="00603BB2">
        <w:rPr>
          <w:rFonts w:asciiTheme="majorHAnsi" w:hAnsiTheme="majorHAnsi"/>
          <w:sz w:val="21"/>
          <w:szCs w:val="21"/>
        </w:rPr>
        <w:t xml:space="preserve"> systems inherited from the Assyrians and Babylonians, reorganized the empire. He established twenty provinces (called</w:t>
      </w:r>
      <w:r w:rsidRPr="00EF3380">
        <w:rPr>
          <w:rFonts w:asciiTheme="majorHAnsi" w:hAnsiTheme="majorHAnsi"/>
          <w:i/>
          <w:sz w:val="21"/>
          <w:szCs w:val="21"/>
        </w:rPr>
        <w:t xml:space="preserve"> satrapies</w:t>
      </w:r>
      <w:r w:rsidRPr="00603BB2">
        <w:rPr>
          <w:rFonts w:asciiTheme="majorHAnsi" w:hAnsiTheme="majorHAnsi"/>
          <w:sz w:val="21"/>
          <w:szCs w:val="21"/>
        </w:rPr>
        <w:t xml:space="preserve">), each with its governor, military commander, and treasurer, who reported separately to the king. In addition, there was a separate system of inspectors known as the </w:t>
      </w:r>
      <w:r w:rsidR="00EF3380">
        <w:rPr>
          <w:rFonts w:asciiTheme="majorHAnsi" w:hAnsiTheme="majorHAnsi"/>
          <w:sz w:val="21"/>
          <w:szCs w:val="21"/>
        </w:rPr>
        <w:t>“</w:t>
      </w:r>
      <w:r w:rsidRPr="00603BB2">
        <w:rPr>
          <w:rFonts w:asciiTheme="majorHAnsi" w:hAnsiTheme="majorHAnsi"/>
          <w:sz w:val="21"/>
          <w:szCs w:val="21"/>
        </w:rPr>
        <w:t>King’s Eyes</w:t>
      </w:r>
      <w:r w:rsidR="00EF3380">
        <w:rPr>
          <w:rFonts w:asciiTheme="majorHAnsi" w:hAnsiTheme="majorHAnsi"/>
          <w:sz w:val="21"/>
          <w:szCs w:val="21"/>
        </w:rPr>
        <w:t>”</w:t>
      </w:r>
      <w:r w:rsidRPr="00603BB2">
        <w:rPr>
          <w:rFonts w:asciiTheme="majorHAnsi" w:hAnsiTheme="majorHAnsi"/>
          <w:sz w:val="21"/>
          <w:szCs w:val="21"/>
        </w:rPr>
        <w:t xml:space="preserve"> or the </w:t>
      </w:r>
      <w:r w:rsidR="00EF3380">
        <w:rPr>
          <w:rFonts w:asciiTheme="majorHAnsi" w:hAnsiTheme="majorHAnsi"/>
          <w:sz w:val="21"/>
          <w:szCs w:val="21"/>
        </w:rPr>
        <w:t>“</w:t>
      </w:r>
      <w:r w:rsidRPr="00603BB2">
        <w:rPr>
          <w:rFonts w:asciiTheme="majorHAnsi" w:hAnsiTheme="majorHAnsi"/>
          <w:sz w:val="21"/>
          <w:szCs w:val="21"/>
        </w:rPr>
        <w:t>King</w:t>
      </w:r>
      <w:r w:rsidR="00EF3380">
        <w:rPr>
          <w:rFonts w:asciiTheme="majorHAnsi" w:hAnsiTheme="majorHAnsi"/>
          <w:sz w:val="21"/>
          <w:szCs w:val="21"/>
        </w:rPr>
        <w:t>’</w:t>
      </w:r>
      <w:r w:rsidRPr="00603BB2">
        <w:rPr>
          <w:rFonts w:asciiTheme="majorHAnsi" w:hAnsiTheme="majorHAnsi"/>
          <w:sz w:val="21"/>
          <w:szCs w:val="21"/>
        </w:rPr>
        <w:t>s Ears.</w:t>
      </w:r>
      <w:r w:rsidR="00EF3380">
        <w:rPr>
          <w:rFonts w:asciiTheme="majorHAnsi" w:hAnsiTheme="majorHAnsi"/>
          <w:sz w:val="21"/>
          <w:szCs w:val="21"/>
        </w:rPr>
        <w:t>”</w:t>
      </w:r>
      <w:r w:rsidRPr="00603BB2">
        <w:rPr>
          <w:rFonts w:asciiTheme="majorHAnsi" w:hAnsiTheme="majorHAnsi"/>
          <w:sz w:val="21"/>
          <w:szCs w:val="21"/>
        </w:rPr>
        <w:t xml:space="preserve"> These inspectors had their own armies and could move against even a military commander if necessary. The system was so effective in preventing rebellion, corruption, and harsh rule that it was copied again and again, even in modern times.</w:t>
      </w:r>
    </w:p>
    <w:p w14:paraId="749709E3" w14:textId="77777777" w:rsidR="00603BB2" w:rsidRPr="00603BB2" w:rsidRDefault="00603BB2" w:rsidP="00603BB2">
      <w:pPr>
        <w:rPr>
          <w:rFonts w:asciiTheme="majorHAnsi" w:hAnsiTheme="majorHAnsi"/>
          <w:sz w:val="21"/>
          <w:szCs w:val="21"/>
        </w:rPr>
      </w:pPr>
    </w:p>
    <w:p w14:paraId="61635042" w14:textId="77777777" w:rsidR="00603BB2" w:rsidRPr="00603BB2" w:rsidRDefault="00603BB2" w:rsidP="00603BB2">
      <w:pPr>
        <w:rPr>
          <w:rFonts w:asciiTheme="majorHAnsi" w:hAnsiTheme="majorHAnsi"/>
          <w:sz w:val="21"/>
          <w:szCs w:val="21"/>
        </w:rPr>
      </w:pPr>
      <w:r w:rsidRPr="00603BB2">
        <w:rPr>
          <w:rFonts w:asciiTheme="majorHAnsi" w:hAnsiTheme="majorHAnsi"/>
          <w:sz w:val="21"/>
          <w:szCs w:val="21"/>
        </w:rPr>
        <w:t xml:space="preserve">Darius also introduced the Babylonian calendar, known for its accuracy, and set up </w:t>
      </w:r>
      <w:r w:rsidRPr="0030114C">
        <w:rPr>
          <w:rFonts w:asciiTheme="majorHAnsi" w:hAnsiTheme="majorHAnsi"/>
          <w:b/>
          <w:sz w:val="21"/>
          <w:szCs w:val="21"/>
        </w:rPr>
        <w:t xml:space="preserve">granaries </w:t>
      </w:r>
      <w:r w:rsidRPr="00603BB2">
        <w:rPr>
          <w:rFonts w:asciiTheme="majorHAnsi" w:hAnsiTheme="majorHAnsi"/>
          <w:sz w:val="21"/>
          <w:szCs w:val="21"/>
        </w:rPr>
        <w:t>to assure a constant supply of food for his troops. He built elaborate underground irrigation systems as well. In the far reaches of what is now Iran, these irrigation systems turned deserts into gardens.</w:t>
      </w:r>
    </w:p>
    <w:p w14:paraId="3A0AEB7D" w14:textId="77777777" w:rsidR="00603BB2" w:rsidRPr="00603BB2" w:rsidRDefault="00603BB2" w:rsidP="00603BB2">
      <w:pPr>
        <w:rPr>
          <w:rFonts w:asciiTheme="majorHAnsi" w:hAnsiTheme="majorHAnsi"/>
          <w:sz w:val="21"/>
          <w:szCs w:val="21"/>
        </w:rPr>
      </w:pPr>
    </w:p>
    <w:p w14:paraId="4FF8E962" w14:textId="77777777" w:rsidR="00603BB2" w:rsidRPr="00603BB2" w:rsidRDefault="00603BB2" w:rsidP="00603BB2">
      <w:pPr>
        <w:rPr>
          <w:rFonts w:asciiTheme="majorHAnsi" w:hAnsiTheme="majorHAnsi"/>
          <w:b/>
          <w:sz w:val="21"/>
          <w:szCs w:val="21"/>
        </w:rPr>
      </w:pPr>
      <w:r w:rsidRPr="00603BB2">
        <w:rPr>
          <w:rFonts w:asciiTheme="majorHAnsi" w:hAnsiTheme="majorHAnsi"/>
          <w:b/>
          <w:sz w:val="21"/>
          <w:szCs w:val="21"/>
        </w:rPr>
        <w:t>Religion</w:t>
      </w:r>
    </w:p>
    <w:p w14:paraId="727D98FA" w14:textId="36AB5360" w:rsidR="0030114C" w:rsidRPr="00F96275" w:rsidRDefault="00603BB2" w:rsidP="00EF3380">
      <w:pPr>
        <w:rPr>
          <w:rFonts w:asciiTheme="majorHAnsi" w:hAnsiTheme="majorHAnsi"/>
          <w:sz w:val="21"/>
          <w:szCs w:val="21"/>
        </w:rPr>
      </w:pPr>
      <w:r w:rsidRPr="00603BB2">
        <w:rPr>
          <w:rFonts w:asciiTheme="majorHAnsi" w:hAnsiTheme="majorHAnsi"/>
          <w:sz w:val="21"/>
          <w:szCs w:val="21"/>
        </w:rPr>
        <w:t xml:space="preserve">The Persian ruling class followed the religion of Zoroastrianism. This religion taught that there were two </w:t>
      </w:r>
      <w:r w:rsidRPr="00196939">
        <w:rPr>
          <w:rFonts w:asciiTheme="majorHAnsi" w:hAnsiTheme="majorHAnsi"/>
          <w:b/>
          <w:sz w:val="21"/>
          <w:szCs w:val="21"/>
        </w:rPr>
        <w:t>deities</w:t>
      </w:r>
      <w:r w:rsidRPr="00603BB2">
        <w:rPr>
          <w:rFonts w:asciiTheme="majorHAnsi" w:hAnsiTheme="majorHAnsi"/>
          <w:sz w:val="21"/>
          <w:szCs w:val="21"/>
        </w:rPr>
        <w:t xml:space="preserve">, </w:t>
      </w:r>
      <w:proofErr w:type="spellStart"/>
      <w:r w:rsidRPr="00603BB2">
        <w:rPr>
          <w:rFonts w:asciiTheme="majorHAnsi" w:hAnsiTheme="majorHAnsi"/>
          <w:sz w:val="21"/>
          <w:szCs w:val="21"/>
        </w:rPr>
        <w:t>Ahura</w:t>
      </w:r>
      <w:proofErr w:type="spellEnd"/>
      <w:r w:rsidRPr="00603BB2">
        <w:rPr>
          <w:rFonts w:asciiTheme="majorHAnsi" w:hAnsiTheme="majorHAnsi"/>
          <w:sz w:val="21"/>
          <w:szCs w:val="21"/>
        </w:rPr>
        <w:t xml:space="preserve"> Mazda, the god of light and truth and </w:t>
      </w:r>
      <w:proofErr w:type="spellStart"/>
      <w:r w:rsidRPr="00603BB2">
        <w:rPr>
          <w:rFonts w:asciiTheme="majorHAnsi" w:hAnsiTheme="majorHAnsi"/>
          <w:sz w:val="21"/>
          <w:szCs w:val="21"/>
        </w:rPr>
        <w:t>Ahriman</w:t>
      </w:r>
      <w:proofErr w:type="spellEnd"/>
      <w:r w:rsidRPr="00603BB2">
        <w:rPr>
          <w:rFonts w:asciiTheme="majorHAnsi" w:hAnsiTheme="majorHAnsi"/>
          <w:sz w:val="21"/>
          <w:szCs w:val="21"/>
        </w:rPr>
        <w:t xml:space="preserve">, the god of darkness and evil. These two gods were in constant struggle, a struggle that </w:t>
      </w:r>
      <w:proofErr w:type="spellStart"/>
      <w:r w:rsidRPr="00603BB2">
        <w:rPr>
          <w:rFonts w:asciiTheme="majorHAnsi" w:hAnsiTheme="majorHAnsi"/>
          <w:sz w:val="21"/>
          <w:szCs w:val="21"/>
        </w:rPr>
        <w:t>Ahura</w:t>
      </w:r>
      <w:proofErr w:type="spellEnd"/>
      <w:r w:rsidRPr="00603BB2">
        <w:rPr>
          <w:rFonts w:asciiTheme="majorHAnsi" w:hAnsiTheme="majorHAnsi"/>
          <w:sz w:val="21"/>
          <w:szCs w:val="21"/>
        </w:rPr>
        <w:t xml:space="preserve"> Mazda would eventually win. Zoroastrians believed that after the final battle, there would be a Judgment Day and everyone who had ever lived would be judged and sent either to heaven or hell. These ideas are believed to have influenced Judaism, Christianity, and Islam. Today, there are Zoroastrians communities in Iran and India, where they are called </w:t>
      </w:r>
      <w:proofErr w:type="spellStart"/>
      <w:r w:rsidRPr="00603BB2">
        <w:rPr>
          <w:rFonts w:asciiTheme="majorHAnsi" w:hAnsiTheme="majorHAnsi"/>
          <w:sz w:val="21"/>
          <w:szCs w:val="21"/>
        </w:rPr>
        <w:t>Parsis</w:t>
      </w:r>
      <w:proofErr w:type="spellEnd"/>
      <w:r w:rsidRPr="00603BB2">
        <w:rPr>
          <w:rFonts w:asciiTheme="majorHAnsi" w:hAnsiTheme="majorHAnsi"/>
          <w:sz w:val="21"/>
          <w:szCs w:val="21"/>
        </w:rPr>
        <w:t xml:space="preserve"> or Parsees. Communities also exist in other parts of the world including</w:t>
      </w:r>
      <w:r w:rsidR="00F96275">
        <w:rPr>
          <w:rFonts w:asciiTheme="majorHAnsi" w:hAnsiTheme="majorHAnsi"/>
          <w:sz w:val="21"/>
          <w:szCs w:val="21"/>
        </w:rPr>
        <w:t xml:space="preserve"> the United States. The </w:t>
      </w:r>
      <w:proofErr w:type="spellStart"/>
      <w:r w:rsidR="00F96275">
        <w:rPr>
          <w:rFonts w:asciiTheme="majorHAnsi" w:hAnsiTheme="majorHAnsi"/>
          <w:sz w:val="21"/>
          <w:szCs w:val="21"/>
        </w:rPr>
        <w:t>Achaeme</w:t>
      </w:r>
      <w:r w:rsidRPr="00603BB2">
        <w:rPr>
          <w:rFonts w:asciiTheme="majorHAnsi" w:hAnsiTheme="majorHAnsi"/>
          <w:sz w:val="21"/>
          <w:szCs w:val="21"/>
        </w:rPr>
        <w:t>n</w:t>
      </w:r>
      <w:r w:rsidR="00F96275">
        <w:rPr>
          <w:rFonts w:asciiTheme="majorHAnsi" w:hAnsiTheme="majorHAnsi"/>
          <w:sz w:val="21"/>
          <w:szCs w:val="21"/>
        </w:rPr>
        <w:t>i</w:t>
      </w:r>
      <w:r w:rsidRPr="00603BB2">
        <w:rPr>
          <w:rFonts w:asciiTheme="majorHAnsi" w:hAnsiTheme="majorHAnsi"/>
          <w:sz w:val="21"/>
          <w:szCs w:val="21"/>
        </w:rPr>
        <w:t>ds</w:t>
      </w:r>
      <w:proofErr w:type="spellEnd"/>
      <w:r w:rsidRPr="00603BB2">
        <w:rPr>
          <w:rFonts w:asciiTheme="majorHAnsi" w:hAnsiTheme="majorHAnsi"/>
          <w:sz w:val="21"/>
          <w:szCs w:val="21"/>
        </w:rPr>
        <w:t xml:space="preserve"> did not force Zoroastrianism on their </w:t>
      </w:r>
      <w:r w:rsidR="00196939">
        <w:rPr>
          <w:rFonts w:asciiTheme="majorHAnsi" w:hAnsiTheme="majorHAnsi"/>
          <w:sz w:val="21"/>
          <w:szCs w:val="21"/>
        </w:rPr>
        <w:t>people</w:t>
      </w:r>
      <w:r w:rsidRPr="00603BB2">
        <w:rPr>
          <w:rFonts w:asciiTheme="majorHAnsi" w:hAnsiTheme="majorHAnsi"/>
          <w:sz w:val="21"/>
          <w:szCs w:val="21"/>
        </w:rPr>
        <w:t xml:space="preserve">. As rulers of an empire that embraced more cultural communities than </w:t>
      </w:r>
      <w:r w:rsidR="00196939">
        <w:rPr>
          <w:rFonts w:asciiTheme="majorHAnsi" w:hAnsiTheme="majorHAnsi"/>
          <w:sz w:val="21"/>
          <w:szCs w:val="21"/>
        </w:rPr>
        <w:t>anyone before them</w:t>
      </w:r>
      <w:r w:rsidRPr="00603BB2">
        <w:rPr>
          <w:rFonts w:asciiTheme="majorHAnsi" w:hAnsiTheme="majorHAnsi"/>
          <w:sz w:val="21"/>
          <w:szCs w:val="21"/>
        </w:rPr>
        <w:t xml:space="preserve">, they wisely allowed their subjects </w:t>
      </w:r>
      <w:r w:rsidR="00196939">
        <w:rPr>
          <w:rFonts w:asciiTheme="majorHAnsi" w:hAnsiTheme="majorHAnsi"/>
          <w:sz w:val="21"/>
          <w:szCs w:val="21"/>
        </w:rPr>
        <w:t>c</w:t>
      </w:r>
      <w:r w:rsidRPr="00603BB2">
        <w:rPr>
          <w:rFonts w:asciiTheme="majorHAnsi" w:hAnsiTheme="majorHAnsi"/>
          <w:sz w:val="21"/>
          <w:szCs w:val="21"/>
        </w:rPr>
        <w:t>ultural freedom.</w:t>
      </w:r>
    </w:p>
    <w:p w14:paraId="57629373" w14:textId="77777777" w:rsidR="0030114C" w:rsidRDefault="00F96275" w:rsidP="00F96275">
      <w:pPr>
        <w:pBdr>
          <w:top w:val="single" w:sz="4" w:space="1" w:color="auto"/>
          <w:left w:val="single" w:sz="4" w:space="4" w:color="auto"/>
          <w:bottom w:val="single" w:sz="4" w:space="1" w:color="auto"/>
          <w:right w:val="single" w:sz="4" w:space="4" w:color="auto"/>
        </w:pBdr>
        <w:rPr>
          <w:rFonts w:asciiTheme="majorHAnsi" w:hAnsiTheme="majorHAnsi"/>
          <w:b/>
          <w:sz w:val="21"/>
          <w:szCs w:val="21"/>
        </w:rPr>
      </w:pPr>
      <w:proofErr w:type="gramStart"/>
      <w:r>
        <w:rPr>
          <w:rFonts w:asciiTheme="majorHAnsi" w:hAnsiTheme="majorHAnsi"/>
          <w:b/>
          <w:sz w:val="21"/>
          <w:szCs w:val="21"/>
        </w:rPr>
        <w:lastRenderedPageBreak/>
        <w:t>d</w:t>
      </w:r>
      <w:r w:rsidR="0030114C" w:rsidRPr="0030114C">
        <w:rPr>
          <w:rFonts w:asciiTheme="majorHAnsi" w:hAnsiTheme="majorHAnsi"/>
          <w:b/>
          <w:sz w:val="21"/>
          <w:szCs w:val="21"/>
        </w:rPr>
        <w:t>iverse</w:t>
      </w:r>
      <w:proofErr w:type="gramEnd"/>
      <w:r>
        <w:rPr>
          <w:rFonts w:asciiTheme="majorHAnsi" w:hAnsiTheme="majorHAnsi"/>
          <w:b/>
          <w:sz w:val="21"/>
          <w:szCs w:val="21"/>
        </w:rPr>
        <w:t xml:space="preserve">: </w:t>
      </w:r>
      <w:r w:rsidRPr="00F96275">
        <w:rPr>
          <w:rFonts w:asciiTheme="majorHAnsi" w:hAnsiTheme="majorHAnsi"/>
          <w:sz w:val="21"/>
          <w:szCs w:val="21"/>
        </w:rPr>
        <w:t>different; distinct; various</w:t>
      </w:r>
    </w:p>
    <w:p w14:paraId="7BBF7A84" w14:textId="77777777" w:rsidR="0030114C" w:rsidRDefault="00F96275" w:rsidP="00F96275">
      <w:pPr>
        <w:pBdr>
          <w:top w:val="single" w:sz="4" w:space="1" w:color="auto"/>
          <w:left w:val="single" w:sz="4" w:space="4" w:color="auto"/>
          <w:bottom w:val="single" w:sz="4" w:space="1" w:color="auto"/>
          <w:right w:val="single" w:sz="4" w:space="4" w:color="auto"/>
        </w:pBdr>
        <w:rPr>
          <w:rFonts w:asciiTheme="majorHAnsi" w:hAnsiTheme="majorHAnsi"/>
          <w:b/>
          <w:sz w:val="21"/>
          <w:szCs w:val="21"/>
        </w:rPr>
      </w:pPr>
      <w:proofErr w:type="gramStart"/>
      <w:r>
        <w:rPr>
          <w:rFonts w:asciiTheme="majorHAnsi" w:hAnsiTheme="majorHAnsi"/>
          <w:b/>
          <w:sz w:val="21"/>
          <w:szCs w:val="21"/>
        </w:rPr>
        <w:t>c</w:t>
      </w:r>
      <w:r w:rsidR="0030114C" w:rsidRPr="00196939">
        <w:rPr>
          <w:rFonts w:asciiTheme="majorHAnsi" w:hAnsiTheme="majorHAnsi"/>
          <w:b/>
          <w:sz w:val="21"/>
          <w:szCs w:val="21"/>
        </w:rPr>
        <w:t>lass</w:t>
      </w:r>
      <w:proofErr w:type="gramEnd"/>
      <w:r w:rsidR="0030114C">
        <w:rPr>
          <w:rFonts w:asciiTheme="majorHAnsi" w:hAnsiTheme="majorHAnsi"/>
          <w:b/>
          <w:sz w:val="21"/>
          <w:szCs w:val="21"/>
        </w:rPr>
        <w:t xml:space="preserve"> (i.e. social class)</w:t>
      </w:r>
      <w:r>
        <w:rPr>
          <w:rFonts w:asciiTheme="majorHAnsi" w:hAnsiTheme="majorHAnsi"/>
          <w:b/>
          <w:sz w:val="21"/>
          <w:szCs w:val="21"/>
        </w:rPr>
        <w:t xml:space="preserve">: </w:t>
      </w:r>
      <w:r w:rsidRPr="00F96275">
        <w:rPr>
          <w:rFonts w:asciiTheme="majorHAnsi" w:hAnsiTheme="majorHAnsi"/>
          <w:sz w:val="21"/>
          <w:szCs w:val="21"/>
        </w:rPr>
        <w:t>different groups within a society separated by economic and social status</w:t>
      </w:r>
    </w:p>
    <w:p w14:paraId="7BCC0EB0" w14:textId="77777777" w:rsidR="0030114C" w:rsidRDefault="00F96275" w:rsidP="00F96275">
      <w:pPr>
        <w:pBdr>
          <w:top w:val="single" w:sz="4" w:space="1" w:color="auto"/>
          <w:left w:val="single" w:sz="4" w:space="4" w:color="auto"/>
          <w:bottom w:val="single" w:sz="4" w:space="1" w:color="auto"/>
          <w:right w:val="single" w:sz="4" w:space="4" w:color="auto"/>
        </w:pBdr>
        <w:rPr>
          <w:rFonts w:asciiTheme="majorHAnsi" w:hAnsiTheme="majorHAnsi"/>
          <w:b/>
          <w:sz w:val="21"/>
          <w:szCs w:val="21"/>
        </w:rPr>
      </w:pPr>
      <w:proofErr w:type="gramStart"/>
      <w:r>
        <w:rPr>
          <w:rFonts w:asciiTheme="majorHAnsi" w:hAnsiTheme="majorHAnsi"/>
          <w:b/>
          <w:sz w:val="21"/>
          <w:szCs w:val="21"/>
        </w:rPr>
        <w:t>g</w:t>
      </w:r>
      <w:r w:rsidR="0030114C" w:rsidRPr="0030114C">
        <w:rPr>
          <w:rFonts w:asciiTheme="majorHAnsi" w:hAnsiTheme="majorHAnsi"/>
          <w:b/>
          <w:sz w:val="21"/>
          <w:szCs w:val="21"/>
        </w:rPr>
        <w:t>ranaries</w:t>
      </w:r>
      <w:proofErr w:type="gramEnd"/>
      <w:r>
        <w:rPr>
          <w:rFonts w:asciiTheme="majorHAnsi" w:hAnsiTheme="majorHAnsi"/>
          <w:b/>
          <w:sz w:val="21"/>
          <w:szCs w:val="21"/>
        </w:rPr>
        <w:t xml:space="preserve">: </w:t>
      </w:r>
      <w:r w:rsidRPr="00F96275">
        <w:rPr>
          <w:rFonts w:asciiTheme="majorHAnsi" w:hAnsiTheme="majorHAnsi"/>
          <w:sz w:val="21"/>
          <w:szCs w:val="21"/>
        </w:rPr>
        <w:t>a place to store grains for making food</w:t>
      </w:r>
    </w:p>
    <w:p w14:paraId="5E5C7623" w14:textId="77777777" w:rsidR="0030114C" w:rsidRDefault="00F96275" w:rsidP="00F96275">
      <w:pPr>
        <w:pBdr>
          <w:top w:val="single" w:sz="4" w:space="1" w:color="auto"/>
          <w:left w:val="single" w:sz="4" w:space="4" w:color="auto"/>
          <w:bottom w:val="single" w:sz="4" w:space="1" w:color="auto"/>
          <w:right w:val="single" w:sz="4" w:space="4" w:color="auto"/>
        </w:pBdr>
        <w:rPr>
          <w:rFonts w:asciiTheme="majorHAnsi" w:hAnsiTheme="majorHAnsi"/>
          <w:b/>
          <w:sz w:val="20"/>
          <w:szCs w:val="20"/>
        </w:rPr>
      </w:pPr>
      <w:proofErr w:type="gramStart"/>
      <w:r>
        <w:rPr>
          <w:rFonts w:asciiTheme="majorHAnsi" w:hAnsiTheme="majorHAnsi"/>
          <w:b/>
          <w:sz w:val="21"/>
          <w:szCs w:val="21"/>
        </w:rPr>
        <w:t>d</w:t>
      </w:r>
      <w:r w:rsidR="0030114C" w:rsidRPr="00196939">
        <w:rPr>
          <w:rFonts w:asciiTheme="majorHAnsi" w:hAnsiTheme="majorHAnsi"/>
          <w:b/>
          <w:sz w:val="21"/>
          <w:szCs w:val="21"/>
        </w:rPr>
        <w:t>eities</w:t>
      </w:r>
      <w:proofErr w:type="gramEnd"/>
      <w:r w:rsidR="0030114C">
        <w:rPr>
          <w:rFonts w:asciiTheme="majorHAnsi" w:hAnsiTheme="majorHAnsi"/>
          <w:b/>
          <w:sz w:val="21"/>
          <w:szCs w:val="21"/>
        </w:rPr>
        <w:t xml:space="preserve">: </w:t>
      </w:r>
      <w:r w:rsidR="0030114C" w:rsidRPr="0030114C">
        <w:rPr>
          <w:rFonts w:asciiTheme="majorHAnsi" w:hAnsiTheme="majorHAnsi"/>
          <w:sz w:val="21"/>
          <w:szCs w:val="21"/>
        </w:rPr>
        <w:t>gods</w:t>
      </w:r>
    </w:p>
    <w:p w14:paraId="1C2D14D4" w14:textId="77777777" w:rsidR="000E0D1C" w:rsidRDefault="000E0D1C" w:rsidP="00196939">
      <w:pPr>
        <w:rPr>
          <w:rFonts w:asciiTheme="majorHAnsi" w:hAnsiTheme="majorHAnsi"/>
          <w:b/>
          <w:sz w:val="20"/>
          <w:szCs w:val="20"/>
        </w:rPr>
      </w:pPr>
    </w:p>
    <w:p w14:paraId="0884C304" w14:textId="77777777" w:rsidR="00196939" w:rsidRDefault="00196939" w:rsidP="00EF3380">
      <w:pPr>
        <w:jc w:val="center"/>
        <w:rPr>
          <w:rFonts w:asciiTheme="majorHAnsi" w:hAnsiTheme="majorHAnsi"/>
          <w:sz w:val="20"/>
          <w:szCs w:val="20"/>
        </w:rPr>
      </w:pPr>
      <w:r>
        <w:rPr>
          <w:rFonts w:asciiTheme="majorHAnsi" w:hAnsiTheme="majorHAnsi"/>
          <w:b/>
          <w:sz w:val="20"/>
          <w:szCs w:val="20"/>
        </w:rPr>
        <w:t xml:space="preserve">Source: </w:t>
      </w:r>
      <w:hyperlink r:id="rId8" w:history="1">
        <w:r w:rsidRPr="002040A0">
          <w:rPr>
            <w:rStyle w:val="Hyperlink"/>
            <w:rFonts w:asciiTheme="majorHAnsi" w:hAnsiTheme="majorHAnsi"/>
            <w:sz w:val="20"/>
            <w:szCs w:val="20"/>
          </w:rPr>
          <w:t>http://worldhistoryforusall.sdsu.edu/units/four/landscape/Era04_landscape4.php</w:t>
        </w:r>
      </w:hyperlink>
    </w:p>
    <w:p w14:paraId="683A1431" w14:textId="65AA65BC" w:rsidR="00196939" w:rsidRDefault="00196939" w:rsidP="00EF3380">
      <w:pPr>
        <w:jc w:val="center"/>
        <w:rPr>
          <w:rFonts w:asciiTheme="majorHAnsi" w:hAnsiTheme="majorHAnsi"/>
          <w:sz w:val="21"/>
          <w:szCs w:val="21"/>
        </w:rPr>
      </w:pPr>
      <w:r>
        <w:rPr>
          <w:rFonts w:asciiTheme="majorHAnsi" w:hAnsiTheme="majorHAnsi"/>
          <w:sz w:val="21"/>
          <w:szCs w:val="21"/>
        </w:rPr>
        <w:t>NOTE: This document has been modified in parts from the original.</w:t>
      </w:r>
    </w:p>
    <w:p w14:paraId="42F7EDBD" w14:textId="77777777" w:rsidR="00737251" w:rsidRDefault="00737251" w:rsidP="00EF3380">
      <w:pPr>
        <w:jc w:val="center"/>
        <w:rPr>
          <w:rFonts w:asciiTheme="majorHAnsi" w:hAnsiTheme="majorHAnsi"/>
          <w:sz w:val="21"/>
          <w:szCs w:val="21"/>
        </w:rPr>
      </w:pPr>
    </w:p>
    <w:p w14:paraId="2A32377D" w14:textId="6211E04B" w:rsidR="009B0605" w:rsidRDefault="009B0605" w:rsidP="00EF3380">
      <w:pPr>
        <w:jc w:val="center"/>
        <w:rPr>
          <w:rFonts w:asciiTheme="majorHAnsi" w:hAnsiTheme="majorHAnsi"/>
          <w:sz w:val="21"/>
          <w:szCs w:val="21"/>
        </w:rPr>
      </w:pPr>
    </w:p>
    <w:p w14:paraId="62D67B5B" w14:textId="77777777" w:rsidR="009B0605" w:rsidRDefault="009B0605" w:rsidP="00EF3380">
      <w:pPr>
        <w:jc w:val="center"/>
        <w:rPr>
          <w:rFonts w:asciiTheme="majorHAnsi" w:hAnsiTheme="majorHAnsi"/>
          <w:sz w:val="21"/>
          <w:szCs w:val="21"/>
        </w:rPr>
      </w:pPr>
    </w:p>
    <w:p w14:paraId="5947314B" w14:textId="0E311D9C" w:rsidR="009B0605" w:rsidRPr="00EF3380" w:rsidRDefault="00EF3380" w:rsidP="00EF3380">
      <w:pPr>
        <w:jc w:val="center"/>
        <w:rPr>
          <w:rFonts w:asciiTheme="majorHAnsi" w:hAnsiTheme="majorHAnsi"/>
          <w:b/>
          <w:sz w:val="28"/>
          <w:szCs w:val="28"/>
        </w:rPr>
      </w:pPr>
      <w:r w:rsidRPr="00EF3380">
        <w:rPr>
          <w:rFonts w:asciiTheme="majorHAnsi" w:hAnsiTheme="majorHAnsi"/>
          <w:b/>
          <w:sz w:val="28"/>
          <w:szCs w:val="28"/>
        </w:rPr>
        <w:t>The Persian Empire</w:t>
      </w:r>
    </w:p>
    <w:p w14:paraId="1B3ADEEB" w14:textId="7AB352EB" w:rsidR="009B0605" w:rsidRDefault="009B0605">
      <w:pPr>
        <w:rPr>
          <w:rFonts w:asciiTheme="majorHAnsi" w:hAnsiTheme="majorHAnsi"/>
          <w:sz w:val="21"/>
          <w:szCs w:val="21"/>
        </w:rPr>
      </w:pPr>
      <w:r>
        <w:rPr>
          <w:rFonts w:asciiTheme="majorHAnsi" w:hAnsiTheme="majorHAnsi"/>
          <w:noProof/>
          <w:sz w:val="21"/>
          <w:szCs w:val="21"/>
        </w:rPr>
        <w:drawing>
          <wp:inline distT="0" distB="0" distL="0" distR="0" wp14:anchorId="61935232" wp14:editId="71E1962D">
            <wp:extent cx="5626100" cy="2986195"/>
            <wp:effectExtent l="0" t="0" r="0" b="114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26100" cy="2986195"/>
                    </a:xfrm>
                    <a:prstGeom prst="rect">
                      <a:avLst/>
                    </a:prstGeom>
                    <a:noFill/>
                    <a:ln>
                      <a:noFill/>
                    </a:ln>
                  </pic:spPr>
                </pic:pic>
              </a:graphicData>
            </a:graphic>
          </wp:inline>
        </w:drawing>
      </w:r>
    </w:p>
    <w:p w14:paraId="5EC04CF6" w14:textId="10C2BD01" w:rsidR="00692AAE" w:rsidRDefault="00692AAE">
      <w:pPr>
        <w:rPr>
          <w:rFonts w:asciiTheme="majorHAnsi" w:hAnsiTheme="majorHAnsi"/>
          <w:sz w:val="21"/>
          <w:szCs w:val="21"/>
        </w:rPr>
      </w:pPr>
      <w:r>
        <w:rPr>
          <w:rFonts w:asciiTheme="majorHAnsi" w:hAnsiTheme="majorHAnsi"/>
          <w:sz w:val="21"/>
          <w:szCs w:val="21"/>
        </w:rPr>
        <w:br w:type="page"/>
      </w:r>
    </w:p>
    <w:p w14:paraId="62C7A05B" w14:textId="25DD29E7" w:rsidR="00692AAE" w:rsidRPr="00B26E95" w:rsidRDefault="00B26E95" w:rsidP="007E27BE">
      <w:pPr>
        <w:jc w:val="center"/>
        <w:rPr>
          <w:rFonts w:asciiTheme="majorHAnsi" w:hAnsiTheme="majorHAnsi"/>
          <w:b/>
          <w:sz w:val="28"/>
          <w:szCs w:val="28"/>
        </w:rPr>
      </w:pPr>
      <w:r w:rsidRPr="00B26E95">
        <w:rPr>
          <w:rFonts w:asciiTheme="majorHAnsi" w:hAnsiTheme="majorHAnsi"/>
          <w:b/>
          <w:sz w:val="28"/>
          <w:szCs w:val="28"/>
        </w:rPr>
        <w:lastRenderedPageBreak/>
        <w:t xml:space="preserve">Document B: </w:t>
      </w:r>
      <w:r w:rsidR="00692AAE" w:rsidRPr="00B26E95">
        <w:rPr>
          <w:rFonts w:asciiTheme="majorHAnsi" w:hAnsiTheme="majorHAnsi"/>
          <w:b/>
          <w:sz w:val="28"/>
          <w:szCs w:val="28"/>
        </w:rPr>
        <w:t>Profile of a Traditional Persian Woman in 450 BCE</w:t>
      </w:r>
      <w:r w:rsidR="003148AB">
        <w:rPr>
          <w:rFonts w:asciiTheme="majorHAnsi" w:hAnsiTheme="majorHAnsi"/>
          <w:b/>
          <w:sz w:val="28"/>
          <w:szCs w:val="28"/>
        </w:rPr>
        <w:t xml:space="preserve"> (Modified)</w:t>
      </w:r>
    </w:p>
    <w:p w14:paraId="03D04333" w14:textId="77777777" w:rsidR="00692AAE" w:rsidRDefault="00692AAE" w:rsidP="00692AAE">
      <w:pPr>
        <w:rPr>
          <w:rFonts w:asciiTheme="majorHAnsi" w:hAnsiTheme="majorHAnsi"/>
          <w:sz w:val="21"/>
          <w:szCs w:val="21"/>
        </w:rPr>
      </w:pPr>
    </w:p>
    <w:p w14:paraId="1F5FC0B7" w14:textId="2CD3CD0A" w:rsidR="00692AAE" w:rsidRPr="007E27BE" w:rsidRDefault="00692AAE" w:rsidP="00692AAE">
      <w:pPr>
        <w:rPr>
          <w:rFonts w:asciiTheme="majorHAnsi" w:hAnsiTheme="majorHAnsi"/>
          <w:sz w:val="22"/>
          <w:szCs w:val="22"/>
        </w:rPr>
      </w:pPr>
      <w:r w:rsidRPr="007E27BE">
        <w:rPr>
          <w:rFonts w:asciiTheme="majorHAnsi" w:hAnsiTheme="majorHAnsi"/>
          <w:sz w:val="22"/>
          <w:szCs w:val="22"/>
        </w:rPr>
        <w:t xml:space="preserve">While most women of their time had little rights, Persian women enjoyed significant social and legal freedom. Available evidence about women in ancient Persia depends largely on social class. The higher the social status of a woman, the more information there is likely to be found pertaining to her. </w:t>
      </w:r>
      <w:r w:rsidRPr="007E27BE">
        <w:rPr>
          <w:rFonts w:asciiTheme="majorHAnsi" w:hAnsiTheme="majorHAnsi"/>
          <w:b/>
          <w:sz w:val="22"/>
          <w:szCs w:val="22"/>
        </w:rPr>
        <w:t>Royalty</w:t>
      </w:r>
      <w:r w:rsidRPr="003148AB">
        <w:rPr>
          <w:rFonts w:asciiTheme="majorHAnsi" w:hAnsiTheme="majorHAnsi"/>
          <w:sz w:val="22"/>
          <w:szCs w:val="22"/>
        </w:rPr>
        <w:t xml:space="preserve"> or</w:t>
      </w:r>
      <w:r w:rsidRPr="007E27BE">
        <w:rPr>
          <w:rFonts w:asciiTheme="majorHAnsi" w:hAnsiTheme="majorHAnsi"/>
          <w:b/>
          <w:sz w:val="22"/>
          <w:szCs w:val="22"/>
        </w:rPr>
        <w:t xml:space="preserve"> nobility</w:t>
      </w:r>
      <w:r w:rsidRPr="007E27BE">
        <w:rPr>
          <w:rFonts w:asciiTheme="majorHAnsi" w:hAnsiTheme="majorHAnsi"/>
          <w:sz w:val="22"/>
          <w:szCs w:val="22"/>
        </w:rPr>
        <w:t xml:space="preserve"> gave women the highest social status, with the to</w:t>
      </w:r>
      <w:r w:rsidR="003148AB">
        <w:rPr>
          <w:rFonts w:asciiTheme="majorHAnsi" w:hAnsiTheme="majorHAnsi"/>
          <w:sz w:val="22"/>
          <w:szCs w:val="22"/>
        </w:rPr>
        <w:t>p-ranking woman in the Persian E</w:t>
      </w:r>
      <w:r w:rsidRPr="007E27BE">
        <w:rPr>
          <w:rFonts w:asciiTheme="majorHAnsi" w:hAnsiTheme="majorHAnsi"/>
          <w:sz w:val="22"/>
          <w:szCs w:val="22"/>
        </w:rPr>
        <w:t xml:space="preserve">mpire being the king’s mother. Next came the wife and sisters of the king. </w:t>
      </w:r>
      <w:proofErr w:type="gramStart"/>
      <w:r w:rsidRPr="007E27BE">
        <w:rPr>
          <w:rFonts w:asciiTheme="majorHAnsi" w:hAnsiTheme="majorHAnsi"/>
          <w:sz w:val="22"/>
          <w:szCs w:val="22"/>
        </w:rPr>
        <w:t>Working women</w:t>
      </w:r>
      <w:proofErr w:type="gramEnd"/>
      <w:r w:rsidRPr="007E27BE">
        <w:rPr>
          <w:rFonts w:asciiTheme="majorHAnsi" w:hAnsiTheme="majorHAnsi"/>
          <w:sz w:val="22"/>
          <w:szCs w:val="22"/>
        </w:rPr>
        <w:t xml:space="preserve"> were part of the middle class. The Greek writer Plutarch states that Persian armies employed women soldiers. Others specialized as </w:t>
      </w:r>
      <w:r w:rsidRPr="007E27BE">
        <w:rPr>
          <w:rFonts w:asciiTheme="majorHAnsi" w:hAnsiTheme="majorHAnsi"/>
          <w:b/>
          <w:sz w:val="22"/>
          <w:szCs w:val="22"/>
        </w:rPr>
        <w:t>artisans</w:t>
      </w:r>
      <w:r w:rsidRPr="007E27BE">
        <w:rPr>
          <w:rFonts w:asciiTheme="majorHAnsi" w:hAnsiTheme="majorHAnsi"/>
          <w:sz w:val="22"/>
          <w:szCs w:val="22"/>
        </w:rPr>
        <w:t xml:space="preserve">. Women, like men, received wages and were praised for their good work. Sometimes men and women had the same </w:t>
      </w:r>
      <w:r w:rsidR="00ED5C39" w:rsidRPr="007E27BE">
        <w:rPr>
          <w:rFonts w:asciiTheme="majorHAnsi" w:hAnsiTheme="majorHAnsi"/>
          <w:sz w:val="22"/>
          <w:szCs w:val="22"/>
        </w:rPr>
        <w:t>job</w:t>
      </w:r>
      <w:r w:rsidRPr="007E27BE">
        <w:rPr>
          <w:rFonts w:asciiTheme="majorHAnsi" w:hAnsiTheme="majorHAnsi"/>
          <w:sz w:val="22"/>
          <w:szCs w:val="22"/>
        </w:rPr>
        <w:t xml:space="preserve"> and worked together. Conversely, some jobs were done only by one gender. Records show that in ancient Persia gender did not dictate who had more power. For example, women could be managers of a workshop and thereby hold a higher position than a man. No lower class is documented in Persian records, only two divisions of royalty and aristocracy and one division making up the ordinary working class.</w:t>
      </w:r>
    </w:p>
    <w:p w14:paraId="67AEBD03" w14:textId="77777777" w:rsidR="00692AAE" w:rsidRPr="007E27BE" w:rsidRDefault="00692AAE" w:rsidP="00692AAE">
      <w:pPr>
        <w:rPr>
          <w:rFonts w:asciiTheme="majorHAnsi" w:hAnsiTheme="majorHAnsi"/>
          <w:sz w:val="22"/>
          <w:szCs w:val="22"/>
        </w:rPr>
      </w:pPr>
    </w:p>
    <w:p w14:paraId="19D9889C" w14:textId="4721F4BC" w:rsidR="00737251" w:rsidRPr="007E27BE" w:rsidRDefault="00692AAE" w:rsidP="00692AAE">
      <w:pPr>
        <w:rPr>
          <w:rFonts w:asciiTheme="majorHAnsi" w:hAnsiTheme="majorHAnsi"/>
          <w:sz w:val="22"/>
          <w:szCs w:val="22"/>
        </w:rPr>
      </w:pPr>
      <w:r w:rsidRPr="007E27BE">
        <w:rPr>
          <w:rFonts w:asciiTheme="majorHAnsi" w:hAnsiTheme="majorHAnsi"/>
          <w:sz w:val="22"/>
          <w:szCs w:val="22"/>
        </w:rPr>
        <w:t xml:space="preserve">Because some women earned their own wages, they enjoyed an economic freedom unknown to many women in the ancient world. Women were able to own land and manage their </w:t>
      </w:r>
      <w:r w:rsidRPr="007E27BE">
        <w:rPr>
          <w:rFonts w:asciiTheme="majorHAnsi" w:hAnsiTheme="majorHAnsi"/>
          <w:b/>
          <w:sz w:val="22"/>
          <w:szCs w:val="22"/>
        </w:rPr>
        <w:t>estates</w:t>
      </w:r>
      <w:r w:rsidRPr="007E27BE">
        <w:rPr>
          <w:rFonts w:asciiTheme="majorHAnsi" w:hAnsiTheme="majorHAnsi"/>
          <w:sz w:val="22"/>
          <w:szCs w:val="22"/>
        </w:rPr>
        <w:t xml:space="preserve">, even if they were far from home. These estates housed people who worked the land and paid a tax to the woman landowner. Because she controlled her own money, she was able to use it as she wished. At times, women would host </w:t>
      </w:r>
      <w:r w:rsidR="00171A42" w:rsidRPr="007E27BE">
        <w:rPr>
          <w:rFonts w:asciiTheme="majorHAnsi" w:hAnsiTheme="majorHAnsi"/>
          <w:sz w:val="22"/>
          <w:szCs w:val="22"/>
        </w:rPr>
        <w:t>excessive</w:t>
      </w:r>
      <w:r w:rsidRPr="007E27BE">
        <w:rPr>
          <w:rFonts w:asciiTheme="majorHAnsi" w:hAnsiTheme="majorHAnsi"/>
          <w:sz w:val="22"/>
          <w:szCs w:val="22"/>
        </w:rPr>
        <w:t xml:space="preserve"> parties, and they bought their own wine and food for their guests. They could also choose who inherited their money. It did not automatically become the property of their husbands.</w:t>
      </w:r>
    </w:p>
    <w:p w14:paraId="359612DA" w14:textId="77777777" w:rsidR="00692AAE" w:rsidRPr="007E27BE" w:rsidRDefault="00692AAE" w:rsidP="00692AAE">
      <w:pPr>
        <w:rPr>
          <w:rFonts w:asciiTheme="majorHAnsi" w:hAnsiTheme="majorHAnsi"/>
          <w:sz w:val="22"/>
          <w:szCs w:val="22"/>
        </w:rPr>
      </w:pPr>
    </w:p>
    <w:p w14:paraId="078C4A18" w14:textId="42514B30" w:rsidR="00692AAE" w:rsidRPr="007E27BE" w:rsidRDefault="00692AAE" w:rsidP="00692AAE">
      <w:pPr>
        <w:rPr>
          <w:rFonts w:asciiTheme="majorHAnsi" w:hAnsiTheme="majorHAnsi"/>
          <w:sz w:val="22"/>
          <w:szCs w:val="22"/>
        </w:rPr>
      </w:pPr>
      <w:r w:rsidRPr="007E27BE">
        <w:rPr>
          <w:rFonts w:asciiTheme="majorHAnsi" w:hAnsiTheme="majorHAnsi"/>
          <w:sz w:val="22"/>
          <w:szCs w:val="22"/>
        </w:rPr>
        <w:t xml:space="preserve">Ancient Persia, however, was a patriarchal system, meaning that it gave certain privileges to men. Though women had the power to become rulers if their husbands died or to initiate a divorce, they could not have more than one husband. A husband, however, could have several wives. </w:t>
      </w:r>
      <w:r w:rsidR="003148AB">
        <w:rPr>
          <w:rFonts w:asciiTheme="majorHAnsi" w:hAnsiTheme="majorHAnsi"/>
          <w:sz w:val="22"/>
          <w:szCs w:val="22"/>
        </w:rPr>
        <w:t xml:space="preserve">Women could </w:t>
      </w:r>
      <w:r w:rsidRPr="007E27BE">
        <w:rPr>
          <w:rFonts w:asciiTheme="majorHAnsi" w:hAnsiTheme="majorHAnsi"/>
          <w:sz w:val="22"/>
          <w:szCs w:val="22"/>
        </w:rPr>
        <w:t>not be witnesses to legal contracts. A man had to be present whenever a contract was signed. Men also had substantial control over their children. If the family had debt, the children could be sold.</w:t>
      </w:r>
    </w:p>
    <w:p w14:paraId="0F49DA46" w14:textId="77777777" w:rsidR="00692AAE" w:rsidRPr="007E27BE" w:rsidRDefault="00692AAE" w:rsidP="00692AAE">
      <w:pPr>
        <w:rPr>
          <w:rFonts w:asciiTheme="majorHAnsi" w:hAnsiTheme="majorHAnsi"/>
          <w:sz w:val="22"/>
          <w:szCs w:val="22"/>
        </w:rPr>
      </w:pPr>
    </w:p>
    <w:p w14:paraId="595E0B36" w14:textId="581CFD8B" w:rsidR="00692AAE" w:rsidRPr="007E27BE" w:rsidRDefault="00692AAE" w:rsidP="00692AAE">
      <w:pPr>
        <w:rPr>
          <w:rFonts w:asciiTheme="majorHAnsi" w:hAnsiTheme="majorHAnsi"/>
          <w:sz w:val="22"/>
          <w:szCs w:val="22"/>
        </w:rPr>
      </w:pPr>
      <w:r w:rsidRPr="007E27BE">
        <w:rPr>
          <w:rFonts w:asciiTheme="majorHAnsi" w:hAnsiTheme="majorHAnsi"/>
          <w:sz w:val="22"/>
          <w:szCs w:val="22"/>
        </w:rPr>
        <w:t xml:space="preserve">Though the Persian </w:t>
      </w:r>
      <w:r w:rsidR="00171A42" w:rsidRPr="007E27BE">
        <w:rPr>
          <w:rFonts w:asciiTheme="majorHAnsi" w:hAnsiTheme="majorHAnsi"/>
          <w:sz w:val="22"/>
          <w:szCs w:val="22"/>
        </w:rPr>
        <w:t>Empire</w:t>
      </w:r>
      <w:r w:rsidRPr="007E27BE">
        <w:rPr>
          <w:rFonts w:asciiTheme="majorHAnsi" w:hAnsiTheme="majorHAnsi"/>
          <w:sz w:val="22"/>
          <w:szCs w:val="22"/>
        </w:rPr>
        <w:t xml:space="preserve"> was large, women had more freedom than in other parts of the ancient world. Slight differences in rights occurred throughout the empire, but generally each </w:t>
      </w:r>
      <w:r w:rsidR="00171A42" w:rsidRPr="007E27BE">
        <w:rPr>
          <w:rFonts w:asciiTheme="majorHAnsi" w:hAnsiTheme="majorHAnsi"/>
          <w:sz w:val="22"/>
          <w:szCs w:val="22"/>
        </w:rPr>
        <w:t xml:space="preserve">gender </w:t>
      </w:r>
      <w:r w:rsidRPr="007E27BE">
        <w:rPr>
          <w:rFonts w:asciiTheme="majorHAnsi" w:hAnsiTheme="majorHAnsi"/>
          <w:sz w:val="22"/>
          <w:szCs w:val="22"/>
        </w:rPr>
        <w:t>was seen as socially and economically equal.</w:t>
      </w:r>
    </w:p>
    <w:p w14:paraId="1070B28B" w14:textId="77777777" w:rsidR="00692AAE" w:rsidRDefault="00692AAE" w:rsidP="00692AAE">
      <w:pPr>
        <w:rPr>
          <w:rFonts w:asciiTheme="majorHAnsi" w:hAnsiTheme="majorHAnsi"/>
          <w:sz w:val="21"/>
          <w:szCs w:val="21"/>
        </w:rPr>
      </w:pPr>
    </w:p>
    <w:p w14:paraId="43BE3FB6" w14:textId="77777777" w:rsidR="003148AB" w:rsidRDefault="003148AB" w:rsidP="00692AAE">
      <w:pPr>
        <w:rPr>
          <w:rFonts w:asciiTheme="majorHAnsi" w:hAnsiTheme="majorHAnsi"/>
          <w:sz w:val="21"/>
          <w:szCs w:val="21"/>
        </w:rPr>
      </w:pPr>
    </w:p>
    <w:p w14:paraId="12CD30C3" w14:textId="37739D7A" w:rsidR="00171A42" w:rsidRPr="00171A42" w:rsidRDefault="00171A42" w:rsidP="00ED5C39">
      <w:pPr>
        <w:pBdr>
          <w:top w:val="single" w:sz="4" w:space="1" w:color="auto"/>
          <w:left w:val="single" w:sz="4" w:space="4" w:color="auto"/>
          <w:bottom w:val="single" w:sz="4" w:space="1" w:color="auto"/>
          <w:right w:val="single" w:sz="4" w:space="4" w:color="auto"/>
        </w:pBdr>
        <w:rPr>
          <w:rFonts w:asciiTheme="majorHAnsi" w:hAnsiTheme="majorHAnsi"/>
          <w:sz w:val="21"/>
          <w:szCs w:val="21"/>
        </w:rPr>
      </w:pPr>
      <w:proofErr w:type="gramStart"/>
      <w:r>
        <w:rPr>
          <w:rFonts w:asciiTheme="majorHAnsi" w:hAnsiTheme="majorHAnsi"/>
          <w:b/>
          <w:sz w:val="21"/>
          <w:szCs w:val="21"/>
        </w:rPr>
        <w:t>r</w:t>
      </w:r>
      <w:r w:rsidRPr="00171A42">
        <w:rPr>
          <w:rFonts w:asciiTheme="majorHAnsi" w:hAnsiTheme="majorHAnsi"/>
          <w:b/>
          <w:sz w:val="21"/>
          <w:szCs w:val="21"/>
        </w:rPr>
        <w:t>oyalty</w:t>
      </w:r>
      <w:proofErr w:type="gramEnd"/>
      <w:r w:rsidRPr="00171A42">
        <w:rPr>
          <w:rFonts w:asciiTheme="majorHAnsi" w:hAnsiTheme="majorHAnsi"/>
          <w:b/>
          <w:sz w:val="21"/>
          <w:szCs w:val="21"/>
        </w:rPr>
        <w:t xml:space="preserve"> or nobility</w:t>
      </w:r>
      <w:r>
        <w:rPr>
          <w:rFonts w:asciiTheme="majorHAnsi" w:hAnsiTheme="majorHAnsi"/>
          <w:b/>
          <w:sz w:val="21"/>
          <w:szCs w:val="21"/>
        </w:rPr>
        <w:t xml:space="preserve">: </w:t>
      </w:r>
      <w:r>
        <w:rPr>
          <w:rFonts w:asciiTheme="majorHAnsi" w:hAnsiTheme="majorHAnsi"/>
          <w:sz w:val="21"/>
          <w:szCs w:val="21"/>
        </w:rPr>
        <w:t>the most important people and leaders of a society</w:t>
      </w:r>
    </w:p>
    <w:p w14:paraId="49912DDB" w14:textId="571D19E1" w:rsidR="00171A42" w:rsidRDefault="00171A42" w:rsidP="00ED5C39">
      <w:pPr>
        <w:pBdr>
          <w:top w:val="single" w:sz="4" w:space="1" w:color="auto"/>
          <w:left w:val="single" w:sz="4" w:space="4" w:color="auto"/>
          <w:bottom w:val="single" w:sz="4" w:space="1" w:color="auto"/>
          <w:right w:val="single" w:sz="4" w:space="4" w:color="auto"/>
        </w:pBdr>
        <w:rPr>
          <w:rFonts w:asciiTheme="majorHAnsi" w:hAnsiTheme="majorHAnsi"/>
          <w:b/>
          <w:sz w:val="21"/>
          <w:szCs w:val="21"/>
        </w:rPr>
      </w:pPr>
      <w:proofErr w:type="gramStart"/>
      <w:r>
        <w:rPr>
          <w:rFonts w:asciiTheme="majorHAnsi" w:hAnsiTheme="majorHAnsi"/>
          <w:b/>
          <w:sz w:val="21"/>
          <w:szCs w:val="21"/>
        </w:rPr>
        <w:t>a</w:t>
      </w:r>
      <w:r w:rsidRPr="00171A42">
        <w:rPr>
          <w:rFonts w:asciiTheme="majorHAnsi" w:hAnsiTheme="majorHAnsi"/>
          <w:b/>
          <w:sz w:val="21"/>
          <w:szCs w:val="21"/>
        </w:rPr>
        <w:t>rtisans</w:t>
      </w:r>
      <w:proofErr w:type="gramEnd"/>
      <w:r>
        <w:rPr>
          <w:rFonts w:asciiTheme="majorHAnsi" w:hAnsiTheme="majorHAnsi"/>
          <w:b/>
          <w:sz w:val="21"/>
          <w:szCs w:val="21"/>
        </w:rPr>
        <w:t xml:space="preserve">: </w:t>
      </w:r>
      <w:r w:rsidRPr="00171A42">
        <w:rPr>
          <w:rFonts w:asciiTheme="majorHAnsi" w:hAnsiTheme="majorHAnsi"/>
          <w:sz w:val="21"/>
          <w:szCs w:val="21"/>
        </w:rPr>
        <w:t>a worker who works in a particular job such as blacksmith, artist, etc.</w:t>
      </w:r>
    </w:p>
    <w:p w14:paraId="183C4E5E" w14:textId="431F0949" w:rsidR="00171A42" w:rsidRDefault="00ED5C39" w:rsidP="00ED5C39">
      <w:pPr>
        <w:pBdr>
          <w:top w:val="single" w:sz="4" w:space="1" w:color="auto"/>
          <w:left w:val="single" w:sz="4" w:space="4" w:color="auto"/>
          <w:bottom w:val="single" w:sz="4" w:space="1" w:color="auto"/>
          <w:right w:val="single" w:sz="4" w:space="4" w:color="auto"/>
        </w:pBdr>
        <w:rPr>
          <w:rFonts w:asciiTheme="majorHAnsi" w:hAnsiTheme="majorHAnsi"/>
          <w:b/>
          <w:sz w:val="21"/>
          <w:szCs w:val="21"/>
        </w:rPr>
      </w:pPr>
      <w:proofErr w:type="gramStart"/>
      <w:r>
        <w:rPr>
          <w:rFonts w:asciiTheme="majorHAnsi" w:hAnsiTheme="majorHAnsi"/>
          <w:b/>
          <w:sz w:val="21"/>
          <w:szCs w:val="21"/>
        </w:rPr>
        <w:t>e</w:t>
      </w:r>
      <w:r w:rsidR="00171A42" w:rsidRPr="00171A42">
        <w:rPr>
          <w:rFonts w:asciiTheme="majorHAnsi" w:hAnsiTheme="majorHAnsi"/>
          <w:b/>
          <w:sz w:val="21"/>
          <w:szCs w:val="21"/>
        </w:rPr>
        <w:t>states</w:t>
      </w:r>
      <w:proofErr w:type="gramEnd"/>
      <w:r>
        <w:rPr>
          <w:rFonts w:asciiTheme="majorHAnsi" w:hAnsiTheme="majorHAnsi"/>
          <w:b/>
          <w:sz w:val="21"/>
          <w:szCs w:val="21"/>
        </w:rPr>
        <w:t xml:space="preserve">: </w:t>
      </w:r>
      <w:r w:rsidRPr="00ED5C39">
        <w:rPr>
          <w:rFonts w:asciiTheme="majorHAnsi" w:hAnsiTheme="majorHAnsi"/>
          <w:sz w:val="21"/>
          <w:szCs w:val="21"/>
        </w:rPr>
        <w:t>a land or property that is owned by someone</w:t>
      </w:r>
    </w:p>
    <w:p w14:paraId="2F70CE99" w14:textId="77777777" w:rsidR="00171A42" w:rsidRDefault="00171A42" w:rsidP="00692AAE">
      <w:pPr>
        <w:rPr>
          <w:rFonts w:asciiTheme="majorHAnsi" w:hAnsiTheme="majorHAnsi"/>
          <w:b/>
          <w:sz w:val="21"/>
          <w:szCs w:val="21"/>
        </w:rPr>
      </w:pPr>
    </w:p>
    <w:p w14:paraId="61E3AB11" w14:textId="77777777" w:rsidR="00171A42" w:rsidRDefault="00171A42" w:rsidP="00692AAE">
      <w:pPr>
        <w:rPr>
          <w:rFonts w:asciiTheme="majorHAnsi" w:hAnsiTheme="majorHAnsi"/>
          <w:sz w:val="21"/>
          <w:szCs w:val="21"/>
        </w:rPr>
      </w:pPr>
    </w:p>
    <w:p w14:paraId="4E7E3737" w14:textId="1057CAC4" w:rsidR="00692AAE" w:rsidRDefault="00692AAE" w:rsidP="00692AAE">
      <w:pPr>
        <w:rPr>
          <w:rFonts w:asciiTheme="majorHAnsi" w:hAnsiTheme="majorHAnsi"/>
          <w:sz w:val="21"/>
          <w:szCs w:val="21"/>
        </w:rPr>
      </w:pPr>
      <w:r w:rsidRPr="003148AB">
        <w:rPr>
          <w:rFonts w:asciiTheme="majorHAnsi" w:hAnsiTheme="majorHAnsi"/>
          <w:b/>
          <w:sz w:val="21"/>
          <w:szCs w:val="21"/>
        </w:rPr>
        <w:t>Principal Source:</w:t>
      </w:r>
      <w:r w:rsidRPr="00692AAE">
        <w:rPr>
          <w:rFonts w:asciiTheme="majorHAnsi" w:hAnsiTheme="majorHAnsi"/>
          <w:sz w:val="21"/>
          <w:szCs w:val="21"/>
        </w:rPr>
        <w:t xml:space="preserve"> Pars Times, </w:t>
      </w:r>
      <w:hyperlink r:id="rId10" w:history="1">
        <w:r w:rsidRPr="00CF3C83">
          <w:rPr>
            <w:rStyle w:val="Hyperlink"/>
            <w:rFonts w:asciiTheme="majorHAnsi" w:hAnsiTheme="majorHAnsi"/>
            <w:sz w:val="21"/>
            <w:szCs w:val="21"/>
          </w:rPr>
          <w:t>http://www.parstimes.com/women/women_ancient_persia.html</w:t>
        </w:r>
      </w:hyperlink>
    </w:p>
    <w:p w14:paraId="3EB3C799" w14:textId="6D3C0522" w:rsidR="00692AAE" w:rsidRDefault="00692AAE" w:rsidP="00692AAE">
      <w:pPr>
        <w:rPr>
          <w:rFonts w:asciiTheme="majorHAnsi" w:hAnsiTheme="majorHAnsi"/>
          <w:sz w:val="20"/>
          <w:szCs w:val="20"/>
        </w:rPr>
      </w:pPr>
      <w:r w:rsidRPr="003148AB">
        <w:rPr>
          <w:rFonts w:asciiTheme="majorHAnsi" w:hAnsiTheme="majorHAnsi"/>
          <w:b/>
          <w:sz w:val="21"/>
          <w:szCs w:val="21"/>
        </w:rPr>
        <w:t>Additional Source</w:t>
      </w:r>
      <w:r>
        <w:rPr>
          <w:rFonts w:asciiTheme="majorHAnsi" w:hAnsiTheme="majorHAnsi"/>
          <w:sz w:val="21"/>
          <w:szCs w:val="21"/>
        </w:rPr>
        <w:t xml:space="preserve">: </w:t>
      </w:r>
      <w:hyperlink r:id="rId11" w:history="1">
        <w:r w:rsidRPr="002040A0">
          <w:rPr>
            <w:rStyle w:val="Hyperlink"/>
            <w:rFonts w:asciiTheme="majorHAnsi" w:hAnsiTheme="majorHAnsi"/>
            <w:sz w:val="20"/>
            <w:szCs w:val="20"/>
          </w:rPr>
          <w:t>http://worldhistoryforusall.sdsu.edu/units/four/landscape/Era04_landscape4.php</w:t>
        </w:r>
      </w:hyperlink>
    </w:p>
    <w:p w14:paraId="546DC56F" w14:textId="77777777" w:rsidR="003148AB" w:rsidRDefault="00692AAE" w:rsidP="00692AAE">
      <w:pPr>
        <w:rPr>
          <w:rFonts w:asciiTheme="majorHAnsi" w:hAnsiTheme="majorHAnsi"/>
          <w:sz w:val="21"/>
          <w:szCs w:val="21"/>
        </w:rPr>
      </w:pPr>
      <w:r>
        <w:rPr>
          <w:rFonts w:asciiTheme="majorHAnsi" w:hAnsiTheme="majorHAnsi"/>
          <w:sz w:val="21"/>
          <w:szCs w:val="21"/>
        </w:rPr>
        <w:tab/>
      </w:r>
    </w:p>
    <w:p w14:paraId="11FD10A0" w14:textId="123C1422" w:rsidR="00692AAE" w:rsidRDefault="00692AAE" w:rsidP="00692AAE">
      <w:pPr>
        <w:rPr>
          <w:rFonts w:asciiTheme="majorHAnsi" w:hAnsiTheme="majorHAnsi"/>
          <w:sz w:val="21"/>
          <w:szCs w:val="21"/>
        </w:rPr>
      </w:pPr>
      <w:r w:rsidRPr="003148AB">
        <w:rPr>
          <w:rFonts w:asciiTheme="majorHAnsi" w:hAnsiTheme="majorHAnsi"/>
          <w:b/>
          <w:sz w:val="21"/>
          <w:szCs w:val="21"/>
        </w:rPr>
        <w:t>NOTE:</w:t>
      </w:r>
      <w:r>
        <w:rPr>
          <w:rFonts w:asciiTheme="majorHAnsi" w:hAnsiTheme="majorHAnsi"/>
          <w:sz w:val="21"/>
          <w:szCs w:val="21"/>
        </w:rPr>
        <w:t xml:space="preserve"> This document has been modified in parts from the original.</w:t>
      </w:r>
    </w:p>
    <w:p w14:paraId="05343B38" w14:textId="5FE5ED4B" w:rsidR="00692AAE" w:rsidRDefault="00692AAE">
      <w:pPr>
        <w:rPr>
          <w:rFonts w:asciiTheme="majorHAnsi" w:hAnsiTheme="majorHAnsi"/>
          <w:sz w:val="21"/>
          <w:szCs w:val="21"/>
        </w:rPr>
      </w:pPr>
      <w:r>
        <w:rPr>
          <w:rFonts w:asciiTheme="majorHAnsi" w:hAnsiTheme="majorHAnsi"/>
          <w:sz w:val="21"/>
          <w:szCs w:val="21"/>
        </w:rPr>
        <w:br w:type="page"/>
      </w:r>
    </w:p>
    <w:p w14:paraId="02D52D86" w14:textId="760202ED" w:rsidR="00692AAE" w:rsidRPr="00B26E95" w:rsidRDefault="00B26E95" w:rsidP="00686C5A">
      <w:pPr>
        <w:jc w:val="center"/>
        <w:rPr>
          <w:rFonts w:asciiTheme="majorHAnsi" w:hAnsiTheme="majorHAnsi"/>
          <w:b/>
          <w:sz w:val="28"/>
          <w:szCs w:val="28"/>
        </w:rPr>
      </w:pPr>
      <w:r w:rsidRPr="00B26E95">
        <w:rPr>
          <w:rFonts w:asciiTheme="majorHAnsi" w:hAnsiTheme="majorHAnsi"/>
          <w:b/>
          <w:sz w:val="28"/>
          <w:szCs w:val="28"/>
        </w:rPr>
        <w:lastRenderedPageBreak/>
        <w:t xml:space="preserve">Document C: </w:t>
      </w:r>
      <w:proofErr w:type="spellStart"/>
      <w:r w:rsidR="00692AAE" w:rsidRPr="00B26E95">
        <w:rPr>
          <w:rFonts w:asciiTheme="majorHAnsi" w:hAnsiTheme="majorHAnsi"/>
          <w:b/>
          <w:sz w:val="28"/>
          <w:szCs w:val="28"/>
        </w:rPr>
        <w:t>Atossa</w:t>
      </w:r>
      <w:proofErr w:type="spellEnd"/>
      <w:r w:rsidR="00692AAE" w:rsidRPr="00B26E95">
        <w:rPr>
          <w:rFonts w:asciiTheme="majorHAnsi" w:hAnsiTheme="majorHAnsi"/>
          <w:b/>
          <w:sz w:val="28"/>
          <w:szCs w:val="28"/>
        </w:rPr>
        <w:t>, Mother of Emperor Xerxes</w:t>
      </w:r>
      <w:r w:rsidR="00686C5A">
        <w:rPr>
          <w:rFonts w:asciiTheme="majorHAnsi" w:hAnsiTheme="majorHAnsi"/>
          <w:b/>
          <w:sz w:val="28"/>
          <w:szCs w:val="28"/>
        </w:rPr>
        <w:t xml:space="preserve"> (Modified)</w:t>
      </w:r>
    </w:p>
    <w:p w14:paraId="561E68B2" w14:textId="77777777" w:rsidR="00692AAE" w:rsidRPr="00692AAE" w:rsidRDefault="00692AAE" w:rsidP="00692AAE">
      <w:pPr>
        <w:rPr>
          <w:rFonts w:asciiTheme="majorHAnsi" w:hAnsiTheme="majorHAnsi"/>
          <w:sz w:val="21"/>
          <w:szCs w:val="21"/>
        </w:rPr>
      </w:pPr>
    </w:p>
    <w:p w14:paraId="474011CC" w14:textId="6A620774" w:rsidR="00692AAE" w:rsidRPr="00686C5A" w:rsidRDefault="00692AAE" w:rsidP="00692AAE">
      <w:pPr>
        <w:rPr>
          <w:rFonts w:asciiTheme="majorHAnsi" w:hAnsiTheme="majorHAnsi"/>
          <w:sz w:val="22"/>
          <w:szCs w:val="22"/>
        </w:rPr>
      </w:pPr>
      <w:r w:rsidRPr="00686C5A">
        <w:rPr>
          <w:rFonts w:asciiTheme="majorHAnsi" w:hAnsiTheme="majorHAnsi"/>
          <w:sz w:val="22"/>
          <w:szCs w:val="22"/>
        </w:rPr>
        <w:t xml:space="preserve">In ancient Persian tradition, </w:t>
      </w:r>
      <w:r w:rsidRPr="00686C5A">
        <w:rPr>
          <w:rFonts w:asciiTheme="majorHAnsi" w:hAnsiTheme="majorHAnsi"/>
          <w:b/>
          <w:sz w:val="22"/>
          <w:szCs w:val="22"/>
        </w:rPr>
        <w:t xml:space="preserve">successors </w:t>
      </w:r>
      <w:r w:rsidRPr="00686C5A">
        <w:rPr>
          <w:rFonts w:asciiTheme="majorHAnsi" w:hAnsiTheme="majorHAnsi"/>
          <w:sz w:val="22"/>
          <w:szCs w:val="22"/>
        </w:rPr>
        <w:t xml:space="preserve">inherited not only the throne of the king but also his family. And so it was that when Cyrus died attacking the Scythians, his son Cambyses assumed the throne and responsibility for Cyrus’ family. Cambyses was a wild and wicked ruler, and he ended up killing his own brother </w:t>
      </w:r>
      <w:r w:rsidR="000B4403">
        <w:rPr>
          <w:rFonts w:asciiTheme="majorHAnsi" w:hAnsiTheme="majorHAnsi"/>
          <w:sz w:val="22"/>
          <w:szCs w:val="22"/>
        </w:rPr>
        <w:t>to keep him from gaining power…After his death</w:t>
      </w:r>
      <w:r w:rsidRPr="00686C5A">
        <w:rPr>
          <w:rFonts w:asciiTheme="majorHAnsi" w:hAnsiTheme="majorHAnsi"/>
          <w:sz w:val="22"/>
          <w:szCs w:val="22"/>
        </w:rPr>
        <w:t xml:space="preserve">, Darius, a Persian official, came to power. In accordance with tradition, he took on Cambyses’ family. He married </w:t>
      </w:r>
      <w:r w:rsidR="000B4403">
        <w:rPr>
          <w:rFonts w:asciiTheme="majorHAnsi" w:hAnsiTheme="majorHAnsi"/>
          <w:sz w:val="22"/>
          <w:szCs w:val="22"/>
        </w:rPr>
        <w:t xml:space="preserve">Cambyses’ sister </w:t>
      </w:r>
      <w:proofErr w:type="spellStart"/>
      <w:r w:rsidRPr="00686C5A">
        <w:rPr>
          <w:rFonts w:asciiTheme="majorHAnsi" w:hAnsiTheme="majorHAnsi"/>
          <w:sz w:val="22"/>
          <w:szCs w:val="22"/>
        </w:rPr>
        <w:t>Atossa</w:t>
      </w:r>
      <w:proofErr w:type="spellEnd"/>
      <w:r w:rsidRPr="00686C5A">
        <w:rPr>
          <w:rFonts w:asciiTheme="majorHAnsi" w:hAnsiTheme="majorHAnsi"/>
          <w:sz w:val="22"/>
          <w:szCs w:val="22"/>
        </w:rPr>
        <w:t xml:space="preserve">, who then </w:t>
      </w:r>
      <w:r w:rsidR="00ED5C39" w:rsidRPr="00686C5A">
        <w:rPr>
          <w:rFonts w:asciiTheme="majorHAnsi" w:hAnsiTheme="majorHAnsi"/>
          <w:sz w:val="22"/>
          <w:szCs w:val="22"/>
        </w:rPr>
        <w:t>convinced him to invade</w:t>
      </w:r>
      <w:r w:rsidRPr="00686C5A">
        <w:rPr>
          <w:rFonts w:asciiTheme="majorHAnsi" w:hAnsiTheme="majorHAnsi"/>
          <w:sz w:val="22"/>
          <w:szCs w:val="22"/>
        </w:rPr>
        <w:t xml:space="preserve"> Greece.</w:t>
      </w:r>
    </w:p>
    <w:p w14:paraId="664A6120" w14:textId="77777777" w:rsidR="00A201AD" w:rsidRPr="00686C5A" w:rsidRDefault="00A201AD" w:rsidP="00692AAE">
      <w:pPr>
        <w:rPr>
          <w:rFonts w:asciiTheme="majorHAnsi" w:hAnsiTheme="majorHAnsi"/>
          <w:sz w:val="22"/>
          <w:szCs w:val="22"/>
        </w:rPr>
      </w:pPr>
    </w:p>
    <w:p w14:paraId="6DD0ED05" w14:textId="5A3144AE" w:rsidR="00692AAE" w:rsidRPr="00686C5A" w:rsidRDefault="00692AAE" w:rsidP="00692AAE">
      <w:pPr>
        <w:rPr>
          <w:rFonts w:asciiTheme="majorHAnsi" w:hAnsiTheme="majorHAnsi"/>
          <w:sz w:val="22"/>
          <w:szCs w:val="22"/>
        </w:rPr>
      </w:pPr>
      <w:proofErr w:type="spellStart"/>
      <w:r w:rsidRPr="00686C5A">
        <w:rPr>
          <w:rFonts w:asciiTheme="majorHAnsi" w:hAnsiTheme="majorHAnsi"/>
          <w:sz w:val="22"/>
          <w:szCs w:val="22"/>
        </w:rPr>
        <w:t>Atossa</w:t>
      </w:r>
      <w:proofErr w:type="spellEnd"/>
      <w:r w:rsidRPr="00686C5A">
        <w:rPr>
          <w:rFonts w:asciiTheme="majorHAnsi" w:hAnsiTheme="majorHAnsi"/>
          <w:sz w:val="22"/>
          <w:szCs w:val="22"/>
        </w:rPr>
        <w:t xml:space="preserve"> suffered from an illness and was cured by a prisoner, who was a Greek physician. As payment, he asked to be returned to his native country. </w:t>
      </w:r>
      <w:proofErr w:type="spellStart"/>
      <w:r w:rsidRPr="00686C5A">
        <w:rPr>
          <w:rFonts w:asciiTheme="majorHAnsi" w:hAnsiTheme="majorHAnsi"/>
          <w:sz w:val="22"/>
          <w:szCs w:val="22"/>
        </w:rPr>
        <w:t>Atossa</w:t>
      </w:r>
      <w:proofErr w:type="spellEnd"/>
      <w:r w:rsidRPr="00686C5A">
        <w:rPr>
          <w:rFonts w:asciiTheme="majorHAnsi" w:hAnsiTheme="majorHAnsi"/>
          <w:sz w:val="22"/>
          <w:szCs w:val="22"/>
        </w:rPr>
        <w:t xml:space="preserve"> agreed to try to persuade Darius to allow this. She approached the king by stating that an invasion of Greece would e</w:t>
      </w:r>
      <w:r w:rsidR="000B4403">
        <w:rPr>
          <w:rFonts w:asciiTheme="majorHAnsi" w:hAnsiTheme="majorHAnsi"/>
          <w:sz w:val="22"/>
          <w:szCs w:val="22"/>
        </w:rPr>
        <w:t xml:space="preserve">xtend the glory of the Persian Empire. Darius had </w:t>
      </w:r>
      <w:r w:rsidRPr="00686C5A">
        <w:rPr>
          <w:rFonts w:asciiTheme="majorHAnsi" w:hAnsiTheme="majorHAnsi"/>
          <w:sz w:val="22"/>
          <w:szCs w:val="22"/>
        </w:rPr>
        <w:t xml:space="preserve">been planning to invade the territory of the Scythians by making a bridge across the Hellespont. He felt this would show his power in succeeding where Cyrus had failed. </w:t>
      </w:r>
      <w:proofErr w:type="spellStart"/>
      <w:r w:rsidRPr="00686C5A">
        <w:rPr>
          <w:rFonts w:asciiTheme="majorHAnsi" w:hAnsiTheme="majorHAnsi"/>
          <w:sz w:val="22"/>
          <w:szCs w:val="22"/>
        </w:rPr>
        <w:t>Atossa</w:t>
      </w:r>
      <w:proofErr w:type="spellEnd"/>
      <w:r w:rsidRPr="00686C5A">
        <w:rPr>
          <w:rFonts w:asciiTheme="majorHAnsi" w:hAnsiTheme="majorHAnsi"/>
          <w:sz w:val="22"/>
          <w:szCs w:val="22"/>
        </w:rPr>
        <w:t>, however, impressed upon him that the Greeks were a more</w:t>
      </w:r>
      <w:r w:rsidR="000B4403">
        <w:rPr>
          <w:rFonts w:asciiTheme="majorHAnsi" w:hAnsiTheme="majorHAnsi"/>
          <w:sz w:val="22"/>
          <w:szCs w:val="22"/>
        </w:rPr>
        <w:t xml:space="preserve"> </w:t>
      </w:r>
      <w:r w:rsidRPr="00686C5A">
        <w:rPr>
          <w:rFonts w:asciiTheme="majorHAnsi" w:hAnsiTheme="majorHAnsi"/>
          <w:b/>
          <w:sz w:val="22"/>
          <w:szCs w:val="22"/>
        </w:rPr>
        <w:t>sophisticated</w:t>
      </w:r>
      <w:r w:rsidRPr="00686C5A">
        <w:rPr>
          <w:rFonts w:asciiTheme="majorHAnsi" w:hAnsiTheme="majorHAnsi"/>
          <w:sz w:val="22"/>
          <w:szCs w:val="22"/>
        </w:rPr>
        <w:t xml:space="preserve"> people than the Scythians and that conquering them would be a greater accomplishment.</w:t>
      </w:r>
    </w:p>
    <w:p w14:paraId="062B0B5C" w14:textId="77777777" w:rsidR="00A201AD" w:rsidRPr="00686C5A" w:rsidRDefault="00A201AD" w:rsidP="00692AAE">
      <w:pPr>
        <w:rPr>
          <w:rFonts w:asciiTheme="majorHAnsi" w:hAnsiTheme="majorHAnsi"/>
          <w:sz w:val="22"/>
          <w:szCs w:val="22"/>
        </w:rPr>
      </w:pPr>
    </w:p>
    <w:p w14:paraId="375BC28B" w14:textId="79A23A69" w:rsidR="00A201AD" w:rsidRPr="00686C5A" w:rsidRDefault="00A201AD" w:rsidP="00A201AD">
      <w:pPr>
        <w:pStyle w:val="Header"/>
        <w:spacing w:before="60" w:after="60"/>
        <w:rPr>
          <w:rFonts w:asciiTheme="majorHAnsi" w:hAnsiTheme="majorHAnsi"/>
          <w:color w:val="000000"/>
          <w:sz w:val="22"/>
          <w:szCs w:val="22"/>
        </w:rPr>
      </w:pPr>
      <w:r w:rsidRPr="00686C5A">
        <w:rPr>
          <w:rFonts w:asciiTheme="majorHAnsi" w:hAnsiTheme="majorHAnsi"/>
          <w:color w:val="000000"/>
          <w:sz w:val="22"/>
          <w:szCs w:val="22"/>
        </w:rPr>
        <w:t xml:space="preserve">A </w:t>
      </w:r>
      <w:r w:rsidR="00ED5C39" w:rsidRPr="00686C5A">
        <w:rPr>
          <w:rFonts w:asciiTheme="majorHAnsi" w:hAnsiTheme="majorHAnsi"/>
          <w:color w:val="000000"/>
          <w:sz w:val="22"/>
          <w:szCs w:val="22"/>
        </w:rPr>
        <w:t>group</w:t>
      </w:r>
      <w:r w:rsidRPr="00686C5A">
        <w:rPr>
          <w:rFonts w:asciiTheme="majorHAnsi" w:hAnsiTheme="majorHAnsi"/>
          <w:color w:val="000000"/>
          <w:sz w:val="22"/>
          <w:szCs w:val="22"/>
        </w:rPr>
        <w:t xml:space="preserve"> was sent to explore Greece and bring back a report. The physician went on the expedition, escaped, and never came back. Meanwhile, the commission brought back a favorable report, and Darius planned to attack Greece. Before the invasion, however, it was necessary to</w:t>
      </w:r>
      <w:r w:rsidR="00ED5C39" w:rsidRPr="00686C5A">
        <w:rPr>
          <w:rFonts w:asciiTheme="majorHAnsi" w:hAnsiTheme="majorHAnsi"/>
          <w:color w:val="000000"/>
          <w:sz w:val="22"/>
          <w:szCs w:val="22"/>
        </w:rPr>
        <w:t xml:space="preserve"> assign an advisor</w:t>
      </w:r>
      <w:r w:rsidRPr="00686C5A">
        <w:rPr>
          <w:rFonts w:asciiTheme="majorHAnsi" w:hAnsiTheme="majorHAnsi"/>
          <w:color w:val="000000"/>
          <w:sz w:val="22"/>
          <w:szCs w:val="22"/>
        </w:rPr>
        <w:t xml:space="preserve">. Darius had two sons. Xerxes was the oldest son of </w:t>
      </w:r>
      <w:proofErr w:type="spellStart"/>
      <w:r w:rsidRPr="00686C5A">
        <w:rPr>
          <w:rFonts w:asciiTheme="majorHAnsi" w:hAnsiTheme="majorHAnsi"/>
          <w:color w:val="000000"/>
          <w:sz w:val="22"/>
          <w:szCs w:val="22"/>
        </w:rPr>
        <w:t>Atossa</w:t>
      </w:r>
      <w:proofErr w:type="spellEnd"/>
      <w:r w:rsidRPr="00686C5A">
        <w:rPr>
          <w:rFonts w:asciiTheme="majorHAnsi" w:hAnsiTheme="majorHAnsi"/>
          <w:color w:val="000000"/>
          <w:sz w:val="22"/>
          <w:szCs w:val="22"/>
        </w:rPr>
        <w:t xml:space="preserve"> and Darius. But Darius also had an older son, </w:t>
      </w:r>
      <w:proofErr w:type="spellStart"/>
      <w:r w:rsidRPr="00686C5A">
        <w:rPr>
          <w:rFonts w:asciiTheme="majorHAnsi" w:hAnsiTheme="majorHAnsi"/>
          <w:color w:val="000000"/>
          <w:sz w:val="22"/>
          <w:szCs w:val="22"/>
        </w:rPr>
        <w:t>Artoba</w:t>
      </w:r>
      <w:r w:rsidR="00ED5C39" w:rsidRPr="00686C5A">
        <w:rPr>
          <w:rFonts w:asciiTheme="majorHAnsi" w:hAnsiTheme="majorHAnsi"/>
          <w:color w:val="000000"/>
          <w:sz w:val="22"/>
          <w:szCs w:val="22"/>
        </w:rPr>
        <w:t>zanes</w:t>
      </w:r>
      <w:proofErr w:type="spellEnd"/>
      <w:r w:rsidR="00ED5C39" w:rsidRPr="00686C5A">
        <w:rPr>
          <w:rFonts w:asciiTheme="majorHAnsi" w:hAnsiTheme="majorHAnsi"/>
          <w:color w:val="000000"/>
          <w:sz w:val="22"/>
          <w:szCs w:val="22"/>
        </w:rPr>
        <w:t>, from the time before he took</w:t>
      </w:r>
      <w:r w:rsidRPr="00686C5A">
        <w:rPr>
          <w:rFonts w:asciiTheme="majorHAnsi" w:hAnsiTheme="majorHAnsi"/>
          <w:color w:val="000000"/>
          <w:sz w:val="22"/>
          <w:szCs w:val="22"/>
        </w:rPr>
        <w:t xml:space="preserve"> the throne. </w:t>
      </w:r>
      <w:proofErr w:type="spellStart"/>
      <w:r w:rsidRPr="00686C5A">
        <w:rPr>
          <w:rFonts w:asciiTheme="majorHAnsi" w:hAnsiTheme="majorHAnsi"/>
          <w:color w:val="000000"/>
          <w:sz w:val="22"/>
          <w:szCs w:val="22"/>
        </w:rPr>
        <w:t>Atossa</w:t>
      </w:r>
      <w:proofErr w:type="spellEnd"/>
      <w:r w:rsidRPr="00686C5A">
        <w:rPr>
          <w:rFonts w:asciiTheme="majorHAnsi" w:hAnsiTheme="majorHAnsi"/>
          <w:color w:val="000000"/>
          <w:sz w:val="22"/>
          <w:szCs w:val="22"/>
        </w:rPr>
        <w:t xml:space="preserve"> argued that Xerxes was the grandson of Cyrus and therefore had a direct bloodline to the throne. Darius could not claim such a bloodline, and this may have hurt his pride. So Xerxes, not Darius’ older son and heir, assumed the throne. </w:t>
      </w:r>
      <w:proofErr w:type="spellStart"/>
      <w:r w:rsidRPr="00686C5A">
        <w:rPr>
          <w:rFonts w:asciiTheme="majorHAnsi" w:hAnsiTheme="majorHAnsi"/>
          <w:color w:val="000000"/>
          <w:sz w:val="22"/>
          <w:szCs w:val="22"/>
        </w:rPr>
        <w:t>Atossa’s</w:t>
      </w:r>
      <w:proofErr w:type="spellEnd"/>
      <w:r w:rsidRPr="00686C5A">
        <w:rPr>
          <w:rFonts w:asciiTheme="majorHAnsi" w:hAnsiTheme="majorHAnsi"/>
          <w:color w:val="000000"/>
          <w:sz w:val="22"/>
          <w:szCs w:val="22"/>
        </w:rPr>
        <w:t xml:space="preserve"> reasoning, however, could not be denied. Darius was also told that because he was king when Xerxes was born, Xerxes was therefore the son of a king, while </w:t>
      </w:r>
      <w:proofErr w:type="spellStart"/>
      <w:r w:rsidRPr="00686C5A">
        <w:rPr>
          <w:rFonts w:asciiTheme="majorHAnsi" w:hAnsiTheme="majorHAnsi"/>
          <w:color w:val="000000"/>
          <w:sz w:val="22"/>
          <w:szCs w:val="22"/>
        </w:rPr>
        <w:t>Artobazanes</w:t>
      </w:r>
      <w:proofErr w:type="spellEnd"/>
      <w:r w:rsidRPr="00686C5A">
        <w:rPr>
          <w:rFonts w:asciiTheme="majorHAnsi" w:hAnsiTheme="majorHAnsi"/>
          <w:color w:val="000000"/>
          <w:sz w:val="22"/>
          <w:szCs w:val="22"/>
        </w:rPr>
        <w:t xml:space="preserve"> was only the son of Darius the official. Consequently, Darius’ older son was passed over, and Xerxes was made heir to the throne. </w:t>
      </w:r>
    </w:p>
    <w:p w14:paraId="0A61FE44" w14:textId="77777777" w:rsidR="00A201AD" w:rsidRDefault="00A201AD" w:rsidP="00A201AD"/>
    <w:p w14:paraId="19E8C88C" w14:textId="77777777" w:rsidR="000B4403" w:rsidRDefault="000B4403" w:rsidP="00A201AD"/>
    <w:p w14:paraId="5FA7D367" w14:textId="457DD851" w:rsidR="00ED5C39" w:rsidRDefault="00ED5C39" w:rsidP="00852B88">
      <w:pPr>
        <w:pBdr>
          <w:top w:val="single" w:sz="4" w:space="1" w:color="auto"/>
          <w:left w:val="single" w:sz="4" w:space="4" w:color="auto"/>
          <w:bottom w:val="single" w:sz="4" w:space="1" w:color="auto"/>
          <w:right w:val="single" w:sz="4" w:space="4" w:color="auto"/>
        </w:pBdr>
        <w:rPr>
          <w:rFonts w:asciiTheme="majorHAnsi" w:hAnsiTheme="majorHAnsi"/>
          <w:b/>
          <w:sz w:val="21"/>
          <w:szCs w:val="21"/>
        </w:rPr>
      </w:pPr>
      <w:proofErr w:type="gramStart"/>
      <w:r>
        <w:rPr>
          <w:rFonts w:asciiTheme="majorHAnsi" w:hAnsiTheme="majorHAnsi"/>
          <w:b/>
          <w:sz w:val="21"/>
          <w:szCs w:val="21"/>
        </w:rPr>
        <w:t>s</w:t>
      </w:r>
      <w:r w:rsidRPr="00ED5C39">
        <w:rPr>
          <w:rFonts w:asciiTheme="majorHAnsi" w:hAnsiTheme="majorHAnsi"/>
          <w:b/>
          <w:sz w:val="21"/>
          <w:szCs w:val="21"/>
        </w:rPr>
        <w:t>uccessors</w:t>
      </w:r>
      <w:proofErr w:type="gramEnd"/>
      <w:r>
        <w:rPr>
          <w:rFonts w:asciiTheme="majorHAnsi" w:hAnsiTheme="majorHAnsi"/>
          <w:b/>
          <w:sz w:val="21"/>
          <w:szCs w:val="21"/>
        </w:rPr>
        <w:t>:</w:t>
      </w:r>
      <w:r w:rsidR="00852B88">
        <w:rPr>
          <w:rFonts w:asciiTheme="majorHAnsi" w:hAnsiTheme="majorHAnsi"/>
          <w:b/>
          <w:sz w:val="21"/>
          <w:szCs w:val="21"/>
        </w:rPr>
        <w:t xml:space="preserve"> </w:t>
      </w:r>
      <w:r w:rsidR="00852B88" w:rsidRPr="00852B88">
        <w:rPr>
          <w:rFonts w:asciiTheme="majorHAnsi" w:hAnsiTheme="majorHAnsi"/>
          <w:sz w:val="21"/>
          <w:szCs w:val="21"/>
        </w:rPr>
        <w:t>the next person in line to take the throne</w:t>
      </w:r>
    </w:p>
    <w:p w14:paraId="4DB5BD22" w14:textId="02A25439" w:rsidR="00ED5C39" w:rsidRDefault="00ED5C39" w:rsidP="00852B88">
      <w:pPr>
        <w:pBdr>
          <w:top w:val="single" w:sz="4" w:space="1" w:color="auto"/>
          <w:left w:val="single" w:sz="4" w:space="4" w:color="auto"/>
          <w:bottom w:val="single" w:sz="4" w:space="1" w:color="auto"/>
          <w:right w:val="single" w:sz="4" w:space="4" w:color="auto"/>
        </w:pBdr>
      </w:pPr>
      <w:proofErr w:type="gramStart"/>
      <w:r>
        <w:rPr>
          <w:rFonts w:asciiTheme="majorHAnsi" w:hAnsiTheme="majorHAnsi"/>
          <w:b/>
          <w:sz w:val="21"/>
          <w:szCs w:val="21"/>
        </w:rPr>
        <w:t>s</w:t>
      </w:r>
      <w:r w:rsidRPr="00ED5C39">
        <w:rPr>
          <w:rFonts w:asciiTheme="majorHAnsi" w:hAnsiTheme="majorHAnsi"/>
          <w:b/>
          <w:sz w:val="21"/>
          <w:szCs w:val="21"/>
        </w:rPr>
        <w:t>ophisticated</w:t>
      </w:r>
      <w:proofErr w:type="gramEnd"/>
      <w:r>
        <w:rPr>
          <w:rFonts w:asciiTheme="majorHAnsi" w:hAnsiTheme="majorHAnsi"/>
          <w:b/>
          <w:sz w:val="21"/>
          <w:szCs w:val="21"/>
        </w:rPr>
        <w:t xml:space="preserve">: </w:t>
      </w:r>
      <w:r w:rsidRPr="00ED5C39">
        <w:rPr>
          <w:rFonts w:asciiTheme="majorHAnsi" w:hAnsiTheme="majorHAnsi"/>
          <w:sz w:val="21"/>
          <w:szCs w:val="21"/>
        </w:rPr>
        <w:t>complicated</w:t>
      </w:r>
    </w:p>
    <w:p w14:paraId="44660563" w14:textId="77777777" w:rsidR="00ED5C39" w:rsidRPr="00A201AD" w:rsidRDefault="00ED5C39" w:rsidP="00A201AD"/>
    <w:p w14:paraId="3C5F7BFA" w14:textId="4C6B52D5" w:rsidR="00A201AD" w:rsidRDefault="00A201AD" w:rsidP="00A201AD">
      <w:pPr>
        <w:ind w:left="720" w:hanging="720"/>
        <w:rPr>
          <w:rFonts w:asciiTheme="majorHAnsi" w:hAnsiTheme="majorHAnsi"/>
          <w:color w:val="000000"/>
          <w:sz w:val="21"/>
          <w:szCs w:val="21"/>
        </w:rPr>
      </w:pPr>
      <w:r w:rsidRPr="000B4403">
        <w:rPr>
          <w:rFonts w:asciiTheme="majorHAnsi" w:hAnsiTheme="majorHAnsi"/>
          <w:b/>
          <w:color w:val="000000"/>
          <w:sz w:val="21"/>
          <w:szCs w:val="21"/>
        </w:rPr>
        <w:t>Principal Source</w:t>
      </w:r>
      <w:r w:rsidRPr="00A201AD">
        <w:rPr>
          <w:rFonts w:asciiTheme="majorHAnsi" w:hAnsiTheme="majorHAnsi"/>
          <w:color w:val="000000"/>
          <w:sz w:val="21"/>
          <w:szCs w:val="21"/>
        </w:rPr>
        <w:t xml:space="preserve">: Herodotus, </w:t>
      </w:r>
      <w:r w:rsidRPr="00A201AD">
        <w:rPr>
          <w:rFonts w:asciiTheme="majorHAnsi" w:hAnsiTheme="majorHAnsi"/>
          <w:i/>
          <w:iCs/>
          <w:color w:val="000000"/>
          <w:sz w:val="21"/>
          <w:szCs w:val="21"/>
        </w:rPr>
        <w:t>The Histories</w:t>
      </w:r>
      <w:r w:rsidRPr="00A201AD">
        <w:rPr>
          <w:rFonts w:asciiTheme="majorHAnsi" w:hAnsiTheme="majorHAnsi"/>
          <w:color w:val="000000"/>
          <w:sz w:val="21"/>
          <w:szCs w:val="21"/>
        </w:rPr>
        <w:t xml:space="preserve">, </w:t>
      </w:r>
      <w:proofErr w:type="gramStart"/>
      <w:r w:rsidRPr="00A201AD">
        <w:rPr>
          <w:rFonts w:asciiTheme="majorHAnsi" w:hAnsiTheme="majorHAnsi"/>
          <w:color w:val="000000"/>
          <w:sz w:val="21"/>
          <w:szCs w:val="21"/>
        </w:rPr>
        <w:t xml:space="preserve">trans. Robin </w:t>
      </w:r>
      <w:proofErr w:type="spellStart"/>
      <w:r w:rsidRPr="00A201AD">
        <w:rPr>
          <w:rFonts w:asciiTheme="majorHAnsi" w:hAnsiTheme="majorHAnsi"/>
          <w:color w:val="000000"/>
          <w:sz w:val="21"/>
          <w:szCs w:val="21"/>
        </w:rPr>
        <w:t>Water</w:t>
      </w:r>
      <w:r w:rsidR="000B4403">
        <w:rPr>
          <w:rFonts w:asciiTheme="majorHAnsi" w:hAnsiTheme="majorHAnsi"/>
          <w:color w:val="000000"/>
          <w:sz w:val="21"/>
          <w:szCs w:val="21"/>
        </w:rPr>
        <w:t>field</w:t>
      </w:r>
      <w:proofErr w:type="spellEnd"/>
      <w:proofErr w:type="gramEnd"/>
      <w:r w:rsidR="000B4403">
        <w:rPr>
          <w:rFonts w:asciiTheme="majorHAnsi" w:hAnsiTheme="majorHAnsi"/>
          <w:color w:val="000000"/>
          <w:sz w:val="21"/>
          <w:szCs w:val="21"/>
        </w:rPr>
        <w:t xml:space="preserve"> (Oxford: Oxford UP, 1998).</w:t>
      </w:r>
    </w:p>
    <w:p w14:paraId="41469913" w14:textId="77777777" w:rsidR="000B4403" w:rsidRPr="00A201AD" w:rsidRDefault="000B4403" w:rsidP="00A201AD">
      <w:pPr>
        <w:ind w:left="720" w:hanging="720"/>
        <w:rPr>
          <w:rFonts w:asciiTheme="majorHAnsi" w:hAnsiTheme="majorHAnsi"/>
          <w:i/>
          <w:iCs/>
          <w:color w:val="000000"/>
          <w:sz w:val="21"/>
          <w:szCs w:val="21"/>
        </w:rPr>
      </w:pPr>
    </w:p>
    <w:p w14:paraId="7EBFE3FD" w14:textId="074C518B" w:rsidR="00A201AD" w:rsidRPr="00A201AD" w:rsidRDefault="00A201AD" w:rsidP="00A201AD">
      <w:pPr>
        <w:rPr>
          <w:rFonts w:asciiTheme="majorHAnsi" w:hAnsiTheme="majorHAnsi"/>
          <w:sz w:val="21"/>
          <w:szCs w:val="21"/>
        </w:rPr>
      </w:pPr>
      <w:r w:rsidRPr="000B4403">
        <w:rPr>
          <w:rFonts w:asciiTheme="majorHAnsi" w:hAnsiTheme="majorHAnsi"/>
          <w:b/>
          <w:sz w:val="21"/>
          <w:szCs w:val="21"/>
        </w:rPr>
        <w:t>Additional Source:</w:t>
      </w:r>
      <w:r w:rsidRPr="00A201AD">
        <w:rPr>
          <w:rFonts w:asciiTheme="majorHAnsi" w:hAnsiTheme="majorHAnsi"/>
          <w:sz w:val="21"/>
          <w:szCs w:val="21"/>
        </w:rPr>
        <w:t xml:space="preserve"> </w:t>
      </w:r>
      <w:hyperlink r:id="rId12" w:history="1">
        <w:r w:rsidR="000B4403" w:rsidRPr="00CF122F">
          <w:rPr>
            <w:rStyle w:val="Hyperlink"/>
            <w:rFonts w:asciiTheme="majorHAnsi" w:hAnsiTheme="majorHAnsi"/>
            <w:sz w:val="21"/>
            <w:szCs w:val="21"/>
          </w:rPr>
          <w:t>http://worldhistoryforusall.sdsu.edu/units/four/landscape/Era04_landscape.php</w:t>
        </w:r>
      </w:hyperlink>
    </w:p>
    <w:p w14:paraId="15E0E936" w14:textId="77777777" w:rsidR="000B4403" w:rsidRDefault="00A201AD" w:rsidP="00A201AD">
      <w:pPr>
        <w:rPr>
          <w:rFonts w:asciiTheme="majorHAnsi" w:hAnsiTheme="majorHAnsi"/>
          <w:sz w:val="21"/>
          <w:szCs w:val="21"/>
        </w:rPr>
      </w:pPr>
      <w:r w:rsidRPr="00A201AD">
        <w:rPr>
          <w:rFonts w:asciiTheme="majorHAnsi" w:hAnsiTheme="majorHAnsi"/>
          <w:sz w:val="21"/>
          <w:szCs w:val="21"/>
        </w:rPr>
        <w:tab/>
      </w:r>
    </w:p>
    <w:p w14:paraId="229A5B1F" w14:textId="705F7A6E" w:rsidR="00A201AD" w:rsidRPr="00A201AD" w:rsidRDefault="00A201AD" w:rsidP="00A201AD">
      <w:pPr>
        <w:rPr>
          <w:rFonts w:asciiTheme="majorHAnsi" w:hAnsiTheme="majorHAnsi"/>
          <w:sz w:val="21"/>
          <w:szCs w:val="21"/>
        </w:rPr>
      </w:pPr>
      <w:r w:rsidRPr="000B4403">
        <w:rPr>
          <w:rFonts w:asciiTheme="majorHAnsi" w:hAnsiTheme="majorHAnsi"/>
          <w:b/>
          <w:sz w:val="21"/>
          <w:szCs w:val="21"/>
        </w:rPr>
        <w:t>NOTE:</w:t>
      </w:r>
      <w:r w:rsidRPr="00A201AD">
        <w:rPr>
          <w:rFonts w:asciiTheme="majorHAnsi" w:hAnsiTheme="majorHAnsi"/>
          <w:sz w:val="21"/>
          <w:szCs w:val="21"/>
        </w:rPr>
        <w:t xml:space="preserve"> This document has been modified in parts from the original.</w:t>
      </w:r>
    </w:p>
    <w:p w14:paraId="0723AD66" w14:textId="672F2CC2" w:rsidR="00A201AD" w:rsidRDefault="00A201AD">
      <w:pPr>
        <w:rPr>
          <w:rFonts w:asciiTheme="majorHAnsi" w:hAnsiTheme="majorHAnsi"/>
          <w:sz w:val="21"/>
          <w:szCs w:val="21"/>
        </w:rPr>
      </w:pPr>
      <w:r>
        <w:rPr>
          <w:rFonts w:asciiTheme="majorHAnsi" w:hAnsiTheme="majorHAnsi"/>
          <w:sz w:val="21"/>
          <w:szCs w:val="21"/>
        </w:rPr>
        <w:br w:type="page"/>
      </w:r>
    </w:p>
    <w:p w14:paraId="596990B8" w14:textId="0302EE15" w:rsidR="00A201AD" w:rsidRDefault="00B26E95" w:rsidP="007765DF">
      <w:pPr>
        <w:jc w:val="center"/>
        <w:rPr>
          <w:rFonts w:asciiTheme="majorHAnsi" w:hAnsiTheme="majorHAnsi"/>
          <w:sz w:val="21"/>
          <w:szCs w:val="21"/>
        </w:rPr>
      </w:pPr>
      <w:r>
        <w:rPr>
          <w:rFonts w:asciiTheme="majorHAnsi" w:hAnsiTheme="majorHAnsi"/>
          <w:b/>
          <w:sz w:val="28"/>
          <w:szCs w:val="28"/>
        </w:rPr>
        <w:lastRenderedPageBreak/>
        <w:t xml:space="preserve">Document D: </w:t>
      </w:r>
      <w:r w:rsidR="00A201AD" w:rsidRPr="00B26E95">
        <w:rPr>
          <w:rFonts w:asciiTheme="majorHAnsi" w:hAnsiTheme="majorHAnsi"/>
          <w:b/>
          <w:sz w:val="28"/>
          <w:szCs w:val="28"/>
        </w:rPr>
        <w:t>Esther, Wife of Emperor Xerxes</w:t>
      </w:r>
      <w:r w:rsidR="007765DF">
        <w:rPr>
          <w:rFonts w:asciiTheme="majorHAnsi" w:hAnsiTheme="majorHAnsi"/>
          <w:b/>
          <w:sz w:val="28"/>
          <w:szCs w:val="28"/>
        </w:rPr>
        <w:t xml:space="preserve"> (Modified)</w:t>
      </w:r>
    </w:p>
    <w:p w14:paraId="34F11214" w14:textId="77777777" w:rsidR="00A201AD" w:rsidRPr="00A201AD" w:rsidRDefault="00A201AD" w:rsidP="00A201AD">
      <w:pPr>
        <w:rPr>
          <w:rFonts w:asciiTheme="majorHAnsi" w:hAnsiTheme="majorHAnsi"/>
          <w:sz w:val="21"/>
          <w:szCs w:val="21"/>
        </w:rPr>
      </w:pPr>
    </w:p>
    <w:p w14:paraId="41E1D3FC" w14:textId="1B7122DA" w:rsidR="00A201AD" w:rsidRPr="007373BC" w:rsidRDefault="007373BC" w:rsidP="00A201AD">
      <w:pPr>
        <w:rPr>
          <w:rFonts w:asciiTheme="majorHAnsi" w:hAnsiTheme="majorHAnsi"/>
          <w:sz w:val="20"/>
          <w:szCs w:val="20"/>
        </w:rPr>
      </w:pPr>
      <w:r>
        <w:rPr>
          <w:rFonts w:asciiTheme="majorHAnsi" w:hAnsiTheme="majorHAnsi"/>
          <w:sz w:val="20"/>
          <w:szCs w:val="20"/>
        </w:rPr>
        <w:tab/>
      </w:r>
      <w:r w:rsidR="00A201AD" w:rsidRPr="007373BC">
        <w:rPr>
          <w:rFonts w:asciiTheme="majorHAnsi" w:hAnsiTheme="majorHAnsi"/>
          <w:sz w:val="20"/>
          <w:szCs w:val="20"/>
        </w:rPr>
        <w:t xml:space="preserve">King Xerxes held a feast lasting 180 days to display the wealth of Susa, his finest capital. During the festivities, Xerxes called for the queen, </w:t>
      </w:r>
      <w:proofErr w:type="spellStart"/>
      <w:r w:rsidR="00A201AD" w:rsidRPr="007373BC">
        <w:rPr>
          <w:rFonts w:asciiTheme="majorHAnsi" w:hAnsiTheme="majorHAnsi"/>
          <w:sz w:val="20"/>
          <w:szCs w:val="20"/>
        </w:rPr>
        <w:t>Vashti</w:t>
      </w:r>
      <w:proofErr w:type="spellEnd"/>
      <w:r w:rsidR="00A201AD" w:rsidRPr="007373BC">
        <w:rPr>
          <w:rFonts w:asciiTheme="majorHAnsi" w:hAnsiTheme="majorHAnsi"/>
          <w:sz w:val="20"/>
          <w:szCs w:val="20"/>
        </w:rPr>
        <w:t xml:space="preserve">, to perform for his guests. However, </w:t>
      </w:r>
      <w:proofErr w:type="spellStart"/>
      <w:r w:rsidR="00A201AD" w:rsidRPr="007373BC">
        <w:rPr>
          <w:rFonts w:asciiTheme="majorHAnsi" w:hAnsiTheme="majorHAnsi"/>
          <w:sz w:val="20"/>
          <w:szCs w:val="20"/>
        </w:rPr>
        <w:t>Vashti</w:t>
      </w:r>
      <w:proofErr w:type="spellEnd"/>
      <w:r w:rsidR="00A201AD" w:rsidRPr="007373BC">
        <w:rPr>
          <w:rFonts w:asciiTheme="majorHAnsi" w:hAnsiTheme="majorHAnsi"/>
          <w:sz w:val="20"/>
          <w:szCs w:val="20"/>
        </w:rPr>
        <w:t xml:space="preserve"> refused to join the feast. Angered, Xerxes banished her from the palace, thereby showing that women had to obey their husbands and should be punished for their disobedience. In the years following the feast, Xerxes </w:t>
      </w:r>
      <w:r w:rsidR="0091721F" w:rsidRPr="007373BC">
        <w:rPr>
          <w:rFonts w:asciiTheme="majorHAnsi" w:hAnsiTheme="majorHAnsi"/>
          <w:sz w:val="20"/>
          <w:szCs w:val="20"/>
        </w:rPr>
        <w:t xml:space="preserve">led </w:t>
      </w:r>
      <w:r w:rsidR="00A201AD" w:rsidRPr="007373BC">
        <w:rPr>
          <w:rFonts w:asciiTheme="majorHAnsi" w:hAnsiTheme="majorHAnsi"/>
          <w:sz w:val="20"/>
          <w:szCs w:val="20"/>
        </w:rPr>
        <w:t>a rebellion in Babylon and an invasion of Greece. When he returned to Susa in 480 BCE, he began to search for a new wife. He appointed commissioners in eve</w:t>
      </w:r>
      <w:r w:rsidR="007765DF" w:rsidRPr="007373BC">
        <w:rPr>
          <w:rFonts w:asciiTheme="majorHAnsi" w:hAnsiTheme="majorHAnsi"/>
          <w:sz w:val="20"/>
          <w:szCs w:val="20"/>
        </w:rPr>
        <w:t xml:space="preserve">ry province to bring beautiful </w:t>
      </w:r>
      <w:r w:rsidR="00A201AD" w:rsidRPr="007373BC">
        <w:rPr>
          <w:rFonts w:asciiTheme="majorHAnsi" w:hAnsiTheme="majorHAnsi"/>
          <w:sz w:val="20"/>
          <w:szCs w:val="20"/>
        </w:rPr>
        <w:t xml:space="preserve">women to the </w:t>
      </w:r>
      <w:r w:rsidR="00A201AD" w:rsidRPr="007373BC">
        <w:rPr>
          <w:rFonts w:asciiTheme="majorHAnsi" w:hAnsiTheme="majorHAnsi"/>
          <w:b/>
          <w:sz w:val="20"/>
          <w:szCs w:val="20"/>
        </w:rPr>
        <w:t xml:space="preserve">citadel </w:t>
      </w:r>
      <w:r w:rsidR="00A201AD" w:rsidRPr="007373BC">
        <w:rPr>
          <w:rFonts w:asciiTheme="majorHAnsi" w:hAnsiTheme="majorHAnsi"/>
          <w:sz w:val="20"/>
          <w:szCs w:val="20"/>
        </w:rPr>
        <w:t>in Susa.</w:t>
      </w:r>
    </w:p>
    <w:p w14:paraId="17D4F79B" w14:textId="5E52C6C2" w:rsidR="00A201AD" w:rsidRPr="007373BC" w:rsidRDefault="007373BC" w:rsidP="00A201AD">
      <w:pPr>
        <w:rPr>
          <w:rFonts w:asciiTheme="majorHAnsi" w:hAnsiTheme="majorHAnsi"/>
          <w:sz w:val="20"/>
          <w:szCs w:val="20"/>
        </w:rPr>
      </w:pPr>
      <w:r>
        <w:rPr>
          <w:rFonts w:asciiTheme="majorHAnsi" w:hAnsiTheme="majorHAnsi"/>
          <w:sz w:val="20"/>
          <w:szCs w:val="20"/>
        </w:rPr>
        <w:tab/>
      </w:r>
      <w:r w:rsidR="00A201AD" w:rsidRPr="007373BC">
        <w:rPr>
          <w:rFonts w:asciiTheme="majorHAnsi" w:hAnsiTheme="majorHAnsi"/>
          <w:sz w:val="20"/>
          <w:szCs w:val="20"/>
        </w:rPr>
        <w:t>In the city of Susa, there was a group of about</w:t>
      </w:r>
      <w:r w:rsidR="0091721F" w:rsidRPr="007373BC">
        <w:rPr>
          <w:rFonts w:asciiTheme="majorHAnsi" w:hAnsiTheme="majorHAnsi"/>
          <w:sz w:val="20"/>
          <w:szCs w:val="20"/>
        </w:rPr>
        <w:t xml:space="preserve"> 100 Jews. </w:t>
      </w:r>
      <w:proofErr w:type="gramStart"/>
      <w:r w:rsidR="0091721F" w:rsidRPr="007373BC">
        <w:rPr>
          <w:rFonts w:asciiTheme="majorHAnsi" w:hAnsiTheme="majorHAnsi"/>
          <w:sz w:val="20"/>
          <w:szCs w:val="20"/>
        </w:rPr>
        <w:t>Mordecai, one of the Jews</w:t>
      </w:r>
      <w:r w:rsidR="00A201AD" w:rsidRPr="007373BC">
        <w:rPr>
          <w:rFonts w:asciiTheme="majorHAnsi" w:hAnsiTheme="majorHAnsi"/>
          <w:sz w:val="20"/>
          <w:szCs w:val="20"/>
        </w:rPr>
        <w:t>, worked for Xerxes.</w:t>
      </w:r>
      <w:proofErr w:type="gramEnd"/>
      <w:r w:rsidR="00A201AD" w:rsidRPr="007373BC">
        <w:rPr>
          <w:rFonts w:asciiTheme="majorHAnsi" w:hAnsiTheme="majorHAnsi"/>
          <w:sz w:val="20"/>
          <w:szCs w:val="20"/>
        </w:rPr>
        <w:t xml:space="preserve"> Mordecai’s cousin, Esther, was taken to the citadel to become a candidate for queen. Before she left, Mordecai told her to keep her religion a secret, and Esther promised she would tell no one. For twelve months, Esther and the other young women who had been assembled at the citadel were given beauty treatments and special food to prepare them for their meeting with Xerxes. When the time came for the king to choose a new wife and queen, he </w:t>
      </w:r>
      <w:r w:rsidR="007765DF" w:rsidRPr="007373BC">
        <w:rPr>
          <w:rFonts w:asciiTheme="majorHAnsi" w:hAnsiTheme="majorHAnsi"/>
          <w:sz w:val="20"/>
          <w:szCs w:val="20"/>
        </w:rPr>
        <w:t>chose Esther and</w:t>
      </w:r>
      <w:r w:rsidR="00A201AD" w:rsidRPr="007373BC">
        <w:rPr>
          <w:rFonts w:asciiTheme="majorHAnsi" w:hAnsiTheme="majorHAnsi"/>
          <w:sz w:val="20"/>
          <w:szCs w:val="20"/>
        </w:rPr>
        <w:t xml:space="preserve"> placed the crown on her head.</w:t>
      </w:r>
    </w:p>
    <w:p w14:paraId="7AAEF23D" w14:textId="289FD7D8" w:rsidR="00A201AD" w:rsidRPr="007373BC" w:rsidRDefault="007373BC" w:rsidP="00A201AD">
      <w:pPr>
        <w:rPr>
          <w:rFonts w:asciiTheme="majorHAnsi" w:hAnsiTheme="majorHAnsi"/>
          <w:sz w:val="20"/>
          <w:szCs w:val="20"/>
        </w:rPr>
      </w:pPr>
      <w:r>
        <w:rPr>
          <w:rFonts w:asciiTheme="majorHAnsi" w:hAnsiTheme="majorHAnsi"/>
          <w:sz w:val="20"/>
          <w:szCs w:val="20"/>
        </w:rPr>
        <w:tab/>
      </w:r>
      <w:r w:rsidR="00A201AD" w:rsidRPr="007373BC">
        <w:rPr>
          <w:rFonts w:asciiTheme="majorHAnsi" w:hAnsiTheme="majorHAnsi"/>
          <w:sz w:val="20"/>
          <w:szCs w:val="20"/>
        </w:rPr>
        <w:t>Some time later, Xerxes selected the nobleman Haman to be the vizier, or chief minister, of the empire. Everyone at the city gates bowed down to Haman except one man, Mordecai. Being a Jew, Mordecai believed that there was only one God and that only God should be worshipped. This enraged Haman, yet day after day Mordecai continued to disobey the order to bow before Haman. Finally, Haman was told that Mordecai was Jewish, and he began to look for a way to destroy all the Jews. He went to the king and s</w:t>
      </w:r>
      <w:r w:rsidR="0091721F" w:rsidRPr="007373BC">
        <w:rPr>
          <w:rFonts w:asciiTheme="majorHAnsi" w:hAnsiTheme="majorHAnsi"/>
          <w:sz w:val="20"/>
          <w:szCs w:val="20"/>
        </w:rPr>
        <w:t>aid, “There is a certain people…</w:t>
      </w:r>
      <w:r w:rsidR="00A201AD" w:rsidRPr="007373BC">
        <w:rPr>
          <w:rFonts w:asciiTheme="majorHAnsi" w:hAnsiTheme="majorHAnsi"/>
          <w:sz w:val="20"/>
          <w:szCs w:val="20"/>
        </w:rPr>
        <w:t xml:space="preserve">in </w:t>
      </w:r>
      <w:r w:rsidR="0091721F" w:rsidRPr="007373BC">
        <w:rPr>
          <w:rFonts w:asciiTheme="majorHAnsi" w:hAnsiTheme="majorHAnsi"/>
          <w:sz w:val="20"/>
          <w:szCs w:val="20"/>
        </w:rPr>
        <w:t>the provinces of your kingdom…</w:t>
      </w:r>
      <w:r w:rsidR="00A201AD" w:rsidRPr="007373BC">
        <w:rPr>
          <w:rFonts w:asciiTheme="majorHAnsi" w:hAnsiTheme="majorHAnsi"/>
          <w:sz w:val="20"/>
          <w:szCs w:val="20"/>
        </w:rPr>
        <w:t>who do not obey the king’s laws; it is not in the king’s best interest to tolerate them. If it pleases the king, let a decree be issued to destroy them …” King Xerxes all</w:t>
      </w:r>
      <w:r w:rsidR="0091721F" w:rsidRPr="007373BC">
        <w:rPr>
          <w:rFonts w:asciiTheme="majorHAnsi" w:hAnsiTheme="majorHAnsi"/>
          <w:sz w:val="20"/>
          <w:szCs w:val="20"/>
        </w:rPr>
        <w:t>owed Haman to carry out his plan</w:t>
      </w:r>
      <w:r w:rsidR="00A201AD" w:rsidRPr="007373BC">
        <w:rPr>
          <w:rFonts w:asciiTheme="majorHAnsi" w:hAnsiTheme="majorHAnsi"/>
          <w:sz w:val="20"/>
          <w:szCs w:val="20"/>
        </w:rPr>
        <w:t>.</w:t>
      </w:r>
    </w:p>
    <w:p w14:paraId="09610ED5" w14:textId="17284B5E" w:rsidR="00A201AD" w:rsidRPr="007373BC" w:rsidRDefault="007373BC" w:rsidP="00A201AD">
      <w:pPr>
        <w:rPr>
          <w:rFonts w:asciiTheme="majorHAnsi" w:hAnsiTheme="majorHAnsi"/>
          <w:sz w:val="20"/>
          <w:szCs w:val="20"/>
        </w:rPr>
      </w:pPr>
      <w:r>
        <w:rPr>
          <w:rFonts w:asciiTheme="majorHAnsi" w:hAnsiTheme="majorHAnsi"/>
          <w:sz w:val="20"/>
          <w:szCs w:val="20"/>
        </w:rPr>
        <w:tab/>
      </w:r>
      <w:r w:rsidR="00A201AD" w:rsidRPr="007373BC">
        <w:rPr>
          <w:rFonts w:asciiTheme="majorHAnsi" w:hAnsiTheme="majorHAnsi"/>
          <w:sz w:val="20"/>
          <w:szCs w:val="20"/>
        </w:rPr>
        <w:t>Mordecai, however, heard of the plan and asked Esther to go to Xerxes. Esther</w:t>
      </w:r>
      <w:r w:rsidR="0091721F" w:rsidRPr="007373BC">
        <w:rPr>
          <w:rFonts w:asciiTheme="majorHAnsi" w:hAnsiTheme="majorHAnsi"/>
          <w:sz w:val="20"/>
          <w:szCs w:val="20"/>
        </w:rPr>
        <w:t xml:space="preserve"> </w:t>
      </w:r>
      <w:r w:rsidR="00A201AD" w:rsidRPr="007373BC">
        <w:rPr>
          <w:rFonts w:asciiTheme="majorHAnsi" w:hAnsiTheme="majorHAnsi"/>
          <w:sz w:val="20"/>
          <w:szCs w:val="20"/>
        </w:rPr>
        <w:t xml:space="preserve">decided to try to save the Jews. After three days, Esther entered the king’s inner court, and when the king saw her, he was pleased with her and </w:t>
      </w:r>
      <w:r w:rsidR="00A201AD" w:rsidRPr="007373BC">
        <w:rPr>
          <w:rFonts w:asciiTheme="majorHAnsi" w:hAnsiTheme="majorHAnsi"/>
          <w:b/>
          <w:sz w:val="20"/>
          <w:szCs w:val="20"/>
        </w:rPr>
        <w:t>extended the golden scepter</w:t>
      </w:r>
      <w:r w:rsidR="00A201AD" w:rsidRPr="007373BC">
        <w:rPr>
          <w:rFonts w:asciiTheme="majorHAnsi" w:hAnsiTheme="majorHAnsi"/>
          <w:sz w:val="20"/>
          <w:szCs w:val="20"/>
        </w:rPr>
        <w:t xml:space="preserve">. Then the king asked, “What is it, Queen Esther? What is your request? Even up to half the kingdom, it will be given you.” Esther very humbly said, “My petition and my request is this: </w:t>
      </w:r>
      <w:r w:rsidR="002B73DA" w:rsidRPr="007373BC">
        <w:rPr>
          <w:rFonts w:asciiTheme="majorHAnsi" w:hAnsiTheme="majorHAnsi"/>
          <w:sz w:val="20"/>
          <w:szCs w:val="20"/>
        </w:rPr>
        <w:t>…</w:t>
      </w:r>
      <w:r w:rsidR="00A201AD" w:rsidRPr="007373BC">
        <w:rPr>
          <w:rFonts w:asciiTheme="majorHAnsi" w:hAnsiTheme="majorHAnsi"/>
          <w:sz w:val="20"/>
          <w:szCs w:val="20"/>
        </w:rPr>
        <w:t xml:space="preserve">let the king and Haman come tomorrow to the banquet I will prepare for them. Then I will answer the king’s question.” The king agreed, and for two days Haman and the king attended a banquet with Esther. </w:t>
      </w:r>
      <w:r w:rsidR="002B73DA" w:rsidRPr="007373BC">
        <w:rPr>
          <w:rFonts w:asciiTheme="majorHAnsi" w:hAnsiTheme="majorHAnsi"/>
          <w:sz w:val="20"/>
          <w:szCs w:val="20"/>
        </w:rPr>
        <w:t xml:space="preserve">Finally, on the second day, </w:t>
      </w:r>
      <w:r w:rsidR="00A201AD" w:rsidRPr="007373BC">
        <w:rPr>
          <w:rFonts w:asciiTheme="majorHAnsi" w:hAnsiTheme="majorHAnsi"/>
          <w:sz w:val="20"/>
          <w:szCs w:val="20"/>
        </w:rPr>
        <w:t>Xerxes asked again, “Queen</w:t>
      </w:r>
      <w:r w:rsidR="00A201AD" w:rsidRPr="007373BC">
        <w:rPr>
          <w:sz w:val="20"/>
          <w:szCs w:val="20"/>
        </w:rPr>
        <w:t xml:space="preserve"> </w:t>
      </w:r>
      <w:r w:rsidR="00A201AD" w:rsidRPr="007373BC">
        <w:rPr>
          <w:rFonts w:asciiTheme="majorHAnsi" w:hAnsiTheme="majorHAnsi"/>
          <w:sz w:val="20"/>
          <w:szCs w:val="20"/>
        </w:rPr>
        <w:t>Esther, what is your p</w:t>
      </w:r>
      <w:r w:rsidR="007765DF" w:rsidRPr="007373BC">
        <w:rPr>
          <w:rFonts w:asciiTheme="majorHAnsi" w:hAnsiTheme="majorHAnsi"/>
          <w:sz w:val="20"/>
          <w:szCs w:val="20"/>
        </w:rPr>
        <w:t>etition? It will be given you.</w:t>
      </w:r>
      <w:r w:rsidR="00A201AD" w:rsidRPr="007373BC">
        <w:rPr>
          <w:rFonts w:asciiTheme="majorHAnsi" w:hAnsiTheme="majorHAnsi"/>
          <w:sz w:val="20"/>
          <w:szCs w:val="20"/>
        </w:rPr>
        <w:t>” Queen Esther replied, “</w:t>
      </w:r>
      <w:r w:rsidR="002B73DA" w:rsidRPr="007373BC">
        <w:rPr>
          <w:rFonts w:asciiTheme="majorHAnsi" w:hAnsiTheme="majorHAnsi"/>
          <w:sz w:val="20"/>
          <w:szCs w:val="20"/>
        </w:rPr>
        <w:t>…</w:t>
      </w:r>
      <w:r w:rsidR="00A201AD" w:rsidRPr="007373BC">
        <w:rPr>
          <w:rFonts w:asciiTheme="majorHAnsi" w:hAnsiTheme="majorHAnsi"/>
          <w:sz w:val="20"/>
          <w:szCs w:val="20"/>
        </w:rPr>
        <w:t xml:space="preserve"> </w:t>
      </w:r>
      <w:r w:rsidR="007765DF" w:rsidRPr="007373BC">
        <w:rPr>
          <w:rFonts w:asciiTheme="majorHAnsi" w:hAnsiTheme="majorHAnsi"/>
          <w:sz w:val="20"/>
          <w:szCs w:val="20"/>
        </w:rPr>
        <w:t>[</w:t>
      </w:r>
      <w:proofErr w:type="gramStart"/>
      <w:r w:rsidR="007765DF" w:rsidRPr="007373BC">
        <w:rPr>
          <w:rFonts w:asciiTheme="majorHAnsi" w:hAnsiTheme="majorHAnsi"/>
          <w:sz w:val="20"/>
          <w:szCs w:val="20"/>
        </w:rPr>
        <w:t>S]</w:t>
      </w:r>
      <w:r w:rsidR="00A201AD" w:rsidRPr="007373BC">
        <w:rPr>
          <w:rFonts w:asciiTheme="majorHAnsi" w:hAnsiTheme="majorHAnsi"/>
          <w:sz w:val="20"/>
          <w:szCs w:val="20"/>
        </w:rPr>
        <w:t>pare</w:t>
      </w:r>
      <w:proofErr w:type="gramEnd"/>
      <w:r w:rsidR="00A201AD" w:rsidRPr="007373BC">
        <w:rPr>
          <w:rFonts w:asciiTheme="majorHAnsi" w:hAnsiTheme="majorHAnsi"/>
          <w:sz w:val="20"/>
          <w:szCs w:val="20"/>
        </w:rPr>
        <w:t xml:space="preserve"> my people—this is my request. For I and my people hav</w:t>
      </w:r>
      <w:r w:rsidR="007765DF" w:rsidRPr="007373BC">
        <w:rPr>
          <w:rFonts w:asciiTheme="majorHAnsi" w:hAnsiTheme="majorHAnsi"/>
          <w:sz w:val="20"/>
          <w:szCs w:val="20"/>
        </w:rPr>
        <w:t>e been sold for destruction.</w:t>
      </w:r>
      <w:r w:rsidR="00A201AD" w:rsidRPr="007373BC">
        <w:rPr>
          <w:rFonts w:asciiTheme="majorHAnsi" w:hAnsiTheme="majorHAnsi"/>
          <w:sz w:val="20"/>
          <w:szCs w:val="20"/>
        </w:rPr>
        <w:t xml:space="preserve">” “Who is he? Where is the man who has dared to </w:t>
      </w:r>
      <w:r w:rsidR="007765DF" w:rsidRPr="007373BC">
        <w:rPr>
          <w:rFonts w:asciiTheme="majorHAnsi" w:hAnsiTheme="majorHAnsi"/>
          <w:sz w:val="20"/>
          <w:szCs w:val="20"/>
        </w:rPr>
        <w:t xml:space="preserve">do such a thing?” asked Xerxes. </w:t>
      </w:r>
      <w:r w:rsidR="00A201AD" w:rsidRPr="007373BC">
        <w:rPr>
          <w:rFonts w:asciiTheme="majorHAnsi" w:hAnsiTheme="majorHAnsi"/>
          <w:sz w:val="20"/>
          <w:szCs w:val="20"/>
        </w:rPr>
        <w:t>Esther replied, “The adversary and enemy is this vile Haman.”</w:t>
      </w:r>
    </w:p>
    <w:p w14:paraId="6B82B0BB" w14:textId="7FE01D13" w:rsidR="00A201AD" w:rsidRPr="007373BC" w:rsidRDefault="007373BC" w:rsidP="00A201AD">
      <w:pPr>
        <w:rPr>
          <w:rFonts w:asciiTheme="majorHAnsi" w:hAnsiTheme="majorHAnsi"/>
          <w:sz w:val="20"/>
          <w:szCs w:val="20"/>
        </w:rPr>
      </w:pPr>
      <w:r>
        <w:rPr>
          <w:rFonts w:asciiTheme="majorHAnsi" w:hAnsiTheme="majorHAnsi"/>
          <w:sz w:val="20"/>
          <w:szCs w:val="20"/>
        </w:rPr>
        <w:tab/>
      </w:r>
      <w:r w:rsidR="00A201AD" w:rsidRPr="007373BC">
        <w:rPr>
          <w:rFonts w:asciiTheme="majorHAnsi" w:hAnsiTheme="majorHAnsi"/>
          <w:sz w:val="20"/>
          <w:szCs w:val="20"/>
        </w:rPr>
        <w:t>Haman became terrified. King Xerxes got up in a rage and left the banquet room. Haman rushed to Esther to beg for his life</w:t>
      </w:r>
      <w:r w:rsidR="007765DF" w:rsidRPr="007373BC">
        <w:rPr>
          <w:rFonts w:asciiTheme="majorHAnsi" w:hAnsiTheme="majorHAnsi"/>
          <w:sz w:val="20"/>
          <w:szCs w:val="20"/>
        </w:rPr>
        <w:t>,</w:t>
      </w:r>
      <w:r w:rsidR="00A201AD" w:rsidRPr="007373BC">
        <w:rPr>
          <w:rFonts w:asciiTheme="majorHAnsi" w:hAnsiTheme="majorHAnsi"/>
          <w:sz w:val="20"/>
          <w:szCs w:val="20"/>
        </w:rPr>
        <w:t xml:space="preserve"> and at that moment the king returned</w:t>
      </w:r>
      <w:r w:rsidR="00DD54A2" w:rsidRPr="007373BC">
        <w:rPr>
          <w:rFonts w:asciiTheme="majorHAnsi" w:hAnsiTheme="majorHAnsi"/>
          <w:sz w:val="20"/>
          <w:szCs w:val="20"/>
        </w:rPr>
        <w:t xml:space="preserve">. </w:t>
      </w:r>
      <w:r w:rsidR="00A201AD" w:rsidRPr="007373BC">
        <w:rPr>
          <w:rFonts w:asciiTheme="majorHAnsi" w:hAnsiTheme="majorHAnsi"/>
          <w:sz w:val="20"/>
          <w:szCs w:val="20"/>
        </w:rPr>
        <w:t xml:space="preserve">Immediately, he ordered that Haman be </w:t>
      </w:r>
      <w:r w:rsidR="007765DF" w:rsidRPr="007373BC">
        <w:rPr>
          <w:rFonts w:asciiTheme="majorHAnsi" w:hAnsiTheme="majorHAnsi"/>
          <w:sz w:val="20"/>
          <w:szCs w:val="20"/>
        </w:rPr>
        <w:t>killed</w:t>
      </w:r>
      <w:r w:rsidR="00A201AD" w:rsidRPr="007373BC">
        <w:rPr>
          <w:rFonts w:asciiTheme="majorHAnsi" w:hAnsiTheme="majorHAnsi"/>
          <w:sz w:val="20"/>
          <w:szCs w:val="20"/>
        </w:rPr>
        <w:t xml:space="preserve">, and Esther was given all his </w:t>
      </w:r>
      <w:r w:rsidR="00A201AD" w:rsidRPr="007373BC">
        <w:rPr>
          <w:rFonts w:asciiTheme="majorHAnsi" w:hAnsiTheme="majorHAnsi"/>
          <w:b/>
          <w:sz w:val="20"/>
          <w:szCs w:val="20"/>
        </w:rPr>
        <w:t>estates</w:t>
      </w:r>
      <w:r w:rsidR="00A201AD" w:rsidRPr="007373BC">
        <w:rPr>
          <w:rFonts w:asciiTheme="majorHAnsi" w:hAnsiTheme="majorHAnsi"/>
          <w:sz w:val="20"/>
          <w:szCs w:val="20"/>
        </w:rPr>
        <w:t xml:space="preserve">. Haman’s orders to kill the Jews could not be revoked, however, because they had been stamped with the king’s signet ring. Instead, Xerxes allowed Mordecai to issue a new edict where the Jews could legally defend themselves. On the 13th and 14th day of Adar, the Jews throughout the Persian </w:t>
      </w:r>
      <w:r w:rsidR="007765DF" w:rsidRPr="007373BC">
        <w:rPr>
          <w:rFonts w:asciiTheme="majorHAnsi" w:hAnsiTheme="majorHAnsi"/>
          <w:sz w:val="20"/>
          <w:szCs w:val="20"/>
        </w:rPr>
        <w:t>E</w:t>
      </w:r>
      <w:r w:rsidR="00A201AD" w:rsidRPr="007373BC">
        <w:rPr>
          <w:rFonts w:asciiTheme="majorHAnsi" w:hAnsiTheme="majorHAnsi"/>
          <w:sz w:val="20"/>
          <w:szCs w:val="20"/>
        </w:rPr>
        <w:t>mpire defended themselves. Without Esther’s braver</w:t>
      </w:r>
      <w:r w:rsidR="007765DF" w:rsidRPr="007373BC">
        <w:rPr>
          <w:rFonts w:asciiTheme="majorHAnsi" w:hAnsiTheme="majorHAnsi"/>
          <w:sz w:val="20"/>
          <w:szCs w:val="20"/>
        </w:rPr>
        <w:t>y, Jews throughout the Persian E</w:t>
      </w:r>
      <w:r w:rsidR="00A201AD" w:rsidRPr="007373BC">
        <w:rPr>
          <w:rFonts w:asciiTheme="majorHAnsi" w:hAnsiTheme="majorHAnsi"/>
          <w:sz w:val="20"/>
          <w:szCs w:val="20"/>
        </w:rPr>
        <w:t>mpire would have faced destruction. Today, the Jews celebrate this victory by giving each other gifts and feasting during the holiday of Purim.</w:t>
      </w:r>
    </w:p>
    <w:p w14:paraId="0DCD36C9" w14:textId="77777777" w:rsidR="007765DF" w:rsidRDefault="007765DF" w:rsidP="00A201AD">
      <w:pPr>
        <w:rPr>
          <w:rFonts w:asciiTheme="majorHAnsi" w:hAnsiTheme="majorHAnsi"/>
          <w:sz w:val="21"/>
          <w:szCs w:val="21"/>
        </w:rPr>
      </w:pPr>
    </w:p>
    <w:p w14:paraId="7CF81573" w14:textId="15F6886A" w:rsidR="00DD54A2" w:rsidRPr="00DD54A2" w:rsidRDefault="00DD54A2" w:rsidP="00DD54A2">
      <w:pPr>
        <w:pBdr>
          <w:top w:val="single" w:sz="4" w:space="1" w:color="auto"/>
          <w:left w:val="single" w:sz="4" w:space="4" w:color="auto"/>
          <w:bottom w:val="single" w:sz="4" w:space="1" w:color="auto"/>
          <w:right w:val="single" w:sz="4" w:space="4" w:color="auto"/>
        </w:pBdr>
        <w:ind w:left="720" w:hanging="720"/>
        <w:rPr>
          <w:rFonts w:asciiTheme="majorHAnsi" w:hAnsiTheme="majorHAnsi"/>
          <w:sz w:val="21"/>
          <w:szCs w:val="21"/>
        </w:rPr>
      </w:pPr>
      <w:proofErr w:type="gramStart"/>
      <w:r>
        <w:rPr>
          <w:rFonts w:asciiTheme="majorHAnsi" w:hAnsiTheme="majorHAnsi"/>
          <w:b/>
          <w:sz w:val="21"/>
          <w:szCs w:val="21"/>
        </w:rPr>
        <w:t>c</w:t>
      </w:r>
      <w:r w:rsidRPr="0091721F">
        <w:rPr>
          <w:rFonts w:asciiTheme="majorHAnsi" w:hAnsiTheme="majorHAnsi"/>
          <w:b/>
          <w:sz w:val="21"/>
          <w:szCs w:val="21"/>
        </w:rPr>
        <w:t>itadel</w:t>
      </w:r>
      <w:proofErr w:type="gramEnd"/>
      <w:r>
        <w:rPr>
          <w:rFonts w:asciiTheme="majorHAnsi" w:hAnsiTheme="majorHAnsi"/>
          <w:b/>
          <w:sz w:val="21"/>
          <w:szCs w:val="21"/>
        </w:rPr>
        <w:t xml:space="preserve">: </w:t>
      </w:r>
      <w:r w:rsidRPr="00DD54A2">
        <w:rPr>
          <w:rFonts w:asciiTheme="majorHAnsi" w:hAnsiTheme="majorHAnsi"/>
          <w:sz w:val="21"/>
          <w:szCs w:val="21"/>
        </w:rPr>
        <w:t>a fortress protecting a city</w:t>
      </w:r>
    </w:p>
    <w:p w14:paraId="74F40471" w14:textId="63BE48AA" w:rsidR="00DD54A2" w:rsidRPr="00DD54A2" w:rsidRDefault="00DD54A2" w:rsidP="00DD54A2">
      <w:pPr>
        <w:pBdr>
          <w:top w:val="single" w:sz="4" w:space="1" w:color="auto"/>
          <w:left w:val="single" w:sz="4" w:space="4" w:color="auto"/>
          <w:bottom w:val="single" w:sz="4" w:space="1" w:color="auto"/>
          <w:right w:val="single" w:sz="4" w:space="4" w:color="auto"/>
        </w:pBdr>
        <w:ind w:left="720" w:hanging="720"/>
        <w:rPr>
          <w:rFonts w:asciiTheme="majorHAnsi" w:hAnsiTheme="majorHAnsi"/>
          <w:sz w:val="21"/>
          <w:szCs w:val="21"/>
        </w:rPr>
      </w:pPr>
      <w:proofErr w:type="gramStart"/>
      <w:r w:rsidRPr="002B73DA">
        <w:rPr>
          <w:rFonts w:asciiTheme="majorHAnsi" w:hAnsiTheme="majorHAnsi"/>
          <w:b/>
          <w:sz w:val="21"/>
          <w:szCs w:val="21"/>
        </w:rPr>
        <w:t>extended</w:t>
      </w:r>
      <w:proofErr w:type="gramEnd"/>
      <w:r w:rsidRPr="002B73DA">
        <w:rPr>
          <w:rFonts w:asciiTheme="majorHAnsi" w:hAnsiTheme="majorHAnsi"/>
          <w:b/>
          <w:sz w:val="21"/>
          <w:szCs w:val="21"/>
        </w:rPr>
        <w:t xml:space="preserve"> the golden scepter</w:t>
      </w:r>
      <w:r>
        <w:rPr>
          <w:rFonts w:asciiTheme="majorHAnsi" w:hAnsiTheme="majorHAnsi"/>
          <w:b/>
          <w:sz w:val="21"/>
          <w:szCs w:val="21"/>
        </w:rPr>
        <w:t xml:space="preserve">: </w:t>
      </w:r>
      <w:r>
        <w:rPr>
          <w:rFonts w:asciiTheme="majorHAnsi" w:hAnsiTheme="majorHAnsi"/>
          <w:sz w:val="21"/>
          <w:szCs w:val="21"/>
        </w:rPr>
        <w:t>he made her queen</w:t>
      </w:r>
    </w:p>
    <w:p w14:paraId="76238C2A" w14:textId="04CDBC52" w:rsidR="00DD54A2" w:rsidRDefault="00DD54A2" w:rsidP="00DD54A2">
      <w:pPr>
        <w:pBdr>
          <w:top w:val="single" w:sz="4" w:space="1" w:color="auto"/>
          <w:left w:val="single" w:sz="4" w:space="4" w:color="auto"/>
          <w:bottom w:val="single" w:sz="4" w:space="1" w:color="auto"/>
          <w:right w:val="single" w:sz="4" w:space="4" w:color="auto"/>
        </w:pBdr>
        <w:ind w:left="720" w:hanging="720"/>
        <w:rPr>
          <w:rFonts w:asciiTheme="majorHAnsi" w:hAnsiTheme="majorHAnsi"/>
          <w:sz w:val="21"/>
          <w:szCs w:val="21"/>
        </w:rPr>
      </w:pPr>
      <w:proofErr w:type="gramStart"/>
      <w:r w:rsidRPr="00DD54A2">
        <w:rPr>
          <w:rFonts w:asciiTheme="majorHAnsi" w:hAnsiTheme="majorHAnsi"/>
          <w:b/>
          <w:sz w:val="21"/>
          <w:szCs w:val="21"/>
        </w:rPr>
        <w:t>estates</w:t>
      </w:r>
      <w:proofErr w:type="gramEnd"/>
      <w:r>
        <w:rPr>
          <w:rFonts w:asciiTheme="majorHAnsi" w:hAnsiTheme="majorHAnsi"/>
          <w:b/>
          <w:sz w:val="21"/>
          <w:szCs w:val="21"/>
        </w:rPr>
        <w:t xml:space="preserve">: </w:t>
      </w:r>
      <w:r w:rsidRPr="00ED5C39">
        <w:rPr>
          <w:rFonts w:asciiTheme="majorHAnsi" w:hAnsiTheme="majorHAnsi"/>
          <w:sz w:val="21"/>
          <w:szCs w:val="21"/>
        </w:rPr>
        <w:t>a land or property that is owned by someone</w:t>
      </w:r>
    </w:p>
    <w:p w14:paraId="545BD230" w14:textId="77777777" w:rsidR="00DD54A2" w:rsidRDefault="00DD54A2" w:rsidP="00A201AD">
      <w:pPr>
        <w:ind w:left="720" w:hanging="720"/>
        <w:rPr>
          <w:rFonts w:asciiTheme="majorHAnsi" w:hAnsiTheme="majorHAnsi"/>
          <w:sz w:val="21"/>
          <w:szCs w:val="21"/>
        </w:rPr>
      </w:pPr>
    </w:p>
    <w:p w14:paraId="00B9F8C7" w14:textId="53C8707D" w:rsidR="007765DF" w:rsidRPr="007373BC" w:rsidRDefault="00A201AD" w:rsidP="00A201AD">
      <w:pPr>
        <w:ind w:left="720" w:hanging="720"/>
        <w:rPr>
          <w:rFonts w:asciiTheme="majorHAnsi" w:hAnsiTheme="majorHAnsi"/>
          <w:color w:val="0000FF" w:themeColor="hyperlink"/>
          <w:sz w:val="21"/>
          <w:szCs w:val="21"/>
          <w:u w:val="single"/>
        </w:rPr>
      </w:pPr>
      <w:r w:rsidRPr="007765DF">
        <w:rPr>
          <w:rFonts w:asciiTheme="majorHAnsi" w:hAnsiTheme="majorHAnsi"/>
          <w:b/>
          <w:sz w:val="21"/>
          <w:szCs w:val="21"/>
        </w:rPr>
        <w:t>Principal Source:</w:t>
      </w:r>
      <w:r w:rsidRPr="00A201AD">
        <w:rPr>
          <w:rFonts w:asciiTheme="majorHAnsi" w:hAnsiTheme="majorHAnsi"/>
          <w:sz w:val="21"/>
          <w:szCs w:val="21"/>
        </w:rPr>
        <w:t xml:space="preserve"> Adapted from Book of Esther, Holy Bible, New International Version, </w:t>
      </w:r>
      <w:hyperlink r:id="rId13" w:history="1">
        <w:r w:rsidRPr="00CF3C83">
          <w:rPr>
            <w:rStyle w:val="Hyperlink"/>
            <w:rFonts w:asciiTheme="majorHAnsi" w:hAnsiTheme="majorHAnsi"/>
            <w:sz w:val="21"/>
            <w:szCs w:val="21"/>
          </w:rPr>
          <w:t>http://www.biblica.com/bible/verse/?q=Esther%202&amp;niv=yes</w:t>
        </w:r>
      </w:hyperlink>
    </w:p>
    <w:p w14:paraId="798998F8" w14:textId="7C8ECDF3" w:rsidR="007765DF" w:rsidRDefault="00A201AD" w:rsidP="00A201AD">
      <w:pPr>
        <w:rPr>
          <w:rFonts w:asciiTheme="majorHAnsi" w:hAnsiTheme="majorHAnsi"/>
          <w:sz w:val="21"/>
          <w:szCs w:val="21"/>
        </w:rPr>
      </w:pPr>
      <w:r w:rsidRPr="007765DF">
        <w:rPr>
          <w:rFonts w:asciiTheme="majorHAnsi" w:hAnsiTheme="majorHAnsi"/>
          <w:b/>
          <w:sz w:val="21"/>
          <w:szCs w:val="21"/>
        </w:rPr>
        <w:t>Additional Source:</w:t>
      </w:r>
      <w:r w:rsidRPr="00A201AD">
        <w:rPr>
          <w:rFonts w:asciiTheme="majorHAnsi" w:hAnsiTheme="majorHAnsi"/>
          <w:sz w:val="21"/>
          <w:szCs w:val="21"/>
        </w:rPr>
        <w:t xml:space="preserve"> </w:t>
      </w:r>
      <w:r w:rsidR="007765DF">
        <w:rPr>
          <w:rFonts w:asciiTheme="majorHAnsi" w:hAnsiTheme="majorHAnsi"/>
          <w:i/>
          <w:sz w:val="21"/>
          <w:szCs w:val="21"/>
        </w:rPr>
        <w:t xml:space="preserve">World History for Us All. </w:t>
      </w:r>
      <w:r w:rsidR="007765DF">
        <w:rPr>
          <w:rFonts w:asciiTheme="majorHAnsi" w:hAnsiTheme="majorHAnsi"/>
          <w:sz w:val="21"/>
          <w:szCs w:val="21"/>
        </w:rPr>
        <w:t xml:space="preserve">Landscape Era 4 (2014). </w:t>
      </w:r>
      <w:hyperlink r:id="rId14" w:history="1">
        <w:r w:rsidRPr="00A201AD">
          <w:rPr>
            <w:rStyle w:val="Hyperlink"/>
            <w:rFonts w:asciiTheme="majorHAnsi" w:hAnsiTheme="majorHAnsi"/>
            <w:sz w:val="21"/>
            <w:szCs w:val="21"/>
          </w:rPr>
          <w:t>http://worldhistoryforusall.sdsu.edu/units/four/landscape/Era04_landscape4.php</w:t>
        </w:r>
      </w:hyperlink>
    </w:p>
    <w:p w14:paraId="0BD82A21" w14:textId="2EBE6885" w:rsidR="00A201AD" w:rsidRDefault="00A201AD" w:rsidP="00A201AD">
      <w:pPr>
        <w:rPr>
          <w:rFonts w:asciiTheme="majorHAnsi" w:hAnsiTheme="majorHAnsi"/>
          <w:sz w:val="21"/>
          <w:szCs w:val="21"/>
        </w:rPr>
      </w:pPr>
      <w:r w:rsidRPr="007765DF">
        <w:rPr>
          <w:rFonts w:asciiTheme="majorHAnsi" w:hAnsiTheme="majorHAnsi"/>
          <w:b/>
          <w:sz w:val="21"/>
          <w:szCs w:val="21"/>
        </w:rPr>
        <w:t>NOTE:</w:t>
      </w:r>
      <w:r w:rsidRPr="00A201AD">
        <w:rPr>
          <w:rFonts w:asciiTheme="majorHAnsi" w:hAnsiTheme="majorHAnsi"/>
          <w:sz w:val="21"/>
          <w:szCs w:val="21"/>
        </w:rPr>
        <w:t xml:space="preserve"> This document has been modified in parts from the original.</w:t>
      </w:r>
    </w:p>
    <w:p w14:paraId="2A3DC9B0" w14:textId="0C28910D" w:rsidR="00E130D1" w:rsidRPr="00B26E95" w:rsidRDefault="00B26E95" w:rsidP="00DA3C78">
      <w:pPr>
        <w:jc w:val="center"/>
        <w:rPr>
          <w:rFonts w:asciiTheme="majorHAnsi" w:hAnsiTheme="majorHAnsi"/>
          <w:b/>
          <w:sz w:val="28"/>
          <w:szCs w:val="28"/>
        </w:rPr>
      </w:pPr>
      <w:bookmarkStart w:id="0" w:name="_GoBack"/>
      <w:bookmarkEnd w:id="0"/>
      <w:r w:rsidRPr="00B26E95">
        <w:rPr>
          <w:rFonts w:asciiTheme="majorHAnsi" w:hAnsiTheme="majorHAnsi"/>
          <w:b/>
          <w:sz w:val="28"/>
          <w:szCs w:val="28"/>
        </w:rPr>
        <w:lastRenderedPageBreak/>
        <w:t xml:space="preserve">Document E: </w:t>
      </w:r>
      <w:r w:rsidR="00E130D1" w:rsidRPr="00B26E95">
        <w:rPr>
          <w:rFonts w:asciiTheme="majorHAnsi" w:hAnsiTheme="majorHAnsi"/>
          <w:b/>
          <w:sz w:val="28"/>
          <w:szCs w:val="28"/>
        </w:rPr>
        <w:t>Artemisia I, a Naval Commander</w:t>
      </w:r>
      <w:r w:rsidR="00DA3C78">
        <w:rPr>
          <w:rFonts w:asciiTheme="majorHAnsi" w:hAnsiTheme="majorHAnsi"/>
          <w:b/>
          <w:sz w:val="28"/>
          <w:szCs w:val="28"/>
        </w:rPr>
        <w:t xml:space="preserve"> (Modified)</w:t>
      </w:r>
    </w:p>
    <w:p w14:paraId="060DD4E8" w14:textId="77777777" w:rsidR="00E130D1" w:rsidRPr="00E130D1" w:rsidRDefault="00E130D1" w:rsidP="00E130D1">
      <w:pPr>
        <w:rPr>
          <w:rFonts w:asciiTheme="majorHAnsi" w:hAnsiTheme="majorHAnsi"/>
          <w:sz w:val="21"/>
          <w:szCs w:val="21"/>
        </w:rPr>
      </w:pPr>
    </w:p>
    <w:p w14:paraId="3BF945F2" w14:textId="0D9EA775" w:rsidR="00E130D1" w:rsidRPr="00DA3C78" w:rsidRDefault="00E130D1" w:rsidP="00E130D1">
      <w:pPr>
        <w:rPr>
          <w:rFonts w:asciiTheme="majorHAnsi" w:hAnsiTheme="majorHAnsi"/>
          <w:sz w:val="22"/>
          <w:szCs w:val="22"/>
        </w:rPr>
      </w:pPr>
      <w:r w:rsidRPr="00DA3C78">
        <w:rPr>
          <w:rFonts w:asciiTheme="majorHAnsi" w:hAnsiTheme="majorHAnsi"/>
          <w:sz w:val="22"/>
          <w:szCs w:val="22"/>
        </w:rPr>
        <w:t xml:space="preserve">In 499 BCE, Athens supported an </w:t>
      </w:r>
      <w:r w:rsidRPr="00DA3C78">
        <w:rPr>
          <w:rFonts w:asciiTheme="majorHAnsi" w:hAnsiTheme="majorHAnsi"/>
          <w:b/>
          <w:sz w:val="22"/>
          <w:szCs w:val="22"/>
        </w:rPr>
        <w:t xml:space="preserve">uprising </w:t>
      </w:r>
      <w:r w:rsidRPr="00DA3C78">
        <w:rPr>
          <w:rFonts w:asciiTheme="majorHAnsi" w:hAnsiTheme="majorHAnsi"/>
          <w:sz w:val="22"/>
          <w:szCs w:val="22"/>
        </w:rPr>
        <w:t>of the Ionian Greek city-states in Asia Minor. The Ionian city-s</w:t>
      </w:r>
      <w:r w:rsidR="00E91CB7">
        <w:rPr>
          <w:rFonts w:asciiTheme="majorHAnsi" w:hAnsiTheme="majorHAnsi"/>
          <w:sz w:val="22"/>
          <w:szCs w:val="22"/>
        </w:rPr>
        <w:t>tates were part of the Persian E</w:t>
      </w:r>
      <w:r w:rsidRPr="00DA3C78">
        <w:rPr>
          <w:rFonts w:asciiTheme="majorHAnsi" w:hAnsiTheme="majorHAnsi"/>
          <w:sz w:val="22"/>
          <w:szCs w:val="22"/>
        </w:rPr>
        <w:t xml:space="preserve">mpire, and Darius the Great put down the </w:t>
      </w:r>
      <w:r w:rsidRPr="00DA3C78">
        <w:rPr>
          <w:rFonts w:asciiTheme="majorHAnsi" w:hAnsiTheme="majorHAnsi"/>
          <w:b/>
          <w:sz w:val="22"/>
          <w:szCs w:val="22"/>
        </w:rPr>
        <w:t>revolt</w:t>
      </w:r>
      <w:r w:rsidRPr="00DA3C78">
        <w:rPr>
          <w:rFonts w:asciiTheme="majorHAnsi" w:hAnsiTheme="majorHAnsi"/>
          <w:sz w:val="22"/>
          <w:szCs w:val="22"/>
        </w:rPr>
        <w:t>. He later attacked Greece for Athens’ involvement in the rebellion. Darius was defeated at the Battle of Marathon, and about twenty years later, his son Xerxes, attacked Greece again. This time</w:t>
      </w:r>
      <w:r w:rsidR="00FE1BCE" w:rsidRPr="00DA3C78">
        <w:rPr>
          <w:rFonts w:asciiTheme="majorHAnsi" w:hAnsiTheme="majorHAnsi"/>
          <w:sz w:val="22"/>
          <w:szCs w:val="22"/>
        </w:rPr>
        <w:t xml:space="preserve">, </w:t>
      </w:r>
      <w:r w:rsidR="00E91CB7">
        <w:rPr>
          <w:rFonts w:asciiTheme="majorHAnsi" w:hAnsiTheme="majorHAnsi"/>
          <w:sz w:val="22"/>
          <w:szCs w:val="22"/>
        </w:rPr>
        <w:t xml:space="preserve">Queen Artemisia I </w:t>
      </w:r>
      <w:r w:rsidRPr="00DA3C78">
        <w:rPr>
          <w:rFonts w:asciiTheme="majorHAnsi" w:hAnsiTheme="majorHAnsi"/>
          <w:sz w:val="22"/>
          <w:szCs w:val="22"/>
        </w:rPr>
        <w:t>commanded five ships in Xerxes’ navy.</w:t>
      </w:r>
    </w:p>
    <w:p w14:paraId="2771EA2C" w14:textId="77777777" w:rsidR="00E130D1" w:rsidRPr="00DA3C78" w:rsidRDefault="00E130D1" w:rsidP="00E130D1">
      <w:pPr>
        <w:rPr>
          <w:rFonts w:asciiTheme="majorHAnsi" w:hAnsiTheme="majorHAnsi"/>
          <w:sz w:val="22"/>
          <w:szCs w:val="22"/>
        </w:rPr>
      </w:pPr>
    </w:p>
    <w:p w14:paraId="583151A8" w14:textId="62B74665" w:rsidR="00E130D1" w:rsidRPr="00DA3C78" w:rsidRDefault="00E130D1" w:rsidP="00E130D1">
      <w:pPr>
        <w:rPr>
          <w:rFonts w:asciiTheme="majorHAnsi" w:hAnsiTheme="majorHAnsi"/>
          <w:sz w:val="22"/>
          <w:szCs w:val="22"/>
        </w:rPr>
      </w:pPr>
      <w:r w:rsidRPr="00DA3C78">
        <w:rPr>
          <w:rFonts w:asciiTheme="majorHAnsi" w:hAnsiTheme="majorHAnsi"/>
          <w:sz w:val="22"/>
          <w:szCs w:val="22"/>
        </w:rPr>
        <w:t xml:space="preserve">Before Xerxes’ attack on Greece, he questioned all of his </w:t>
      </w:r>
      <w:r w:rsidRPr="00DA3C78">
        <w:rPr>
          <w:rFonts w:asciiTheme="majorHAnsi" w:hAnsiTheme="majorHAnsi"/>
          <w:b/>
          <w:sz w:val="22"/>
          <w:szCs w:val="22"/>
        </w:rPr>
        <w:t>admirals</w:t>
      </w:r>
      <w:r w:rsidRPr="00DA3C78">
        <w:rPr>
          <w:rFonts w:asciiTheme="majorHAnsi" w:hAnsiTheme="majorHAnsi"/>
          <w:sz w:val="22"/>
          <w:szCs w:val="22"/>
        </w:rPr>
        <w:t xml:space="preserve"> as to whether he should attack Salamis. All of his admirals urged him to attack, except Artemisia. Herodotus recorded in his </w:t>
      </w:r>
      <w:r w:rsidRPr="00E91CB7">
        <w:rPr>
          <w:rFonts w:asciiTheme="majorHAnsi" w:hAnsiTheme="majorHAnsi"/>
          <w:i/>
          <w:sz w:val="22"/>
          <w:szCs w:val="22"/>
        </w:rPr>
        <w:t>Histories</w:t>
      </w:r>
      <w:r w:rsidRPr="00DA3C78">
        <w:rPr>
          <w:rFonts w:asciiTheme="majorHAnsi" w:hAnsiTheme="majorHAnsi"/>
          <w:sz w:val="22"/>
          <w:szCs w:val="22"/>
        </w:rPr>
        <w:t xml:space="preserve"> a supposed conversation between Artemisia and Xerxes. In this conversation, Artemisia reminded Xerxes that he had already accomplished what he had come to Greece to do and had burned Athens. That city-state had a superior navy, and Artemisia suggested that Xerxes keep his ships off the coast of Greece. Later, he could take the army onto the peninsula and attack on foot. She had heard that there were no supplies on the Peloponnesus and, if they attacked there, the Greeks would not likely defend Athens. Though this was not a popular idea, Artemisia voiced her opinion. Instead of being upset with her, Xerxes was pleased. He chose, however, to follow the advice of his other admirals. During the Battle of Salamis, Artemisia became surrounded and trapped by ships. She rammed one of the ships in an attempt to save the lives of her crew. Cleverly, she purposely hit a ship of </w:t>
      </w:r>
      <w:proofErr w:type="spellStart"/>
      <w:r w:rsidRPr="00DA3C78">
        <w:rPr>
          <w:rFonts w:asciiTheme="majorHAnsi" w:hAnsiTheme="majorHAnsi"/>
          <w:sz w:val="22"/>
          <w:szCs w:val="22"/>
        </w:rPr>
        <w:t>Calyndia</w:t>
      </w:r>
      <w:proofErr w:type="spellEnd"/>
      <w:r w:rsidRPr="00DA3C78">
        <w:rPr>
          <w:rFonts w:asciiTheme="majorHAnsi" w:hAnsiTheme="majorHAnsi"/>
          <w:sz w:val="22"/>
          <w:szCs w:val="22"/>
        </w:rPr>
        <w:t xml:space="preserve">, an ally of Persia. The Athenians thought Artemisia’s ship must be Athenian since she had destroyed their enemy’s ship. So they stopped pursuing her. When the Athenians discovered that </w:t>
      </w:r>
      <w:proofErr w:type="gramStart"/>
      <w:r w:rsidRPr="00DA3C78">
        <w:rPr>
          <w:rFonts w:asciiTheme="majorHAnsi" w:hAnsiTheme="majorHAnsi"/>
          <w:sz w:val="22"/>
          <w:szCs w:val="22"/>
        </w:rPr>
        <w:t>they had been outsmarted by a woman</w:t>
      </w:r>
      <w:proofErr w:type="gramEnd"/>
      <w:r w:rsidRPr="00DA3C78">
        <w:rPr>
          <w:rFonts w:asciiTheme="majorHAnsi" w:hAnsiTheme="majorHAnsi"/>
          <w:sz w:val="22"/>
          <w:szCs w:val="22"/>
        </w:rPr>
        <w:t>, they offered a reward for her capture.</w:t>
      </w:r>
    </w:p>
    <w:p w14:paraId="27DFE2B7" w14:textId="77777777" w:rsidR="00E130D1" w:rsidRPr="00DA3C78" w:rsidRDefault="00E130D1" w:rsidP="00E130D1">
      <w:pPr>
        <w:rPr>
          <w:rFonts w:asciiTheme="majorHAnsi" w:hAnsiTheme="majorHAnsi"/>
          <w:sz w:val="22"/>
          <w:szCs w:val="22"/>
        </w:rPr>
      </w:pPr>
    </w:p>
    <w:p w14:paraId="108BD7DC" w14:textId="77777777" w:rsidR="00E130D1" w:rsidRPr="00DA3C78" w:rsidRDefault="00E130D1" w:rsidP="00E130D1">
      <w:pPr>
        <w:rPr>
          <w:rFonts w:asciiTheme="majorHAnsi" w:hAnsiTheme="majorHAnsi"/>
          <w:sz w:val="22"/>
          <w:szCs w:val="22"/>
        </w:rPr>
      </w:pPr>
      <w:r w:rsidRPr="00DA3C78">
        <w:rPr>
          <w:rFonts w:asciiTheme="majorHAnsi" w:hAnsiTheme="majorHAnsi"/>
          <w:sz w:val="22"/>
          <w:szCs w:val="22"/>
        </w:rPr>
        <w:t xml:space="preserve">After the Battle of Salamis, Xerxes convened his admirals once more. </w:t>
      </w:r>
      <w:proofErr w:type="spellStart"/>
      <w:r w:rsidRPr="00DA3C78">
        <w:rPr>
          <w:rFonts w:asciiTheme="majorHAnsi" w:hAnsiTheme="majorHAnsi"/>
          <w:sz w:val="22"/>
          <w:szCs w:val="22"/>
        </w:rPr>
        <w:t>Mardonius</w:t>
      </w:r>
      <w:proofErr w:type="spellEnd"/>
      <w:r w:rsidRPr="00DA3C78">
        <w:rPr>
          <w:rFonts w:asciiTheme="majorHAnsi" w:hAnsiTheme="majorHAnsi"/>
          <w:sz w:val="22"/>
          <w:szCs w:val="22"/>
        </w:rPr>
        <w:t xml:space="preserve">, one of his generals, urged Xerxes to stay and fight. This time, however, Xerxes specifically asked Artemisia for advice. She urged him to depart from Greece and leave </w:t>
      </w:r>
      <w:proofErr w:type="spellStart"/>
      <w:r w:rsidRPr="00DA3C78">
        <w:rPr>
          <w:rFonts w:asciiTheme="majorHAnsi" w:hAnsiTheme="majorHAnsi"/>
          <w:sz w:val="22"/>
          <w:szCs w:val="22"/>
        </w:rPr>
        <w:t>Mardonius</w:t>
      </w:r>
      <w:proofErr w:type="spellEnd"/>
      <w:r w:rsidRPr="00DA3C78">
        <w:rPr>
          <w:rFonts w:asciiTheme="majorHAnsi" w:hAnsiTheme="majorHAnsi"/>
          <w:sz w:val="22"/>
          <w:szCs w:val="22"/>
        </w:rPr>
        <w:t xml:space="preserve"> in charge of some troops. If </w:t>
      </w:r>
      <w:proofErr w:type="spellStart"/>
      <w:r w:rsidRPr="00DA3C78">
        <w:rPr>
          <w:rFonts w:asciiTheme="majorHAnsi" w:hAnsiTheme="majorHAnsi"/>
          <w:sz w:val="22"/>
          <w:szCs w:val="22"/>
        </w:rPr>
        <w:t>Mardonius</w:t>
      </w:r>
      <w:proofErr w:type="spellEnd"/>
      <w:r w:rsidRPr="00DA3C78">
        <w:rPr>
          <w:rFonts w:asciiTheme="majorHAnsi" w:hAnsiTheme="majorHAnsi"/>
          <w:sz w:val="22"/>
          <w:szCs w:val="22"/>
        </w:rPr>
        <w:t xml:space="preserve"> lost the battle, Xerxes would be safe back in Persia, and he still would have had revenge on Athens by burning it to the ground. If </w:t>
      </w:r>
      <w:proofErr w:type="spellStart"/>
      <w:r w:rsidRPr="00DA3C78">
        <w:rPr>
          <w:rFonts w:asciiTheme="majorHAnsi" w:hAnsiTheme="majorHAnsi"/>
          <w:sz w:val="22"/>
          <w:szCs w:val="22"/>
        </w:rPr>
        <w:t>Mardonius</w:t>
      </w:r>
      <w:proofErr w:type="spellEnd"/>
      <w:r w:rsidRPr="00DA3C78">
        <w:rPr>
          <w:rFonts w:asciiTheme="majorHAnsi" w:hAnsiTheme="majorHAnsi"/>
          <w:sz w:val="22"/>
          <w:szCs w:val="22"/>
        </w:rPr>
        <w:t xml:space="preserve"> won, Xerxes would be praised because he appointed </w:t>
      </w:r>
      <w:proofErr w:type="spellStart"/>
      <w:r w:rsidRPr="00DA3C78">
        <w:rPr>
          <w:rFonts w:asciiTheme="majorHAnsi" w:hAnsiTheme="majorHAnsi"/>
          <w:sz w:val="22"/>
          <w:szCs w:val="22"/>
        </w:rPr>
        <w:t>Mardonius</w:t>
      </w:r>
      <w:proofErr w:type="spellEnd"/>
      <w:r w:rsidRPr="00DA3C78">
        <w:rPr>
          <w:rFonts w:asciiTheme="majorHAnsi" w:hAnsiTheme="majorHAnsi"/>
          <w:sz w:val="22"/>
          <w:szCs w:val="22"/>
        </w:rPr>
        <w:t xml:space="preserve">. This time, Xerxes took Artemisia’s advice. Xerxes went back to Persia, and after months of fighting, </w:t>
      </w:r>
      <w:proofErr w:type="spellStart"/>
      <w:r w:rsidRPr="00DA3C78">
        <w:rPr>
          <w:rFonts w:asciiTheme="majorHAnsi" w:hAnsiTheme="majorHAnsi"/>
          <w:sz w:val="22"/>
          <w:szCs w:val="22"/>
        </w:rPr>
        <w:t>Mardonius</w:t>
      </w:r>
      <w:proofErr w:type="spellEnd"/>
      <w:r w:rsidRPr="00DA3C78">
        <w:rPr>
          <w:rFonts w:asciiTheme="majorHAnsi" w:hAnsiTheme="majorHAnsi"/>
          <w:sz w:val="22"/>
          <w:szCs w:val="22"/>
        </w:rPr>
        <w:t xml:space="preserve"> was killed and the last of the Persians were defeated in Greece.</w:t>
      </w:r>
    </w:p>
    <w:p w14:paraId="2313DA28" w14:textId="77777777" w:rsidR="00E130D1" w:rsidRPr="00DA3C78" w:rsidRDefault="00E130D1" w:rsidP="00E130D1">
      <w:pPr>
        <w:rPr>
          <w:rFonts w:asciiTheme="majorHAnsi" w:hAnsiTheme="majorHAnsi"/>
          <w:sz w:val="22"/>
          <w:szCs w:val="22"/>
        </w:rPr>
      </w:pPr>
    </w:p>
    <w:p w14:paraId="5FE4BFF4" w14:textId="24ABD8A9" w:rsidR="00E130D1" w:rsidRDefault="00E130D1" w:rsidP="00E130D1">
      <w:pPr>
        <w:rPr>
          <w:rFonts w:asciiTheme="majorHAnsi" w:hAnsiTheme="majorHAnsi"/>
          <w:sz w:val="21"/>
          <w:szCs w:val="21"/>
        </w:rPr>
      </w:pPr>
      <w:r w:rsidRPr="00DA3C78">
        <w:rPr>
          <w:rFonts w:asciiTheme="majorHAnsi" w:hAnsiTheme="majorHAnsi"/>
          <w:sz w:val="22"/>
          <w:szCs w:val="22"/>
        </w:rPr>
        <w:t>Many stories surround what happen</w:t>
      </w:r>
      <w:r w:rsidR="00E91CB7">
        <w:rPr>
          <w:rFonts w:asciiTheme="majorHAnsi" w:hAnsiTheme="majorHAnsi"/>
          <w:sz w:val="22"/>
          <w:szCs w:val="22"/>
        </w:rPr>
        <w:t xml:space="preserve">ed to Artemisia. </w:t>
      </w:r>
      <w:r w:rsidRPr="00DA3C78">
        <w:rPr>
          <w:rFonts w:asciiTheme="majorHAnsi" w:hAnsiTheme="majorHAnsi"/>
          <w:sz w:val="22"/>
          <w:szCs w:val="22"/>
        </w:rPr>
        <w:t>No one knows for sure what happened to her, but her grandson eventually became ruler of Halicarnassus.</w:t>
      </w:r>
    </w:p>
    <w:p w14:paraId="39A749A5" w14:textId="77777777" w:rsidR="00FE1BCE" w:rsidRDefault="00FE1BCE" w:rsidP="00E130D1">
      <w:pPr>
        <w:rPr>
          <w:rFonts w:asciiTheme="majorHAnsi" w:hAnsiTheme="majorHAnsi"/>
          <w:sz w:val="21"/>
          <w:szCs w:val="21"/>
        </w:rPr>
      </w:pPr>
    </w:p>
    <w:p w14:paraId="7C541DCC" w14:textId="77777777" w:rsidR="00DA3C78" w:rsidRPr="00E130D1" w:rsidRDefault="00DA3C78" w:rsidP="00E130D1">
      <w:pPr>
        <w:rPr>
          <w:rFonts w:asciiTheme="majorHAnsi" w:hAnsiTheme="majorHAnsi"/>
          <w:sz w:val="21"/>
          <w:szCs w:val="21"/>
        </w:rPr>
      </w:pPr>
    </w:p>
    <w:p w14:paraId="3C04BA06" w14:textId="7A601173" w:rsidR="00FE1BCE" w:rsidRPr="00FE1BCE" w:rsidRDefault="00FE1BCE" w:rsidP="00FE1BCE">
      <w:pPr>
        <w:pBdr>
          <w:top w:val="single" w:sz="4" w:space="1" w:color="auto"/>
          <w:left w:val="single" w:sz="4" w:space="4" w:color="auto"/>
          <w:bottom w:val="single" w:sz="4" w:space="1" w:color="auto"/>
          <w:right w:val="single" w:sz="4" w:space="4" w:color="auto"/>
        </w:pBdr>
        <w:rPr>
          <w:rFonts w:asciiTheme="majorHAnsi" w:hAnsiTheme="majorHAnsi"/>
          <w:b/>
          <w:sz w:val="21"/>
          <w:szCs w:val="21"/>
        </w:rPr>
      </w:pPr>
      <w:proofErr w:type="gramStart"/>
      <w:r>
        <w:rPr>
          <w:rFonts w:asciiTheme="majorHAnsi" w:hAnsiTheme="majorHAnsi"/>
          <w:b/>
          <w:sz w:val="21"/>
          <w:szCs w:val="21"/>
        </w:rPr>
        <w:t>u</w:t>
      </w:r>
      <w:r w:rsidRPr="00FE1BCE">
        <w:rPr>
          <w:rFonts w:asciiTheme="majorHAnsi" w:hAnsiTheme="majorHAnsi"/>
          <w:b/>
          <w:sz w:val="21"/>
          <w:szCs w:val="21"/>
        </w:rPr>
        <w:t>prising</w:t>
      </w:r>
      <w:proofErr w:type="gramEnd"/>
      <w:r>
        <w:rPr>
          <w:rFonts w:asciiTheme="majorHAnsi" w:hAnsiTheme="majorHAnsi"/>
          <w:b/>
          <w:sz w:val="21"/>
          <w:szCs w:val="21"/>
        </w:rPr>
        <w:t xml:space="preserve">: </w:t>
      </w:r>
      <w:r w:rsidRPr="00FE1BCE">
        <w:rPr>
          <w:rFonts w:asciiTheme="majorHAnsi" w:hAnsiTheme="majorHAnsi"/>
          <w:sz w:val="21"/>
          <w:szCs w:val="21"/>
        </w:rPr>
        <w:t>an act of rebellion</w:t>
      </w:r>
    </w:p>
    <w:p w14:paraId="12A3E6C7" w14:textId="25D7883A" w:rsidR="00FE1BCE" w:rsidRDefault="00FE1BCE" w:rsidP="00FE1BCE">
      <w:pPr>
        <w:pBdr>
          <w:top w:val="single" w:sz="4" w:space="1" w:color="auto"/>
          <w:left w:val="single" w:sz="4" w:space="4" w:color="auto"/>
          <w:bottom w:val="single" w:sz="4" w:space="1" w:color="auto"/>
          <w:right w:val="single" w:sz="4" w:space="4" w:color="auto"/>
        </w:pBdr>
        <w:rPr>
          <w:rFonts w:asciiTheme="majorHAnsi" w:hAnsiTheme="majorHAnsi"/>
          <w:b/>
          <w:sz w:val="21"/>
          <w:szCs w:val="21"/>
        </w:rPr>
      </w:pPr>
      <w:proofErr w:type="gramStart"/>
      <w:r>
        <w:rPr>
          <w:rFonts w:asciiTheme="majorHAnsi" w:hAnsiTheme="majorHAnsi"/>
          <w:b/>
          <w:sz w:val="21"/>
          <w:szCs w:val="21"/>
        </w:rPr>
        <w:t>a</w:t>
      </w:r>
      <w:r w:rsidRPr="00FE1BCE">
        <w:rPr>
          <w:rFonts w:asciiTheme="majorHAnsi" w:hAnsiTheme="majorHAnsi"/>
          <w:b/>
          <w:sz w:val="21"/>
          <w:szCs w:val="21"/>
        </w:rPr>
        <w:t>dmirals</w:t>
      </w:r>
      <w:proofErr w:type="gramEnd"/>
      <w:r>
        <w:rPr>
          <w:rFonts w:asciiTheme="majorHAnsi" w:hAnsiTheme="majorHAnsi"/>
          <w:b/>
          <w:sz w:val="21"/>
          <w:szCs w:val="21"/>
        </w:rPr>
        <w:t xml:space="preserve">: </w:t>
      </w:r>
      <w:r w:rsidRPr="00FE1BCE">
        <w:rPr>
          <w:rFonts w:asciiTheme="majorHAnsi" w:hAnsiTheme="majorHAnsi"/>
          <w:sz w:val="21"/>
          <w:szCs w:val="21"/>
        </w:rPr>
        <w:t>a leader in the navy</w:t>
      </w:r>
    </w:p>
    <w:p w14:paraId="05514FD5" w14:textId="77777777" w:rsidR="00FE1BCE" w:rsidRDefault="00FE1BCE" w:rsidP="00E130D1">
      <w:pPr>
        <w:rPr>
          <w:rFonts w:asciiTheme="majorHAnsi" w:hAnsiTheme="majorHAnsi"/>
          <w:sz w:val="21"/>
          <w:szCs w:val="21"/>
        </w:rPr>
      </w:pPr>
    </w:p>
    <w:p w14:paraId="65A4D3D9" w14:textId="002FCA4F" w:rsidR="00E130D1" w:rsidRDefault="00E130D1" w:rsidP="00E130D1">
      <w:pPr>
        <w:ind w:left="720" w:hanging="720"/>
        <w:rPr>
          <w:rFonts w:asciiTheme="majorHAnsi" w:hAnsiTheme="majorHAnsi"/>
          <w:sz w:val="21"/>
          <w:szCs w:val="21"/>
        </w:rPr>
      </w:pPr>
      <w:r w:rsidRPr="00DA3C78">
        <w:rPr>
          <w:rFonts w:asciiTheme="majorHAnsi" w:hAnsiTheme="majorHAnsi"/>
          <w:b/>
          <w:sz w:val="21"/>
          <w:szCs w:val="21"/>
        </w:rPr>
        <w:t>Principal Source:</w:t>
      </w:r>
      <w:r w:rsidRPr="00E130D1">
        <w:rPr>
          <w:rFonts w:asciiTheme="majorHAnsi" w:hAnsiTheme="majorHAnsi"/>
          <w:sz w:val="21"/>
          <w:szCs w:val="21"/>
        </w:rPr>
        <w:t xml:space="preserve"> Herodotus, The Histories, </w:t>
      </w:r>
      <w:proofErr w:type="gramStart"/>
      <w:r w:rsidRPr="00E130D1">
        <w:rPr>
          <w:rFonts w:asciiTheme="majorHAnsi" w:hAnsiTheme="majorHAnsi"/>
          <w:sz w:val="21"/>
          <w:szCs w:val="21"/>
        </w:rPr>
        <w:t xml:space="preserve">trans. Robin </w:t>
      </w:r>
      <w:proofErr w:type="spellStart"/>
      <w:r w:rsidRPr="00E130D1">
        <w:rPr>
          <w:rFonts w:asciiTheme="majorHAnsi" w:hAnsiTheme="majorHAnsi"/>
          <w:sz w:val="21"/>
          <w:szCs w:val="21"/>
        </w:rPr>
        <w:t>Waterfie</w:t>
      </w:r>
      <w:r w:rsidR="00DA3C78">
        <w:rPr>
          <w:rFonts w:asciiTheme="majorHAnsi" w:hAnsiTheme="majorHAnsi"/>
          <w:sz w:val="21"/>
          <w:szCs w:val="21"/>
        </w:rPr>
        <w:t>ld</w:t>
      </w:r>
      <w:proofErr w:type="spellEnd"/>
      <w:proofErr w:type="gramEnd"/>
      <w:r w:rsidR="00DA3C78">
        <w:rPr>
          <w:rFonts w:asciiTheme="majorHAnsi" w:hAnsiTheme="majorHAnsi"/>
          <w:sz w:val="21"/>
          <w:szCs w:val="21"/>
        </w:rPr>
        <w:t xml:space="preserve"> (Oxford: Oxford UP, 1998).</w:t>
      </w:r>
    </w:p>
    <w:p w14:paraId="13F6DAAD" w14:textId="77777777" w:rsidR="00DA3C78" w:rsidRPr="00E130D1" w:rsidRDefault="00DA3C78" w:rsidP="00E130D1">
      <w:pPr>
        <w:ind w:left="720" w:hanging="720"/>
        <w:rPr>
          <w:rFonts w:asciiTheme="majorHAnsi" w:hAnsiTheme="majorHAnsi"/>
          <w:sz w:val="21"/>
          <w:szCs w:val="21"/>
        </w:rPr>
      </w:pPr>
    </w:p>
    <w:p w14:paraId="5B45169A" w14:textId="723AC60A" w:rsidR="00E130D1" w:rsidRPr="00A201AD" w:rsidRDefault="00E130D1" w:rsidP="00E130D1">
      <w:pPr>
        <w:rPr>
          <w:rFonts w:asciiTheme="majorHAnsi" w:hAnsiTheme="majorHAnsi"/>
          <w:sz w:val="21"/>
          <w:szCs w:val="21"/>
        </w:rPr>
      </w:pPr>
      <w:r w:rsidRPr="00DA3C78">
        <w:rPr>
          <w:rFonts w:asciiTheme="majorHAnsi" w:hAnsiTheme="majorHAnsi"/>
          <w:b/>
          <w:sz w:val="21"/>
          <w:szCs w:val="21"/>
        </w:rPr>
        <w:t>Additional Source:</w:t>
      </w:r>
      <w:r w:rsidRPr="00A201AD">
        <w:rPr>
          <w:rFonts w:asciiTheme="majorHAnsi" w:hAnsiTheme="majorHAnsi"/>
          <w:sz w:val="21"/>
          <w:szCs w:val="21"/>
        </w:rPr>
        <w:t xml:space="preserve"> </w:t>
      </w:r>
      <w:hyperlink r:id="rId15" w:history="1">
        <w:r w:rsidR="00DA3C78" w:rsidRPr="00CF122F">
          <w:rPr>
            <w:rStyle w:val="Hyperlink"/>
            <w:rFonts w:asciiTheme="majorHAnsi" w:hAnsiTheme="majorHAnsi"/>
            <w:sz w:val="21"/>
            <w:szCs w:val="21"/>
          </w:rPr>
          <w:t>http://worldhistoryforusall.sdsu.edu/units/four/landscape/landscape4.php</w:t>
        </w:r>
      </w:hyperlink>
    </w:p>
    <w:p w14:paraId="53CC5D46" w14:textId="77777777" w:rsidR="00DA3C78" w:rsidRDefault="00E130D1" w:rsidP="00E130D1">
      <w:pPr>
        <w:rPr>
          <w:rFonts w:asciiTheme="majorHAnsi" w:hAnsiTheme="majorHAnsi"/>
          <w:sz w:val="21"/>
          <w:szCs w:val="21"/>
        </w:rPr>
      </w:pPr>
      <w:r w:rsidRPr="00A201AD">
        <w:rPr>
          <w:rFonts w:asciiTheme="majorHAnsi" w:hAnsiTheme="majorHAnsi"/>
          <w:sz w:val="21"/>
          <w:szCs w:val="21"/>
        </w:rPr>
        <w:tab/>
      </w:r>
    </w:p>
    <w:p w14:paraId="53095621" w14:textId="62233925" w:rsidR="00E130D1" w:rsidRPr="00603BB2" w:rsidRDefault="00E130D1" w:rsidP="00E130D1">
      <w:pPr>
        <w:rPr>
          <w:rFonts w:asciiTheme="majorHAnsi" w:hAnsiTheme="majorHAnsi"/>
          <w:sz w:val="21"/>
          <w:szCs w:val="21"/>
        </w:rPr>
      </w:pPr>
      <w:r w:rsidRPr="00DA3C78">
        <w:rPr>
          <w:rFonts w:asciiTheme="majorHAnsi" w:hAnsiTheme="majorHAnsi"/>
          <w:b/>
          <w:sz w:val="21"/>
          <w:szCs w:val="21"/>
        </w:rPr>
        <w:t>NOTE:</w:t>
      </w:r>
      <w:r w:rsidRPr="00A201AD">
        <w:rPr>
          <w:rFonts w:asciiTheme="majorHAnsi" w:hAnsiTheme="majorHAnsi"/>
          <w:sz w:val="21"/>
          <w:szCs w:val="21"/>
        </w:rPr>
        <w:t xml:space="preserve"> This document has been modified in parts from the original.</w:t>
      </w:r>
    </w:p>
    <w:sectPr w:rsidR="00E130D1" w:rsidRPr="00603BB2" w:rsidSect="00025FEF">
      <w:headerReference w:type="even" r:id="rId16"/>
      <w:headerReference w:type="default" r:id="rId1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88B813" w14:textId="77777777" w:rsidR="007373BC" w:rsidRDefault="007373BC" w:rsidP="00440814">
      <w:r>
        <w:separator/>
      </w:r>
    </w:p>
  </w:endnote>
  <w:endnote w:type="continuationSeparator" w:id="0">
    <w:p w14:paraId="6CFC5055" w14:textId="77777777" w:rsidR="007373BC" w:rsidRDefault="007373BC" w:rsidP="004408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F0B5AD" w14:textId="77777777" w:rsidR="007373BC" w:rsidRDefault="007373BC" w:rsidP="00440814">
      <w:r>
        <w:separator/>
      </w:r>
    </w:p>
  </w:footnote>
  <w:footnote w:type="continuationSeparator" w:id="0">
    <w:p w14:paraId="242ABBFA" w14:textId="77777777" w:rsidR="007373BC" w:rsidRDefault="007373BC" w:rsidP="0044081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5EF9B5" w14:textId="77777777" w:rsidR="007373BC" w:rsidRDefault="007373BC">
    <w:pPr>
      <w:pStyle w:val="Header"/>
    </w:pPr>
    <w:sdt>
      <w:sdtPr>
        <w:id w:val="171999623"/>
        <w:placeholder>
          <w:docPart w:val="47C4504786ACA7468431DC199B16C340"/>
        </w:placeholder>
        <w:temporary/>
        <w:showingPlcHdr/>
      </w:sdtPr>
      <w:sdtContent>
        <w:r>
          <w:t>[Type text]</w:t>
        </w:r>
      </w:sdtContent>
    </w:sdt>
    <w:r>
      <w:ptab w:relativeTo="margin" w:alignment="center" w:leader="none"/>
    </w:r>
    <w:sdt>
      <w:sdtPr>
        <w:id w:val="171999624"/>
        <w:placeholder>
          <w:docPart w:val="0A36B45B06838842BCE25832ACF31285"/>
        </w:placeholder>
        <w:temporary/>
        <w:showingPlcHdr/>
      </w:sdtPr>
      <w:sdtContent>
        <w:r>
          <w:t>[Type text]</w:t>
        </w:r>
      </w:sdtContent>
    </w:sdt>
    <w:r>
      <w:ptab w:relativeTo="margin" w:alignment="right" w:leader="none"/>
    </w:r>
    <w:sdt>
      <w:sdtPr>
        <w:id w:val="171999625"/>
        <w:placeholder>
          <w:docPart w:val="57232287DE0CA848BDCCA3DBB3CD3FC0"/>
        </w:placeholder>
        <w:temporary/>
        <w:showingPlcHdr/>
      </w:sdtPr>
      <w:sdtContent>
        <w:r>
          <w:t>[Type text]</w:t>
        </w:r>
      </w:sdtContent>
    </w:sdt>
  </w:p>
  <w:p w14:paraId="4C46CB89" w14:textId="77777777" w:rsidR="007373BC" w:rsidRDefault="007373BC">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8A6914" w14:textId="0A850AAF" w:rsidR="007373BC" w:rsidRDefault="007373BC">
    <w:pPr>
      <w:pStyle w:val="Header"/>
    </w:pPr>
    <w:r>
      <w:ptab w:relativeTo="margin" w:alignment="center" w:leader="none"/>
    </w:r>
    <w:r>
      <w:t>Thread 9.2</w:t>
    </w:r>
    <w:r>
      <w:ptab w:relativeTo="margin" w:alignment="right" w:leader="none"/>
    </w:r>
  </w:p>
  <w:p w14:paraId="058F4453" w14:textId="77777777" w:rsidR="007373BC" w:rsidRDefault="007373B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3BB2"/>
    <w:rsid w:val="00025FEF"/>
    <w:rsid w:val="000B4403"/>
    <w:rsid w:val="000E0D1C"/>
    <w:rsid w:val="00171A42"/>
    <w:rsid w:val="00196939"/>
    <w:rsid w:val="002B73DA"/>
    <w:rsid w:val="0030114C"/>
    <w:rsid w:val="003148AB"/>
    <w:rsid w:val="00440814"/>
    <w:rsid w:val="00603BB2"/>
    <w:rsid w:val="00686C5A"/>
    <w:rsid w:val="00692AAE"/>
    <w:rsid w:val="00737251"/>
    <w:rsid w:val="007373BC"/>
    <w:rsid w:val="007765DF"/>
    <w:rsid w:val="007E27BE"/>
    <w:rsid w:val="00852B88"/>
    <w:rsid w:val="0091721F"/>
    <w:rsid w:val="00941F15"/>
    <w:rsid w:val="009B0605"/>
    <w:rsid w:val="00A201AD"/>
    <w:rsid w:val="00B26E95"/>
    <w:rsid w:val="00D377FF"/>
    <w:rsid w:val="00DA3C78"/>
    <w:rsid w:val="00DD54A2"/>
    <w:rsid w:val="00DE3243"/>
    <w:rsid w:val="00E130D1"/>
    <w:rsid w:val="00E91CB7"/>
    <w:rsid w:val="00ED5C39"/>
    <w:rsid w:val="00EF3380"/>
    <w:rsid w:val="00F96275"/>
    <w:rsid w:val="00FE1B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6D09BB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96939"/>
    <w:rPr>
      <w:color w:val="0000FF" w:themeColor="hyperlink"/>
      <w:u w:val="single"/>
    </w:rPr>
  </w:style>
  <w:style w:type="paragraph" w:styleId="BalloonText">
    <w:name w:val="Balloon Text"/>
    <w:basedOn w:val="Normal"/>
    <w:link w:val="BalloonTextChar"/>
    <w:uiPriority w:val="99"/>
    <w:semiHidden/>
    <w:unhideWhenUsed/>
    <w:rsid w:val="009B060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B0605"/>
    <w:rPr>
      <w:rFonts w:ascii="Lucida Grande" w:hAnsi="Lucida Grande" w:cs="Lucida Grande"/>
      <w:sz w:val="18"/>
      <w:szCs w:val="18"/>
    </w:rPr>
  </w:style>
  <w:style w:type="paragraph" w:styleId="Header">
    <w:name w:val="header"/>
    <w:basedOn w:val="Normal"/>
    <w:next w:val="Normal"/>
    <w:link w:val="HeaderChar"/>
    <w:uiPriority w:val="99"/>
    <w:rsid w:val="00A201AD"/>
    <w:pPr>
      <w:widowControl w:val="0"/>
      <w:autoSpaceDE w:val="0"/>
      <w:autoSpaceDN w:val="0"/>
      <w:adjustRightInd w:val="0"/>
    </w:pPr>
    <w:rPr>
      <w:rFonts w:ascii="Times New Roman" w:hAnsi="Times New Roman" w:cs="Times New Roman"/>
    </w:rPr>
  </w:style>
  <w:style w:type="character" w:customStyle="1" w:styleId="HeaderChar">
    <w:name w:val="Header Char"/>
    <w:basedOn w:val="DefaultParagraphFont"/>
    <w:link w:val="Header"/>
    <w:uiPriority w:val="99"/>
    <w:rsid w:val="00A201AD"/>
    <w:rPr>
      <w:rFonts w:ascii="Times New Roman" w:hAnsi="Times New Roman" w:cs="Times New Roman"/>
    </w:rPr>
  </w:style>
  <w:style w:type="paragraph" w:styleId="Footer">
    <w:name w:val="footer"/>
    <w:basedOn w:val="Normal"/>
    <w:link w:val="FooterChar"/>
    <w:uiPriority w:val="99"/>
    <w:unhideWhenUsed/>
    <w:rsid w:val="00440814"/>
    <w:pPr>
      <w:tabs>
        <w:tab w:val="center" w:pos="4320"/>
        <w:tab w:val="right" w:pos="8640"/>
      </w:tabs>
    </w:pPr>
  </w:style>
  <w:style w:type="character" w:customStyle="1" w:styleId="FooterChar">
    <w:name w:val="Footer Char"/>
    <w:basedOn w:val="DefaultParagraphFont"/>
    <w:link w:val="Footer"/>
    <w:uiPriority w:val="99"/>
    <w:rsid w:val="0044081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96939"/>
    <w:rPr>
      <w:color w:val="0000FF" w:themeColor="hyperlink"/>
      <w:u w:val="single"/>
    </w:rPr>
  </w:style>
  <w:style w:type="paragraph" w:styleId="BalloonText">
    <w:name w:val="Balloon Text"/>
    <w:basedOn w:val="Normal"/>
    <w:link w:val="BalloonTextChar"/>
    <w:uiPriority w:val="99"/>
    <w:semiHidden/>
    <w:unhideWhenUsed/>
    <w:rsid w:val="009B060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B0605"/>
    <w:rPr>
      <w:rFonts w:ascii="Lucida Grande" w:hAnsi="Lucida Grande" w:cs="Lucida Grande"/>
      <w:sz w:val="18"/>
      <w:szCs w:val="18"/>
    </w:rPr>
  </w:style>
  <w:style w:type="paragraph" w:styleId="Header">
    <w:name w:val="header"/>
    <w:basedOn w:val="Normal"/>
    <w:next w:val="Normal"/>
    <w:link w:val="HeaderChar"/>
    <w:uiPriority w:val="99"/>
    <w:rsid w:val="00A201AD"/>
    <w:pPr>
      <w:widowControl w:val="0"/>
      <w:autoSpaceDE w:val="0"/>
      <w:autoSpaceDN w:val="0"/>
      <w:adjustRightInd w:val="0"/>
    </w:pPr>
    <w:rPr>
      <w:rFonts w:ascii="Times New Roman" w:hAnsi="Times New Roman" w:cs="Times New Roman"/>
    </w:rPr>
  </w:style>
  <w:style w:type="character" w:customStyle="1" w:styleId="HeaderChar">
    <w:name w:val="Header Char"/>
    <w:basedOn w:val="DefaultParagraphFont"/>
    <w:link w:val="Header"/>
    <w:uiPriority w:val="99"/>
    <w:rsid w:val="00A201AD"/>
    <w:rPr>
      <w:rFonts w:ascii="Times New Roman" w:hAnsi="Times New Roman" w:cs="Times New Roman"/>
    </w:rPr>
  </w:style>
  <w:style w:type="paragraph" w:styleId="Footer">
    <w:name w:val="footer"/>
    <w:basedOn w:val="Normal"/>
    <w:link w:val="FooterChar"/>
    <w:uiPriority w:val="99"/>
    <w:unhideWhenUsed/>
    <w:rsid w:val="00440814"/>
    <w:pPr>
      <w:tabs>
        <w:tab w:val="center" w:pos="4320"/>
        <w:tab w:val="right" w:pos="8640"/>
      </w:tabs>
    </w:pPr>
  </w:style>
  <w:style w:type="character" w:customStyle="1" w:styleId="FooterChar">
    <w:name w:val="Footer Char"/>
    <w:basedOn w:val="DefaultParagraphFont"/>
    <w:link w:val="Footer"/>
    <w:uiPriority w:val="99"/>
    <w:rsid w:val="004408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20" Type="http://schemas.openxmlformats.org/officeDocument/2006/relationships/theme" Target="theme/theme1.xml"/><Relationship Id="rId10" Type="http://schemas.openxmlformats.org/officeDocument/2006/relationships/hyperlink" Target="http://www.parstimes.com/women/women_ancient_persia.html" TargetMode="External"/><Relationship Id="rId11" Type="http://schemas.openxmlformats.org/officeDocument/2006/relationships/hyperlink" Target="http://worldhistoryforusall.sdsu.edu/units/four/landscape/Era04_landscape4.php" TargetMode="External"/><Relationship Id="rId12" Type="http://schemas.openxmlformats.org/officeDocument/2006/relationships/hyperlink" Target="http://worldhistoryforusall.sdsu.edu/units/four/landscape/Era04_landscape.php" TargetMode="External"/><Relationship Id="rId13" Type="http://schemas.openxmlformats.org/officeDocument/2006/relationships/hyperlink" Target="http://www.biblica.com/bible/verse/?q=Esther%202&amp;niv=yes" TargetMode="External"/><Relationship Id="rId14" Type="http://schemas.openxmlformats.org/officeDocument/2006/relationships/hyperlink" Target="http://worldhistoryforusall.sdsu.edu/units/four/landscape/Era04_landscape4.php" TargetMode="External"/><Relationship Id="rId15" Type="http://schemas.openxmlformats.org/officeDocument/2006/relationships/hyperlink" Target="http://worldhistoryforusall.sdsu.edu/units/four/landscape/landscape4.php" TargetMode="External"/><Relationship Id="rId16" Type="http://schemas.openxmlformats.org/officeDocument/2006/relationships/header" Target="header1.xml"/><Relationship Id="rId17" Type="http://schemas.openxmlformats.org/officeDocument/2006/relationships/header" Target="header2.xml"/><Relationship Id="rId18" Type="http://schemas.openxmlformats.org/officeDocument/2006/relationships/fontTable" Target="fontTable.xml"/><Relationship Id="rId19" Type="http://schemas.openxmlformats.org/officeDocument/2006/relationships/glossaryDocument" Target="glossary/document.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orldhistoryforusall.sdsu.edu/units/four/landscape/Era04_landscape4.php"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7C4504786ACA7468431DC199B16C340"/>
        <w:category>
          <w:name w:val="General"/>
          <w:gallery w:val="placeholder"/>
        </w:category>
        <w:types>
          <w:type w:val="bbPlcHdr"/>
        </w:types>
        <w:behaviors>
          <w:behavior w:val="content"/>
        </w:behaviors>
        <w:guid w:val="{A365B744-FF7B-4141-994B-297FE136A13B}"/>
      </w:docPartPr>
      <w:docPartBody>
        <w:p w14:paraId="34FE251E" w14:textId="54895679" w:rsidR="00FD24EB" w:rsidRDefault="003850B7" w:rsidP="003850B7">
          <w:pPr>
            <w:pStyle w:val="47C4504786ACA7468431DC199B16C340"/>
          </w:pPr>
          <w:r>
            <w:t>[Type text]</w:t>
          </w:r>
        </w:p>
      </w:docPartBody>
    </w:docPart>
    <w:docPart>
      <w:docPartPr>
        <w:name w:val="0A36B45B06838842BCE25832ACF31285"/>
        <w:category>
          <w:name w:val="General"/>
          <w:gallery w:val="placeholder"/>
        </w:category>
        <w:types>
          <w:type w:val="bbPlcHdr"/>
        </w:types>
        <w:behaviors>
          <w:behavior w:val="content"/>
        </w:behaviors>
        <w:guid w:val="{C912F832-8564-EA4B-9896-58AA9670B741}"/>
      </w:docPartPr>
      <w:docPartBody>
        <w:p w14:paraId="6AC9BF85" w14:textId="2C7EC715" w:rsidR="00FD24EB" w:rsidRDefault="003850B7" w:rsidP="003850B7">
          <w:pPr>
            <w:pStyle w:val="0A36B45B06838842BCE25832ACF31285"/>
          </w:pPr>
          <w:r>
            <w:t>[Type text]</w:t>
          </w:r>
        </w:p>
      </w:docPartBody>
    </w:docPart>
    <w:docPart>
      <w:docPartPr>
        <w:name w:val="57232287DE0CA848BDCCA3DBB3CD3FC0"/>
        <w:category>
          <w:name w:val="General"/>
          <w:gallery w:val="placeholder"/>
        </w:category>
        <w:types>
          <w:type w:val="bbPlcHdr"/>
        </w:types>
        <w:behaviors>
          <w:behavior w:val="content"/>
        </w:behaviors>
        <w:guid w:val="{6C858622-634C-4740-B08F-2DFBEAE82329}"/>
      </w:docPartPr>
      <w:docPartBody>
        <w:p w14:paraId="1FD43A48" w14:textId="061750F5" w:rsidR="00FD24EB" w:rsidRDefault="003850B7" w:rsidP="003850B7">
          <w:pPr>
            <w:pStyle w:val="57232287DE0CA848BDCCA3DBB3CD3FC0"/>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0B7"/>
    <w:rsid w:val="003850B7"/>
    <w:rsid w:val="00FD24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7C4504786ACA7468431DC199B16C340">
    <w:name w:val="47C4504786ACA7468431DC199B16C340"/>
    <w:rsid w:val="003850B7"/>
  </w:style>
  <w:style w:type="paragraph" w:customStyle="1" w:styleId="0A36B45B06838842BCE25832ACF31285">
    <w:name w:val="0A36B45B06838842BCE25832ACF31285"/>
    <w:rsid w:val="003850B7"/>
  </w:style>
  <w:style w:type="paragraph" w:customStyle="1" w:styleId="57232287DE0CA848BDCCA3DBB3CD3FC0">
    <w:name w:val="57232287DE0CA848BDCCA3DBB3CD3FC0"/>
    <w:rsid w:val="003850B7"/>
  </w:style>
  <w:style w:type="paragraph" w:customStyle="1" w:styleId="3AE82912D0946B4B83D2506B20B0BA6C">
    <w:name w:val="3AE82912D0946B4B83D2506B20B0BA6C"/>
    <w:rsid w:val="003850B7"/>
  </w:style>
  <w:style w:type="paragraph" w:customStyle="1" w:styleId="2D4B57DB43604F48A005F57C3BBDF910">
    <w:name w:val="2D4B57DB43604F48A005F57C3BBDF910"/>
    <w:rsid w:val="003850B7"/>
  </w:style>
  <w:style w:type="paragraph" w:customStyle="1" w:styleId="DD72CA5598A2924780E8725BBC2B6589">
    <w:name w:val="DD72CA5598A2924780E8725BBC2B6589"/>
    <w:rsid w:val="003850B7"/>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7C4504786ACA7468431DC199B16C340">
    <w:name w:val="47C4504786ACA7468431DC199B16C340"/>
    <w:rsid w:val="003850B7"/>
  </w:style>
  <w:style w:type="paragraph" w:customStyle="1" w:styleId="0A36B45B06838842BCE25832ACF31285">
    <w:name w:val="0A36B45B06838842BCE25832ACF31285"/>
    <w:rsid w:val="003850B7"/>
  </w:style>
  <w:style w:type="paragraph" w:customStyle="1" w:styleId="57232287DE0CA848BDCCA3DBB3CD3FC0">
    <w:name w:val="57232287DE0CA848BDCCA3DBB3CD3FC0"/>
    <w:rsid w:val="003850B7"/>
  </w:style>
  <w:style w:type="paragraph" w:customStyle="1" w:styleId="3AE82912D0946B4B83D2506B20B0BA6C">
    <w:name w:val="3AE82912D0946B4B83D2506B20B0BA6C"/>
    <w:rsid w:val="003850B7"/>
  </w:style>
  <w:style w:type="paragraph" w:customStyle="1" w:styleId="2D4B57DB43604F48A005F57C3BBDF910">
    <w:name w:val="2D4B57DB43604F48A005F57C3BBDF910"/>
    <w:rsid w:val="003850B7"/>
  </w:style>
  <w:style w:type="paragraph" w:customStyle="1" w:styleId="DD72CA5598A2924780E8725BBC2B6589">
    <w:name w:val="DD72CA5598A2924780E8725BBC2B6589"/>
    <w:rsid w:val="003850B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69E493-CE88-314D-9FBC-5DA170F1AA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6</Pages>
  <Words>2600</Words>
  <Characters>14825</Characters>
  <Application>Microsoft Macintosh Word</Application>
  <DocSecurity>0</DocSecurity>
  <Lines>123</Lines>
  <Paragraphs>34</Paragraphs>
  <ScaleCrop>false</ScaleCrop>
  <Company>LPS</Company>
  <LinksUpToDate>false</LinksUpToDate>
  <CharactersWithSpaces>17391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LPS LPS</dc:creator>
  <cp:keywords/>
  <dc:description/>
  <cp:lastModifiedBy>LPS LPS</cp:lastModifiedBy>
  <cp:revision>17</cp:revision>
  <cp:lastPrinted>2015-03-14T18:08:00Z</cp:lastPrinted>
  <dcterms:created xsi:type="dcterms:W3CDTF">2014-12-09T01:40:00Z</dcterms:created>
  <dcterms:modified xsi:type="dcterms:W3CDTF">2015-03-14T18:11:00Z</dcterms:modified>
</cp:coreProperties>
</file>