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D99EA" w14:textId="77777777" w:rsidR="00455879"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Spanish 7</w:t>
      </w:r>
      <w:r>
        <w:rPr>
          <w:rFonts w:ascii="Wawati SC Regular" w:eastAsia="Wawati SC Regular" w:hAnsi="Wawati SC Regular" w:cs="Gill Sans"/>
          <w:b/>
        </w:rPr>
        <w:t xml:space="preserve"> C207</w:t>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proofErr w:type="spellStart"/>
      <w:r w:rsidRPr="00B66070">
        <w:rPr>
          <w:rFonts w:ascii="Wawati SC Regular" w:eastAsia="Wawati SC Regular" w:hAnsi="Wawati SC Regular" w:cs="Gill Sans"/>
          <w:b/>
        </w:rPr>
        <w:t>Señora</w:t>
      </w:r>
      <w:proofErr w:type="spellEnd"/>
      <w:r w:rsidRPr="00B66070">
        <w:rPr>
          <w:rFonts w:ascii="Wawati SC Regular" w:eastAsia="Wawati SC Regular" w:hAnsi="Wawati SC Regular" w:cs="Gill Sans"/>
          <w:b/>
        </w:rPr>
        <w:t xml:space="preserve"> </w:t>
      </w:r>
      <w:proofErr w:type="spellStart"/>
      <w:r w:rsidRPr="00B66070">
        <w:rPr>
          <w:rFonts w:ascii="Wawati SC Regular" w:eastAsia="Wawati SC Regular" w:hAnsi="Wawati SC Regular" w:cs="Gill Sans"/>
          <w:b/>
        </w:rPr>
        <w:t>Blau</w:t>
      </w:r>
      <w:proofErr w:type="spellEnd"/>
      <w:r>
        <w:rPr>
          <w:rFonts w:ascii="Wawati SC Regular" w:eastAsia="Wawati SC Regular" w:hAnsi="Wawati SC Regular" w:cs="Gill Sans"/>
          <w:b/>
        </w:rPr>
        <w:t xml:space="preserve"> </w:t>
      </w:r>
    </w:p>
    <w:p w14:paraId="5BA66612" w14:textId="77777777" w:rsidR="00455879" w:rsidRDefault="00455879" w:rsidP="00455879">
      <w:pPr>
        <w:rPr>
          <w:rFonts w:ascii="Wawati SC Regular" w:eastAsia="Wawati SC Regular" w:hAnsi="Wawati SC Regular" w:cs="Gill Sans"/>
          <w:b/>
        </w:rPr>
      </w:pPr>
      <w:r>
        <w:rPr>
          <w:rFonts w:ascii="Wawati SC Regular" w:eastAsia="Wawati SC Regular" w:hAnsi="Wawati SC Regular" w:cs="Gill Sans"/>
          <w:b/>
        </w:rPr>
        <w:t>2015-2016</w:t>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sidRPr="00B66070">
        <w:rPr>
          <w:rFonts w:ascii="Wawati SC Regular" w:eastAsia="Wawati SC Regular" w:hAnsi="Wawati SC Regular" w:cs="Gill Sans"/>
          <w:b/>
        </w:rPr>
        <w:t xml:space="preserve">Email: </w:t>
      </w:r>
      <w:hyperlink r:id="rId6" w:history="1">
        <w:r w:rsidRPr="00B66070">
          <w:rPr>
            <w:rStyle w:val="Hyperlink"/>
            <w:rFonts w:ascii="Wawati SC Regular" w:eastAsia="Wawati SC Regular" w:hAnsi="Wawati SC Regular" w:cs="Gill Sans"/>
            <w:b/>
            <w:i/>
            <w:color w:val="000000" w:themeColor="text1"/>
          </w:rPr>
          <w:t>hblau@ncolonie.org</w:t>
        </w:r>
      </w:hyperlink>
    </w:p>
    <w:p w14:paraId="19A6A5FF"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785-1341 ext. 4703</w:t>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sidRPr="00B66070">
        <w:rPr>
          <w:rFonts w:ascii="Wawati SC Regular" w:eastAsia="Wawati SC Regular" w:hAnsi="Wawati SC Regular" w:cs="Gill Sans"/>
          <w:b/>
        </w:rPr>
        <w:t>Shaker Junior High School</w:t>
      </w:r>
    </w:p>
    <w:p w14:paraId="293AD8DE" w14:textId="77777777" w:rsidR="00455879" w:rsidRPr="00B66070" w:rsidRDefault="00455879" w:rsidP="00455879">
      <w:pPr>
        <w:rPr>
          <w:rFonts w:ascii="Wawati SC Regular" w:eastAsia="Wawati SC Regular" w:hAnsi="Wawati SC Regular" w:cs="Gill Sans"/>
          <w:b/>
        </w:rPr>
      </w:pPr>
    </w:p>
    <w:p w14:paraId="519E7D16"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I am very excited about this upcoming year and I am very glad you are taking Spanish! I look forward to a wonderful year with you all! The primary goal in this course will be to develop your speaking, listening, reading, and writing skills. We will also le</w:t>
      </w:r>
      <w:r w:rsidR="00F0028F">
        <w:rPr>
          <w:rFonts w:ascii="Wawati SC Regular" w:eastAsia="Wawati SC Regular" w:hAnsi="Wawati SC Regular" w:cs="Gill Sans"/>
          <w:b/>
        </w:rPr>
        <w:t xml:space="preserve">arn which countries </w:t>
      </w:r>
      <w:r w:rsidRPr="00B66070">
        <w:rPr>
          <w:rFonts w:ascii="Wawati SC Regular" w:eastAsia="Wawati SC Regular" w:hAnsi="Wawati SC Regular" w:cs="Gill Sans"/>
          <w:b/>
        </w:rPr>
        <w:t xml:space="preserve">speak Spanish! Close attention, frequent voluntary responses and active participation with partner/group activities will be extremely important. Staying on top of homework assignments and preparing for quizzes and tests is essential. </w:t>
      </w:r>
      <w:r w:rsidRPr="00B66070">
        <w:rPr>
          <w:rFonts w:ascii="Wawati SC Regular" w:eastAsia="Wawati SC Regular" w:hAnsi="Wawati SC Regular" w:cs="Gill Sans"/>
          <w:b/>
          <w:i/>
          <w:sz w:val="22"/>
          <w:szCs w:val="22"/>
        </w:rPr>
        <w:t>Your signature and that of a parent/guardian are required on the last page.</w:t>
      </w:r>
    </w:p>
    <w:p w14:paraId="483196EC" w14:textId="77777777" w:rsidR="00455879" w:rsidRPr="00B66070" w:rsidRDefault="00455879" w:rsidP="00455879">
      <w:pPr>
        <w:rPr>
          <w:rFonts w:ascii="Wawati SC Regular" w:eastAsia="Wawati SC Regular" w:hAnsi="Wawati SC Regular" w:cs="Gill Sans"/>
          <w:b/>
        </w:rPr>
      </w:pPr>
    </w:p>
    <w:p w14:paraId="3177C516"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r>
      <w:r w:rsidRPr="00B66070">
        <w:rPr>
          <w:rFonts w:ascii="Wawati SC Regular" w:eastAsia="Wawati SC Regular" w:hAnsi="Wawati SC Regular" w:cs="Gill Sans"/>
          <w:b/>
          <w:u w:val="single"/>
        </w:rPr>
        <w:t>Materials needed for class:</w:t>
      </w:r>
    </w:p>
    <w:p w14:paraId="5AD09F4D" w14:textId="77777777" w:rsidR="00455879" w:rsidRPr="00B66070" w:rsidRDefault="00455879" w:rsidP="00455879">
      <w:pPr>
        <w:rPr>
          <w:rFonts w:ascii="Wawati SC Regular" w:eastAsia="Wawati SC Regular" w:hAnsi="Wawati SC Regular" w:cs="Gill Sans"/>
          <w:b/>
        </w:rPr>
      </w:pPr>
    </w:p>
    <w:p w14:paraId="107C43AA"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1</w:t>
      </w:r>
      <w:r>
        <w:rPr>
          <w:rFonts w:ascii="Wawati SC Regular" w:eastAsia="Wawati SC Regular" w:hAnsi="Wawati SC Regular" w:cs="Gill Sans"/>
          <w:b/>
        </w:rPr>
        <w:t>”</w:t>
      </w:r>
      <w:r w:rsidRPr="00B66070">
        <w:rPr>
          <w:rFonts w:ascii="Wawati SC Regular" w:eastAsia="Wawati SC Regular" w:hAnsi="Wawati SC Regular" w:cs="Gill Sans"/>
          <w:b/>
        </w:rPr>
        <w:t xml:space="preserve"> binder w/ 5 tab dividers </w:t>
      </w:r>
    </w:p>
    <w:p w14:paraId="0A3C7973"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Fla</w:t>
      </w:r>
      <w:r>
        <w:rPr>
          <w:rFonts w:ascii="Wawati SC Regular" w:eastAsia="Wawati SC Regular" w:hAnsi="Wawati SC Regular" w:cs="Gill Sans"/>
          <w:b/>
        </w:rPr>
        <w:t>shcards for each Unit (approx. 8</w:t>
      </w:r>
      <w:r w:rsidRPr="00B66070">
        <w:rPr>
          <w:rFonts w:ascii="Wawati SC Regular" w:eastAsia="Wawati SC Regular" w:hAnsi="Wawati SC Regular" w:cs="Gill Sans"/>
          <w:b/>
        </w:rPr>
        <w:t>)</w:t>
      </w:r>
    </w:p>
    <w:p w14:paraId="4D0BD617"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Sturdy baggies (with space for labeling) OR a flashcard box</w:t>
      </w:r>
    </w:p>
    <w:p w14:paraId="5A211BBA" w14:textId="77777777" w:rsidR="00455879" w:rsidRPr="00B66070" w:rsidRDefault="00455879" w:rsidP="00455879">
      <w:pPr>
        <w:pStyle w:val="ListParagraph"/>
        <w:numPr>
          <w:ilvl w:val="0"/>
          <w:numId w:val="1"/>
        </w:numPr>
        <w:rPr>
          <w:rFonts w:ascii="Wawati SC Regular" w:eastAsia="Wawati SC Regular" w:hAnsi="Wawati SC Regular" w:cs="Gill Sans"/>
          <w:b/>
        </w:rPr>
      </w:pPr>
      <w:proofErr w:type="spellStart"/>
      <w:r w:rsidRPr="00B66070">
        <w:rPr>
          <w:rFonts w:ascii="Wawati SC Regular" w:eastAsia="Wawati SC Regular" w:hAnsi="Wawati SC Regular" w:cs="Gill Sans"/>
          <w:b/>
        </w:rPr>
        <w:t>Looseleaf</w:t>
      </w:r>
      <w:proofErr w:type="spellEnd"/>
      <w:r w:rsidRPr="00B66070">
        <w:rPr>
          <w:rFonts w:ascii="Wawati SC Regular" w:eastAsia="Wawati SC Regular" w:hAnsi="Wawati SC Regular" w:cs="Gill Sans"/>
          <w:b/>
        </w:rPr>
        <w:t xml:space="preserve"> paper for binder</w:t>
      </w:r>
    </w:p>
    <w:p w14:paraId="43319393"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Pencils</w:t>
      </w:r>
    </w:p>
    <w:p w14:paraId="5FF7428C"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1 low odor dry erase marker</w:t>
      </w:r>
    </w:p>
    <w:p w14:paraId="2BC0CE07"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1 box of facial tissue</w:t>
      </w:r>
    </w:p>
    <w:p w14:paraId="1EAC9BDE" w14:textId="77777777" w:rsidR="00455879" w:rsidRPr="00B66070" w:rsidRDefault="00455879" w:rsidP="00455879">
      <w:pPr>
        <w:pStyle w:val="ListParagraph"/>
        <w:numPr>
          <w:ilvl w:val="0"/>
          <w:numId w:val="1"/>
        </w:numPr>
        <w:rPr>
          <w:rFonts w:ascii="Wawati SC Regular" w:eastAsia="Wawati SC Regular" w:hAnsi="Wawati SC Regular" w:cs="Gill Sans"/>
          <w:b/>
        </w:rPr>
      </w:pPr>
      <w:r w:rsidRPr="00B66070">
        <w:rPr>
          <w:rFonts w:ascii="Wawati SC Regular" w:eastAsia="Wawati SC Regular" w:hAnsi="Wawati SC Regular" w:cs="Gill Sans"/>
          <w:b/>
        </w:rPr>
        <w:t>(</w:t>
      </w:r>
      <w:proofErr w:type="gramStart"/>
      <w:r w:rsidRPr="00455879">
        <w:rPr>
          <w:rFonts w:ascii="Wawati SC Regular" w:eastAsia="Wawati SC Regular" w:hAnsi="Wawati SC Regular" w:cs="Gill Sans"/>
          <w:b/>
          <w:i/>
        </w:rPr>
        <w:t>optional</w:t>
      </w:r>
      <w:proofErr w:type="gramEnd"/>
      <w:r w:rsidRPr="00B66070">
        <w:rPr>
          <w:rFonts w:ascii="Wawati SC Regular" w:eastAsia="Wawati SC Regular" w:hAnsi="Wawati SC Regular" w:cs="Gill Sans"/>
          <w:b/>
        </w:rPr>
        <w:t>) 1 sturdy folder w/ 3 holes; (as a “take home” folder)</w:t>
      </w:r>
    </w:p>
    <w:p w14:paraId="5EE44566" w14:textId="77777777" w:rsidR="00455879" w:rsidRPr="00B66070" w:rsidRDefault="00455879" w:rsidP="00455879">
      <w:pPr>
        <w:rPr>
          <w:rFonts w:ascii="Wawati SC Regular" w:eastAsia="Wawati SC Regular" w:hAnsi="Wawati SC Regular" w:cs="Gill Sans"/>
          <w:b/>
        </w:rPr>
      </w:pPr>
    </w:p>
    <w:p w14:paraId="76474B45" w14:textId="77777777" w:rsidR="00455879" w:rsidRPr="00B66070" w:rsidRDefault="00455879" w:rsidP="00455879">
      <w:pPr>
        <w:ind w:left="720"/>
        <w:rPr>
          <w:rFonts w:ascii="Wawati SC Regular" w:eastAsia="Wawati SC Regular" w:hAnsi="Wawati SC Regular" w:cs="Gill Sans"/>
          <w:b/>
          <w:u w:val="single"/>
        </w:rPr>
      </w:pPr>
      <w:r w:rsidRPr="00B66070">
        <w:rPr>
          <w:rFonts w:ascii="Wawati SC Regular" w:eastAsia="Wawati SC Regular" w:hAnsi="Wawati SC Regular" w:cs="Gill Sans"/>
          <w:b/>
          <w:u w:val="single"/>
        </w:rPr>
        <w:t>Expectations:</w:t>
      </w:r>
    </w:p>
    <w:p w14:paraId="281F8184" w14:textId="77777777" w:rsidR="00455879" w:rsidRPr="00B66070" w:rsidRDefault="00455879" w:rsidP="00455879">
      <w:pPr>
        <w:ind w:left="720"/>
        <w:rPr>
          <w:rFonts w:ascii="Wawati SC Regular" w:eastAsia="Wawati SC Regular" w:hAnsi="Wawati SC Regular" w:cs="Gill Sans"/>
          <w:b/>
        </w:rPr>
      </w:pPr>
    </w:p>
    <w:p w14:paraId="5BB86AB6"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 xml:space="preserve">• Bring your binder, a pencil and the Chapter’s flashcards to class everyday. Your binder will hold your </w:t>
      </w:r>
      <w:r w:rsidRPr="00455879">
        <w:rPr>
          <w:rFonts w:ascii="Wawati SC Regular" w:eastAsia="Wawati SC Regular" w:hAnsi="Wawati SC Regular" w:cs="Gill Sans"/>
          <w:b/>
          <w:i/>
        </w:rPr>
        <w:t>optional</w:t>
      </w:r>
      <w:r>
        <w:rPr>
          <w:rFonts w:ascii="Wawati SC Regular" w:eastAsia="Wawati SC Regular" w:hAnsi="Wawati SC Regular" w:cs="Gill Sans"/>
          <w:b/>
        </w:rPr>
        <w:t xml:space="preserve"> </w:t>
      </w:r>
      <w:r w:rsidRPr="00B66070">
        <w:rPr>
          <w:rFonts w:ascii="Wawati SC Regular" w:eastAsia="Wawati SC Regular" w:hAnsi="Wawati SC Regular" w:cs="Gill Sans"/>
          <w:b/>
        </w:rPr>
        <w:t>“take home” folder and will include 5 sections for: a) Vocabulary Lists, b) Tests/Quizzes, c) Reference Sheets/Homework, d) Chapter Notes/ Writing, and e) Cultural Notes.</w:t>
      </w:r>
    </w:p>
    <w:p w14:paraId="4CE2A614" w14:textId="77777777" w:rsidR="00455879" w:rsidRPr="00B66070" w:rsidRDefault="00455879" w:rsidP="00455879">
      <w:pPr>
        <w:rPr>
          <w:rFonts w:ascii="Wawati SC Regular" w:eastAsia="Wawati SC Regular" w:hAnsi="Wawati SC Regular" w:cs="Gill Sans"/>
          <w:b/>
        </w:rPr>
      </w:pPr>
    </w:p>
    <w:p w14:paraId="2E0A1E90"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 Come to class prepared and on time; be ready to start when the bell rings.</w:t>
      </w:r>
      <w:r>
        <w:rPr>
          <w:rFonts w:ascii="Wawati SC Regular" w:eastAsia="Wawati SC Regular" w:hAnsi="Wawati SC Regular" w:cs="Gill Sans"/>
          <w:b/>
        </w:rPr>
        <w:t xml:space="preserve"> </w:t>
      </w:r>
      <w:r w:rsidRPr="00B66070">
        <w:rPr>
          <w:rFonts w:ascii="Wawati SC Regular" w:eastAsia="Wawati SC Regular" w:hAnsi="Wawati SC Regular" w:cs="Gill Sans"/>
          <w:b/>
        </w:rPr>
        <w:t xml:space="preserve">Be </w:t>
      </w:r>
      <w:r w:rsidRPr="00B66070">
        <w:rPr>
          <w:rFonts w:ascii="Wawati SC Regular" w:eastAsia="Wawati SC Regular" w:hAnsi="Wawati SC Regular" w:cs="Gill Sans"/>
          <w:b/>
          <w:i/>
        </w:rPr>
        <w:t>respectful</w:t>
      </w:r>
      <w:r w:rsidRPr="00B66070">
        <w:rPr>
          <w:rFonts w:ascii="Wawati SC Regular" w:eastAsia="Wawati SC Regular" w:hAnsi="Wawati SC Regular" w:cs="Gill Sans"/>
          <w:b/>
        </w:rPr>
        <w:t xml:space="preserve"> and </w:t>
      </w:r>
      <w:r w:rsidRPr="00B66070">
        <w:rPr>
          <w:rFonts w:ascii="Wawati SC Regular" w:eastAsia="Wawati SC Regular" w:hAnsi="Wawati SC Regular" w:cs="Gill Sans"/>
          <w:b/>
          <w:i/>
        </w:rPr>
        <w:t xml:space="preserve">patient </w:t>
      </w:r>
      <w:r w:rsidRPr="00B66070">
        <w:rPr>
          <w:rFonts w:ascii="Wawati SC Regular" w:eastAsia="Wawati SC Regular" w:hAnsi="Wawati SC Regular" w:cs="Gill Sans"/>
          <w:b/>
        </w:rPr>
        <w:t>when the teacher o</w:t>
      </w:r>
      <w:r>
        <w:rPr>
          <w:rFonts w:ascii="Wawati SC Regular" w:eastAsia="Wawati SC Regular" w:hAnsi="Wawati SC Regular" w:cs="Gill Sans"/>
          <w:b/>
        </w:rPr>
        <w:t xml:space="preserve">r another classmate is speaking. </w:t>
      </w:r>
      <w:r w:rsidRPr="00B66070">
        <w:rPr>
          <w:rFonts w:ascii="Wawati SC Regular" w:eastAsia="Wawati SC Regular" w:hAnsi="Wawati SC Regular" w:cs="Gill Sans"/>
          <w:b/>
        </w:rPr>
        <w:t>Try your best! We are all there to support one another- jump in and have fun!</w:t>
      </w:r>
    </w:p>
    <w:p w14:paraId="55435739" w14:textId="77777777" w:rsidR="00455879" w:rsidRPr="00B66070" w:rsidRDefault="00455879" w:rsidP="00455879">
      <w:pPr>
        <w:rPr>
          <w:rFonts w:ascii="Wawati SC Regular" w:eastAsia="Wawati SC Regular" w:hAnsi="Wawati SC Regular" w:cs="Gill Sans"/>
          <w:b/>
        </w:rPr>
      </w:pPr>
    </w:p>
    <w:p w14:paraId="1376088A"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u w:val="single"/>
        </w:rPr>
        <w:t>Grading Procedures:</w:t>
      </w:r>
      <w:r>
        <w:rPr>
          <w:rFonts w:ascii="Wawati SC Regular" w:eastAsia="Wawati SC Regular" w:hAnsi="Wawati SC Regular" w:cs="Gill Sans"/>
          <w:b/>
          <w:u w:val="single"/>
        </w:rPr>
        <w:t xml:space="preserve"> (All grades will be available on Infinite Campus.)</w:t>
      </w:r>
    </w:p>
    <w:p w14:paraId="32326003" w14:textId="77777777" w:rsidR="00455879" w:rsidRPr="00B66070" w:rsidRDefault="00455879" w:rsidP="00455879">
      <w:pPr>
        <w:rPr>
          <w:rFonts w:ascii="Wawati SC Regular" w:eastAsia="Wawati SC Regular" w:hAnsi="Wawati SC Regular" w:cs="Gill Sans"/>
          <w:b/>
        </w:rPr>
      </w:pPr>
    </w:p>
    <w:p w14:paraId="519A30AD"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Homework:</w:t>
      </w:r>
    </w:p>
    <w:p w14:paraId="234A31AB" w14:textId="77777777" w:rsidR="00455879" w:rsidRPr="00B66070" w:rsidRDefault="00455879" w:rsidP="00455879">
      <w:pPr>
        <w:rPr>
          <w:rFonts w:ascii="Wawati SC Regular" w:eastAsia="Wawati SC Regular" w:hAnsi="Wawati SC Regular" w:cs="Gill Sans"/>
          <w:b/>
        </w:rPr>
      </w:pPr>
    </w:p>
    <w:p w14:paraId="70603846"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 xml:space="preserve">Your Homework Grade will count a total of 20% towards the quarter, and will also factor into your effort grade. Homework will be assigned regularly and will be posted on the chalkboard, mentioned in class, and can be found on the </w:t>
      </w:r>
      <w:proofErr w:type="spellStart"/>
      <w:r w:rsidRPr="00B66070">
        <w:rPr>
          <w:rFonts w:ascii="Wawati SC Regular" w:eastAsia="Wawati SC Regular" w:hAnsi="Wawati SC Regular" w:cs="Gill Sans"/>
          <w:b/>
        </w:rPr>
        <w:t>Quia</w:t>
      </w:r>
      <w:proofErr w:type="spellEnd"/>
      <w:r w:rsidRPr="00B66070">
        <w:rPr>
          <w:rFonts w:ascii="Wawati SC Regular" w:eastAsia="Wawati SC Regular" w:hAnsi="Wawati SC Regular" w:cs="Gill Sans"/>
          <w:b/>
        </w:rPr>
        <w:t xml:space="preserve"> website. It is </w:t>
      </w:r>
      <w:r w:rsidRPr="00B66070">
        <w:rPr>
          <w:rFonts w:ascii="Wawati SC Regular" w:eastAsia="Wawati SC Regular" w:hAnsi="Wawati SC Regular" w:cs="Gill Sans"/>
          <w:b/>
          <w:u w:val="single"/>
        </w:rPr>
        <w:t>your responsibility</w:t>
      </w:r>
      <w:r w:rsidRPr="00B66070">
        <w:rPr>
          <w:rFonts w:ascii="Wawati SC Regular" w:eastAsia="Wawati SC Regular" w:hAnsi="Wawati SC Regular" w:cs="Gill Sans"/>
          <w:b/>
        </w:rPr>
        <w:t xml:space="preserve"> to makeup work that you miss when you are absent, Even when formal written homework is not assigned, it is expected that you will spend 5-10 minutes revi</w:t>
      </w:r>
      <w:r>
        <w:rPr>
          <w:rFonts w:ascii="Wawati SC Regular" w:eastAsia="Wawati SC Regular" w:hAnsi="Wawati SC Regular" w:cs="Gill Sans"/>
          <w:b/>
        </w:rPr>
        <w:t>ewing vocabulary</w:t>
      </w:r>
      <w:r w:rsidRPr="00B66070">
        <w:rPr>
          <w:rFonts w:ascii="Wawati SC Regular" w:eastAsia="Wawati SC Regular" w:hAnsi="Wawati SC Regular" w:cs="Gill Sans"/>
          <w:b/>
        </w:rPr>
        <w:t xml:space="preserve"> and/or notes for the current Unit. </w:t>
      </w:r>
    </w:p>
    <w:p w14:paraId="365BB663"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 xml:space="preserve">Each student will be given </w:t>
      </w:r>
      <w:r w:rsidRPr="00B66070">
        <w:rPr>
          <w:rFonts w:ascii="Wawati SC Regular" w:eastAsia="Wawati SC Regular" w:hAnsi="Wawati SC Regular" w:cs="Gill Sans"/>
          <w:b/>
          <w:u w:val="single"/>
        </w:rPr>
        <w:t xml:space="preserve">2 “Free Homework” - “No hay </w:t>
      </w:r>
      <w:proofErr w:type="spellStart"/>
      <w:r w:rsidRPr="00B66070">
        <w:rPr>
          <w:rFonts w:ascii="Wawati SC Regular" w:eastAsia="Wawati SC Regular" w:hAnsi="Wawati SC Regular" w:cs="Gill Sans"/>
          <w:b/>
          <w:u w:val="single"/>
        </w:rPr>
        <w:t>tarea</w:t>
      </w:r>
      <w:proofErr w:type="spellEnd"/>
      <w:r w:rsidRPr="00B66070">
        <w:rPr>
          <w:rFonts w:ascii="Wawati SC Regular" w:eastAsia="Wawati SC Regular" w:hAnsi="Wawati SC Regular" w:cs="Gill Sans"/>
          <w:b/>
          <w:u w:val="single"/>
        </w:rPr>
        <w:t>” coupons at the beginning of each quarter, for a total of 8 through the year.</w:t>
      </w:r>
      <w:r w:rsidRPr="00B66070">
        <w:rPr>
          <w:rFonts w:ascii="Wawati SC Regular" w:eastAsia="Wawati SC Regular" w:hAnsi="Wawati SC Regular" w:cs="Gill Sans"/>
          <w:b/>
        </w:rPr>
        <w:t xml:space="preserve"> They may be used for worksheet or workbook homework, </w:t>
      </w:r>
      <w:proofErr w:type="spellStart"/>
      <w:r w:rsidRPr="00B66070">
        <w:rPr>
          <w:rFonts w:ascii="Wawati SC Regular" w:eastAsia="Wawati SC Regular" w:hAnsi="Wawati SC Regular" w:cs="Gill Sans"/>
          <w:b/>
        </w:rPr>
        <w:t>etc</w:t>
      </w:r>
      <w:proofErr w:type="spellEnd"/>
      <w:r w:rsidRPr="00B66070">
        <w:rPr>
          <w:rFonts w:ascii="Wawati SC Regular" w:eastAsia="Wawati SC Regular" w:hAnsi="Wawati SC Regular" w:cs="Gill Sans"/>
          <w:b/>
        </w:rPr>
        <w:t>… Some assignments may be exempt, however. Coupons may also be saved, and traded in for prizes or points at the end of each quarter. Homework will be calculated with a Quarterly Homework Grade out of 100%. Homework turned in 1-3 days late will receive partial credit.</w:t>
      </w:r>
    </w:p>
    <w:p w14:paraId="7770CF99" w14:textId="77777777" w:rsidR="00455879" w:rsidRPr="00B66070" w:rsidRDefault="00455879" w:rsidP="00455879">
      <w:pPr>
        <w:rPr>
          <w:rFonts w:ascii="Wawati SC Regular" w:eastAsia="Wawati SC Regular" w:hAnsi="Wawati SC Regular" w:cs="Gill Sans"/>
          <w:b/>
        </w:rPr>
      </w:pPr>
    </w:p>
    <w:p w14:paraId="3DD92668"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Homework will be graded as follows:</w:t>
      </w:r>
    </w:p>
    <w:p w14:paraId="4EA32724"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r>
    </w:p>
    <w:p w14:paraId="6421753B" w14:textId="77777777" w:rsidR="00455879" w:rsidRPr="00B66070" w:rsidRDefault="00455879" w:rsidP="00455879">
      <w:pPr>
        <w:rPr>
          <w:rFonts w:ascii="Wawati SC Regular" w:eastAsia="Wawati SC Regular" w:hAnsi="Wawati SC Regular" w:cs="Gill Sans"/>
          <w:b/>
        </w:rPr>
      </w:pPr>
      <w:r>
        <w:rPr>
          <w:rFonts w:ascii="Wawati SC Regular" w:eastAsia="Wawati SC Regular" w:hAnsi="Wawati SC Regular" w:cs="Gill Sans"/>
          <w:b/>
        </w:rPr>
        <w:t xml:space="preserve">a. </w:t>
      </w:r>
      <w:proofErr w:type="gramStart"/>
      <w:r>
        <w:rPr>
          <w:rFonts w:ascii="Wawati SC Regular" w:eastAsia="Wawati SC Regular" w:hAnsi="Wawati SC Regular" w:cs="Gill Sans"/>
          <w:b/>
        </w:rPr>
        <w:t>( )</w:t>
      </w:r>
      <w:proofErr w:type="gramEnd"/>
      <w:r>
        <w:rPr>
          <w:rFonts w:ascii="Wawati SC Regular" w:eastAsia="Wawati SC Regular" w:hAnsi="Wawati SC Regular" w:cs="Gill Sans"/>
          <w:b/>
        </w:rPr>
        <w:t xml:space="preserve"> Well Done</w:t>
      </w:r>
      <w:r>
        <w:rPr>
          <w:rFonts w:ascii="Wawati SC Regular" w:eastAsia="Wawati SC Regular" w:hAnsi="Wawati SC Regular" w:cs="Gill Sans"/>
          <w:b/>
        </w:rPr>
        <w:tab/>
      </w:r>
      <w:r w:rsidRPr="00B66070">
        <w:rPr>
          <w:rFonts w:ascii="Wawati SC Regular" w:eastAsia="Wawati SC Regular" w:hAnsi="Wawati SC Regular" w:cs="Gill Sans"/>
          <w:b/>
        </w:rPr>
        <w:t>b. ( ) Done but unsati</w:t>
      </w:r>
      <w:r>
        <w:rPr>
          <w:rFonts w:ascii="Wawati SC Regular" w:eastAsia="Wawati SC Regular" w:hAnsi="Wawati SC Regular" w:cs="Gill Sans"/>
          <w:b/>
        </w:rPr>
        <w:t xml:space="preserve">sfactory,   </w:t>
      </w:r>
      <w:r w:rsidRPr="00B66070">
        <w:rPr>
          <w:rFonts w:ascii="Wawati SC Regular" w:eastAsia="Wawati SC Regular" w:hAnsi="Wawati SC Regular" w:cs="Gill Sans"/>
          <w:b/>
        </w:rPr>
        <w:t xml:space="preserve">c. ( ) Missing </w:t>
      </w:r>
    </w:p>
    <w:p w14:paraId="729B3A83"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i/>
        </w:rPr>
        <w:t xml:space="preserve">       Full Credit</w:t>
      </w:r>
      <w:r>
        <w:rPr>
          <w:rFonts w:ascii="Wawati SC Regular" w:eastAsia="Wawati SC Regular" w:hAnsi="Wawati SC Regular" w:cs="Gill Sans"/>
          <w:b/>
        </w:rPr>
        <w:t xml:space="preserve">        </w:t>
      </w:r>
      <w:r w:rsidRPr="00B66070">
        <w:rPr>
          <w:rFonts w:ascii="Wawati SC Regular" w:eastAsia="Wawati SC Regular" w:hAnsi="Wawati SC Regular" w:cs="Gill Sans"/>
          <w:b/>
        </w:rPr>
        <w:t xml:space="preserve">partially </w:t>
      </w:r>
      <w:r>
        <w:rPr>
          <w:rFonts w:ascii="Wawati SC Regular" w:eastAsia="Wawati SC Regular" w:hAnsi="Wawati SC Regular" w:cs="Gill Sans"/>
          <w:b/>
        </w:rPr>
        <w:t xml:space="preserve">incomplete or late-       </w:t>
      </w:r>
      <w:r w:rsidRPr="00B66070">
        <w:rPr>
          <w:rFonts w:ascii="Wawati SC Regular" w:eastAsia="Wawati SC Regular" w:hAnsi="Wawati SC Regular" w:cs="Gill Sans"/>
          <w:b/>
        </w:rPr>
        <w:t xml:space="preserve">or mostly </w:t>
      </w:r>
    </w:p>
    <w:p w14:paraId="4820AAE0" w14:textId="77777777" w:rsidR="00455879" w:rsidRPr="00B66070" w:rsidRDefault="00455879" w:rsidP="00455879">
      <w:pPr>
        <w:pStyle w:val="ListParagraph"/>
        <w:ind w:left="2880" w:hanging="1820"/>
        <w:rPr>
          <w:rFonts w:ascii="Wawati SC Regular" w:eastAsia="Wawati SC Regular" w:hAnsi="Wawati SC Regular" w:cs="Gill Sans"/>
          <w:b/>
        </w:rPr>
      </w:pPr>
      <w:r>
        <w:rPr>
          <w:rFonts w:ascii="Wawati SC Regular" w:eastAsia="Wawati SC Regular" w:hAnsi="Wawati SC Regular" w:cs="Gill Sans"/>
          <w:b/>
        </w:rPr>
        <w:tab/>
        <w:t xml:space="preserve">     </w:t>
      </w:r>
      <w:r w:rsidRPr="00B66070">
        <w:rPr>
          <w:rFonts w:ascii="Wawati SC Regular" w:eastAsia="Wawati SC Regular" w:hAnsi="Wawati SC Regular" w:cs="Gill Sans"/>
          <w:b/>
          <w:i/>
        </w:rPr>
        <w:t>Partial Credit</w:t>
      </w:r>
      <w:r>
        <w:rPr>
          <w:rFonts w:ascii="Wawati SC Regular" w:eastAsia="Wawati SC Regular" w:hAnsi="Wawati SC Regular" w:cs="Gill Sans"/>
          <w:b/>
        </w:rPr>
        <w:tab/>
      </w:r>
      <w:r>
        <w:rPr>
          <w:rFonts w:ascii="Wawati SC Regular" w:eastAsia="Wawati SC Regular" w:hAnsi="Wawati SC Regular" w:cs="Gill Sans"/>
          <w:b/>
        </w:rPr>
        <w:tab/>
        <w:t xml:space="preserve">    </w:t>
      </w:r>
      <w:r w:rsidRPr="00B66070">
        <w:rPr>
          <w:rFonts w:ascii="Wawati SC Regular" w:eastAsia="Wawati SC Regular" w:hAnsi="Wawati SC Regular" w:cs="Gill Sans"/>
          <w:b/>
        </w:rPr>
        <w:t>incomplete-</w:t>
      </w:r>
    </w:p>
    <w:p w14:paraId="284833CF" w14:textId="77777777" w:rsidR="00455879" w:rsidRPr="00B66070" w:rsidRDefault="00455879" w:rsidP="00455879">
      <w:pPr>
        <w:pStyle w:val="ListParagraph"/>
        <w:ind w:left="2880" w:hanging="1820"/>
        <w:rPr>
          <w:rFonts w:ascii="Wawati SC Regular" w:eastAsia="Wawati SC Regular" w:hAnsi="Wawati SC Regular" w:cs="Gill Sans"/>
          <w:b/>
          <w:i/>
        </w:rPr>
      </w:pP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r>
      <w:r>
        <w:rPr>
          <w:rFonts w:ascii="Wawati SC Regular" w:eastAsia="Wawati SC Regular" w:hAnsi="Wawati SC Regular" w:cs="Gill Sans"/>
          <w:b/>
        </w:rPr>
        <w:tab/>
        <w:t xml:space="preserve">    </w:t>
      </w:r>
      <w:r w:rsidRPr="00B66070">
        <w:rPr>
          <w:rFonts w:ascii="Wawati SC Regular" w:eastAsia="Wawati SC Regular" w:hAnsi="Wawati SC Regular" w:cs="Gill Sans"/>
          <w:b/>
          <w:i/>
        </w:rPr>
        <w:t>No Credit</w:t>
      </w:r>
    </w:p>
    <w:p w14:paraId="74F85D45" w14:textId="77777777" w:rsidR="00455879" w:rsidRPr="00B66070" w:rsidRDefault="00455879" w:rsidP="00455879">
      <w:pPr>
        <w:rPr>
          <w:rFonts w:ascii="Wawati SC Regular" w:eastAsia="Wawati SC Regular" w:hAnsi="Wawati SC Regular" w:cs="Gill Sans"/>
          <w:b/>
        </w:rPr>
      </w:pPr>
    </w:p>
    <w:p w14:paraId="771F0E6F" w14:textId="77777777" w:rsidR="00455879" w:rsidRPr="00B66070" w:rsidRDefault="00F0028F" w:rsidP="00455879">
      <w:pPr>
        <w:rPr>
          <w:rFonts w:ascii="Wawati SC Regular" w:eastAsia="Wawati SC Regular" w:hAnsi="Wawati SC Regular" w:cs="Gill Sans"/>
          <w:b/>
        </w:rPr>
      </w:pPr>
      <w:r>
        <w:rPr>
          <w:rFonts w:ascii="Wawati SC Regular" w:eastAsia="Wawati SC Regular" w:hAnsi="Wawati SC Regular" w:cs="Gill Sans"/>
          <w:b/>
        </w:rPr>
        <w:tab/>
        <w:t>Tests, Quizzes, Dialo</w:t>
      </w:r>
      <w:r w:rsidR="00455879" w:rsidRPr="00B66070">
        <w:rPr>
          <w:rFonts w:ascii="Wawati SC Regular" w:eastAsia="Wawati SC Regular" w:hAnsi="Wawati SC Regular" w:cs="Gill Sans"/>
          <w:b/>
        </w:rPr>
        <w:t>g</w:t>
      </w:r>
      <w:r>
        <w:rPr>
          <w:rFonts w:ascii="Wawati SC Regular" w:eastAsia="Wawati SC Regular" w:hAnsi="Wawati SC Regular" w:cs="Gill Sans"/>
          <w:b/>
        </w:rPr>
        <w:t>u</w:t>
      </w:r>
      <w:r w:rsidR="00455879" w:rsidRPr="00B66070">
        <w:rPr>
          <w:rFonts w:ascii="Wawati SC Regular" w:eastAsia="Wawati SC Regular" w:hAnsi="Wawati SC Regular" w:cs="Gill Sans"/>
          <w:b/>
        </w:rPr>
        <w:t>es, and Projects:</w:t>
      </w:r>
    </w:p>
    <w:p w14:paraId="7D79A797" w14:textId="77777777" w:rsidR="00455879" w:rsidRPr="00B66070" w:rsidRDefault="00455879" w:rsidP="00455879">
      <w:pPr>
        <w:rPr>
          <w:rFonts w:ascii="Wawati SC Regular" w:eastAsia="Wawati SC Regular" w:hAnsi="Wawati SC Regular" w:cs="Gill Sans"/>
          <w:b/>
        </w:rPr>
      </w:pPr>
    </w:p>
    <w:p w14:paraId="3F1F4205"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Your Test/Quiz/Project grade will count 50% towards the Quarter. Testing and other grades (quizzes, ho</w:t>
      </w:r>
      <w:r w:rsidR="00F0028F">
        <w:rPr>
          <w:rFonts w:ascii="Wawati SC Regular" w:eastAsia="Wawati SC Regular" w:hAnsi="Wawati SC Regular" w:cs="Gill Sans"/>
          <w:b/>
        </w:rPr>
        <w:t>mework quizzes, projects, dialo</w:t>
      </w:r>
      <w:r w:rsidRPr="00B66070">
        <w:rPr>
          <w:rFonts w:ascii="Wawati SC Regular" w:eastAsia="Wawati SC Regular" w:hAnsi="Wawati SC Regular" w:cs="Gill Sans"/>
          <w:b/>
        </w:rPr>
        <w:t>g</w:t>
      </w:r>
      <w:r w:rsidR="00F0028F">
        <w:rPr>
          <w:rFonts w:ascii="Wawati SC Regular" w:eastAsia="Wawati SC Regular" w:hAnsi="Wawati SC Regular" w:cs="Gill Sans"/>
          <w:b/>
        </w:rPr>
        <w:t>u</w:t>
      </w:r>
      <w:r w:rsidRPr="00B66070">
        <w:rPr>
          <w:rFonts w:ascii="Wawati SC Regular" w:eastAsia="Wawati SC Regular" w:hAnsi="Wawati SC Regular" w:cs="Gill Sans"/>
          <w:b/>
        </w:rPr>
        <w:t>es,) will be completed regularly. Tests and projects weigh more heavily than quizzes. All Tests will be announced in advance. We will have a Midterm in January, and a Final Exam in June.</w:t>
      </w:r>
    </w:p>
    <w:p w14:paraId="2D347E87" w14:textId="77777777" w:rsidR="00455879" w:rsidRPr="00B66070" w:rsidRDefault="00455879" w:rsidP="00455879">
      <w:pPr>
        <w:rPr>
          <w:rFonts w:ascii="Wawati SC Regular" w:eastAsia="Wawati SC Regular" w:hAnsi="Wawati SC Regular" w:cs="Gill Sans"/>
          <w:b/>
        </w:rPr>
      </w:pPr>
    </w:p>
    <w:p w14:paraId="51E6CA2C" w14:textId="77777777" w:rsidR="00455879"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r>
    </w:p>
    <w:p w14:paraId="1DE6DE9E" w14:textId="77777777" w:rsidR="00455879" w:rsidRDefault="00455879" w:rsidP="00455879">
      <w:pPr>
        <w:rPr>
          <w:rFonts w:ascii="Wawati SC Regular" w:eastAsia="Wawati SC Regular" w:hAnsi="Wawati SC Regular" w:cs="Gill Sans"/>
          <w:b/>
        </w:rPr>
      </w:pPr>
    </w:p>
    <w:p w14:paraId="3CF704B4" w14:textId="77777777" w:rsidR="00455879" w:rsidRPr="00B66070" w:rsidRDefault="00455879" w:rsidP="00455879">
      <w:pPr>
        <w:ind w:firstLine="720"/>
        <w:rPr>
          <w:rFonts w:ascii="Wawati SC Regular" w:eastAsia="Wawati SC Regular" w:hAnsi="Wawati SC Regular" w:cs="Gill Sans"/>
          <w:b/>
        </w:rPr>
      </w:pPr>
      <w:r w:rsidRPr="00B66070">
        <w:rPr>
          <w:rFonts w:ascii="Wawati SC Regular" w:eastAsia="Wawati SC Regular" w:hAnsi="Wawati SC Regular" w:cs="Gill Sans"/>
          <w:b/>
        </w:rPr>
        <w:t>Participation:</w:t>
      </w:r>
    </w:p>
    <w:p w14:paraId="6B7C34CC" w14:textId="77777777" w:rsidR="00455879" w:rsidRPr="00B66070" w:rsidRDefault="00455879" w:rsidP="00455879">
      <w:pPr>
        <w:rPr>
          <w:rFonts w:ascii="Wawati SC Regular" w:eastAsia="Wawati SC Regular" w:hAnsi="Wawati SC Regular" w:cs="Gill Sans"/>
          <w:b/>
        </w:rPr>
      </w:pPr>
    </w:p>
    <w:p w14:paraId="170253EC"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t xml:space="preserve">Your Participation Grade will count 30% towards the Quarter, and includes volunteering answers, answering when call upon, group and partner work, being prepared for class, and cooperation. All of these will help you gain proficiency and confidence when using the language. </w:t>
      </w:r>
      <w:r w:rsidRPr="00B66070">
        <w:rPr>
          <w:rFonts w:ascii="Wawati SC Regular" w:eastAsia="Wawati SC Regular" w:hAnsi="Wawati SC Regular" w:cs="Gill Sans"/>
          <w:b/>
          <w:u w:val="single"/>
        </w:rPr>
        <w:t>You and I</w:t>
      </w:r>
      <w:r w:rsidRPr="00B66070">
        <w:rPr>
          <w:rFonts w:ascii="Wawati SC Regular" w:eastAsia="Wawati SC Regular" w:hAnsi="Wawati SC Regular" w:cs="Gill Sans"/>
          <w:b/>
        </w:rPr>
        <w:t xml:space="preserve"> will assess your participation every quarter, with the help of a provided rubric.</w:t>
      </w:r>
    </w:p>
    <w:p w14:paraId="4F5A4818" w14:textId="77777777" w:rsidR="00455879" w:rsidRPr="00B66070" w:rsidRDefault="00455879" w:rsidP="00455879">
      <w:pPr>
        <w:rPr>
          <w:rFonts w:ascii="Wawati SC Regular" w:eastAsia="Wawati SC Regular" w:hAnsi="Wawati SC Regular" w:cs="Gill Sans"/>
          <w:b/>
        </w:rPr>
      </w:pPr>
    </w:p>
    <w:p w14:paraId="558CA5DF"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r>
      <w:r w:rsidRPr="00B66070">
        <w:rPr>
          <w:rFonts w:ascii="Wawati SC Regular" w:eastAsia="Wawati SC Regular" w:hAnsi="Wawati SC Regular" w:cs="Gill Sans"/>
          <w:b/>
          <w:u w:val="single"/>
        </w:rPr>
        <w:t>Extra Help:</w:t>
      </w:r>
    </w:p>
    <w:p w14:paraId="0FC43E19" w14:textId="77777777" w:rsidR="00455879" w:rsidRPr="00B66070" w:rsidRDefault="00455879" w:rsidP="00455879">
      <w:pPr>
        <w:rPr>
          <w:rFonts w:ascii="Wawati SC Regular" w:eastAsia="Wawati SC Regular" w:hAnsi="Wawati SC Regular" w:cs="Gill Sans"/>
          <w:b/>
        </w:rPr>
      </w:pPr>
    </w:p>
    <w:p w14:paraId="768EEFA3" w14:textId="77777777" w:rsidR="00455879" w:rsidRPr="00B66070" w:rsidRDefault="00455879" w:rsidP="00455879">
      <w:pPr>
        <w:rPr>
          <w:rFonts w:ascii="Wawati SC Regular" w:eastAsia="Wawati SC Regular" w:hAnsi="Wawati SC Regular" w:cs="Gill Sans"/>
          <w:b/>
          <w:i/>
        </w:rPr>
      </w:pPr>
      <w:r w:rsidRPr="00B66070">
        <w:rPr>
          <w:rFonts w:ascii="Wawati SC Regular" w:eastAsia="Wawati SC Regular" w:hAnsi="Wawati SC Regular" w:cs="Gill Sans"/>
          <w:b/>
        </w:rPr>
        <w:tab/>
        <w:t xml:space="preserve">Extra help will be available every week. The days may vary; please refer to the </w:t>
      </w:r>
      <w:proofErr w:type="spellStart"/>
      <w:r w:rsidRPr="00B66070">
        <w:rPr>
          <w:rFonts w:ascii="Wawati SC Regular" w:eastAsia="Wawati SC Regular" w:hAnsi="Wawati SC Regular" w:cs="Gill Sans"/>
          <w:b/>
        </w:rPr>
        <w:t>Quia</w:t>
      </w:r>
      <w:proofErr w:type="spellEnd"/>
      <w:r w:rsidRPr="00B66070">
        <w:rPr>
          <w:rFonts w:ascii="Wawati SC Regular" w:eastAsia="Wawati SC Regular" w:hAnsi="Wawati SC Regular" w:cs="Gill Sans"/>
          <w:b/>
        </w:rPr>
        <w:t xml:space="preserve"> website or the board in the classroom. Do not be afraid to ask for help when you need it! Mandatory extra help may be necessary for some students if it is not sought out, and will take priority over extra curricular activities. </w:t>
      </w:r>
    </w:p>
    <w:p w14:paraId="648C4702"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i/>
        </w:rPr>
        <w:tab/>
      </w:r>
    </w:p>
    <w:p w14:paraId="748D0F3C" w14:textId="77777777" w:rsidR="00455879" w:rsidRPr="00B66070" w:rsidRDefault="00455879" w:rsidP="00455879">
      <w:pPr>
        <w:ind w:firstLine="720"/>
        <w:rPr>
          <w:rFonts w:ascii="Wawati SC Regular" w:eastAsia="Wawati SC Regular" w:hAnsi="Wawati SC Regular" w:cs="Gill Sans"/>
          <w:b/>
        </w:rPr>
      </w:pPr>
      <w:r>
        <w:rPr>
          <w:rFonts w:ascii="Wawati SC Regular" w:eastAsia="Wawati SC Regular" w:hAnsi="Wawati SC Regular" w:cs="Gill Sans"/>
          <w:b/>
          <w:u w:val="single"/>
        </w:rPr>
        <w:t>Class Internet use</w:t>
      </w:r>
      <w:r w:rsidRPr="00B66070">
        <w:rPr>
          <w:rFonts w:ascii="Wawati SC Regular" w:eastAsia="Wawati SC Regular" w:hAnsi="Wawati SC Regular" w:cs="Gill Sans"/>
          <w:b/>
          <w:u w:val="single"/>
        </w:rPr>
        <w:t xml:space="preserve">: </w:t>
      </w:r>
    </w:p>
    <w:p w14:paraId="628E6622" w14:textId="77777777" w:rsidR="00455879" w:rsidRPr="00B66070" w:rsidRDefault="00455879" w:rsidP="00455879">
      <w:pPr>
        <w:rPr>
          <w:rFonts w:ascii="Wawati SC Regular" w:eastAsia="Wawati SC Regular" w:hAnsi="Wawati SC Regular" w:cs="Gill Sans"/>
          <w:b/>
          <w:u w:val="single"/>
        </w:rPr>
      </w:pPr>
    </w:p>
    <w:p w14:paraId="0BF11194"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Please bookmark the following web address on your home computer!</w:t>
      </w:r>
    </w:p>
    <w:p w14:paraId="3A3C0B78" w14:textId="77777777" w:rsidR="00455879" w:rsidRPr="00B66070" w:rsidRDefault="00455879" w:rsidP="00455879">
      <w:pPr>
        <w:rPr>
          <w:rFonts w:ascii="Wawati SC Regular" w:eastAsia="Wawati SC Regular" w:hAnsi="Wawati SC Regular" w:cs="Gill Sans"/>
          <w:b/>
        </w:rPr>
      </w:pPr>
    </w:p>
    <w:p w14:paraId="2C90D6FB" w14:textId="77777777" w:rsidR="00F0028F" w:rsidRPr="00F0028F" w:rsidRDefault="00455879" w:rsidP="00455879">
      <w:pPr>
        <w:pStyle w:val="ListParagraph"/>
        <w:numPr>
          <w:ilvl w:val="0"/>
          <w:numId w:val="2"/>
        </w:numPr>
        <w:rPr>
          <w:rFonts w:ascii="Wawati SC Regular" w:eastAsia="Wawati SC Regular" w:hAnsi="Wawati SC Regular" w:cs="Gill Sans"/>
          <w:b/>
        </w:rPr>
      </w:pPr>
      <w:r w:rsidRPr="00B66070">
        <w:rPr>
          <w:rFonts w:ascii="Wawati SC Regular" w:eastAsia="Wawati SC Regular" w:hAnsi="Wawati SC Regular" w:cs="Gill Sans"/>
          <w:b/>
        </w:rPr>
        <w:t xml:space="preserve">I have created an account I will update weekly at this educational website: </w:t>
      </w:r>
      <w:r w:rsidRPr="00F0028F">
        <w:rPr>
          <w:rFonts w:ascii="Wawati SC Regular" w:eastAsia="Wawati SC Regular" w:hAnsi="Wawati SC Regular" w:cs="Gill Sans"/>
          <w:b/>
          <w:i/>
          <w:sz w:val="28"/>
          <w:szCs w:val="28"/>
          <w:u w:val="single"/>
        </w:rPr>
        <w:t>www.quia.com/pages/hblau/spanish</w:t>
      </w:r>
      <w:r w:rsidRPr="00B66070">
        <w:rPr>
          <w:rFonts w:ascii="Wawati SC Regular" w:eastAsia="Wawati SC Regular" w:hAnsi="Wawati SC Regular" w:cs="Gill Sans"/>
          <w:b/>
          <w:i/>
        </w:rPr>
        <w:t xml:space="preserve"> </w:t>
      </w:r>
    </w:p>
    <w:p w14:paraId="4B943399" w14:textId="77777777" w:rsidR="00455879" w:rsidRDefault="00455879" w:rsidP="00F0028F">
      <w:pPr>
        <w:pStyle w:val="ListParagraph"/>
        <w:ind w:left="1080"/>
        <w:rPr>
          <w:rFonts w:ascii="Wawati SC Regular" w:eastAsia="Wawati SC Regular" w:hAnsi="Wawati SC Regular" w:cs="Gill Sans"/>
          <w:b/>
        </w:rPr>
      </w:pPr>
      <w:r w:rsidRPr="00B66070">
        <w:rPr>
          <w:rFonts w:ascii="Wawati SC Regular" w:eastAsia="Wawati SC Regular" w:hAnsi="Wawati SC Regular" w:cs="Gill Sans"/>
          <w:b/>
          <w:i/>
        </w:rPr>
        <w:t xml:space="preserve">Please check here weekly for class news, extra help, and your homework assignments. </w:t>
      </w:r>
      <w:r w:rsidRPr="00B66070">
        <w:rPr>
          <w:rFonts w:ascii="Wawati SC Regular" w:eastAsia="Wawati SC Regular" w:hAnsi="Wawati SC Regular" w:cs="Gill Sans"/>
          <w:b/>
        </w:rPr>
        <w:t xml:space="preserve">This is a website we will use together in class and at home to help you review vocabulary and grammatical structures. There are also many games and activities available to help you learn about the many Spanish speaking countries and their cultures! You are welcome to use the school’s computers if online access at home is a concern. </w:t>
      </w:r>
    </w:p>
    <w:p w14:paraId="0F8C5B50" w14:textId="77777777" w:rsidR="00455879" w:rsidRDefault="00455879" w:rsidP="00455879">
      <w:pPr>
        <w:rPr>
          <w:rFonts w:ascii="Wawati SC Regular" w:eastAsia="Wawati SC Regular" w:hAnsi="Wawati SC Regular" w:cs="Gill Sans"/>
          <w:b/>
        </w:rPr>
      </w:pPr>
    </w:p>
    <w:p w14:paraId="1697C0AA" w14:textId="77777777" w:rsidR="00455879" w:rsidRPr="00455879" w:rsidRDefault="00455879" w:rsidP="00455879">
      <w:pPr>
        <w:ind w:left="720"/>
        <w:rPr>
          <w:rFonts w:ascii="Wawati SC Regular" w:eastAsia="Wawati SC Regular" w:hAnsi="Wawati SC Regular" w:cs="Gill Sans"/>
          <w:b/>
        </w:rPr>
      </w:pPr>
      <w:r>
        <w:rPr>
          <w:rFonts w:ascii="Wawati SC Regular" w:eastAsia="Wawati SC Regular" w:hAnsi="Wawati SC Regular" w:cs="Gill Sans"/>
          <w:b/>
        </w:rPr>
        <w:t xml:space="preserve">b. We will also be using </w:t>
      </w:r>
      <w:proofErr w:type="spellStart"/>
      <w:r w:rsidRPr="00455879">
        <w:rPr>
          <w:rFonts w:ascii="Wawati SC Regular" w:eastAsia="Wawati SC Regular" w:hAnsi="Wawati SC Regular" w:cs="Gill Sans"/>
          <w:b/>
          <w:i/>
        </w:rPr>
        <w:t>Quizlet</w:t>
      </w:r>
      <w:proofErr w:type="spellEnd"/>
      <w:r>
        <w:rPr>
          <w:rFonts w:ascii="Wawati SC Regular" w:eastAsia="Wawati SC Regular" w:hAnsi="Wawati SC Regular" w:cs="Gill Sans"/>
          <w:b/>
        </w:rPr>
        <w:t xml:space="preserve"> to review vocabulary, and exploring the use of Google classroom throughout the year.</w:t>
      </w:r>
    </w:p>
    <w:p w14:paraId="56C700DD" w14:textId="77777777" w:rsidR="00455879" w:rsidRPr="00B66070" w:rsidRDefault="00455879" w:rsidP="00455879">
      <w:pPr>
        <w:pStyle w:val="ListParagraph"/>
        <w:ind w:left="1080"/>
        <w:rPr>
          <w:rFonts w:ascii="Wawati SC Regular" w:eastAsia="Wawati SC Regular" w:hAnsi="Wawati SC Regular" w:cs="Gill Sans"/>
          <w:b/>
        </w:rPr>
      </w:pPr>
    </w:p>
    <w:p w14:paraId="2B790696" w14:textId="77777777" w:rsidR="00455879" w:rsidRDefault="00455879" w:rsidP="00455879">
      <w:pPr>
        <w:rPr>
          <w:rFonts w:ascii="Wawati SC Regular" w:eastAsia="Wawati SC Regular" w:hAnsi="Wawati SC Regular" w:cs="Gill Sans"/>
          <w:b/>
        </w:rPr>
      </w:pPr>
    </w:p>
    <w:p w14:paraId="5CFE7C56" w14:textId="77777777" w:rsidR="00455879" w:rsidRDefault="00455879" w:rsidP="00455879">
      <w:pPr>
        <w:rPr>
          <w:rFonts w:ascii="Wawati SC Regular" w:eastAsia="Wawati SC Regular" w:hAnsi="Wawati SC Regular" w:cs="Gill Sans"/>
          <w:b/>
        </w:rPr>
      </w:pPr>
    </w:p>
    <w:p w14:paraId="29F4D2E6" w14:textId="77777777" w:rsidR="00455879" w:rsidRDefault="00455879" w:rsidP="00455879">
      <w:pPr>
        <w:rPr>
          <w:rFonts w:ascii="Wawati SC Regular" w:eastAsia="Wawati SC Regular" w:hAnsi="Wawati SC Regular" w:cs="Gill Sans"/>
          <w:b/>
        </w:rPr>
      </w:pPr>
    </w:p>
    <w:p w14:paraId="304B8B5C" w14:textId="77777777" w:rsidR="00455879" w:rsidRDefault="00455879" w:rsidP="00455879">
      <w:pPr>
        <w:rPr>
          <w:rFonts w:ascii="Wawati SC Regular" w:eastAsia="Wawati SC Regular" w:hAnsi="Wawati SC Regular" w:cs="Gill Sans"/>
          <w:b/>
        </w:rPr>
      </w:pPr>
    </w:p>
    <w:p w14:paraId="5D2E1F0A" w14:textId="77777777" w:rsidR="00455879" w:rsidRDefault="00455879" w:rsidP="00455879">
      <w:pPr>
        <w:rPr>
          <w:rFonts w:ascii="Wawati SC Regular" w:eastAsia="Wawati SC Regular" w:hAnsi="Wawati SC Regular" w:cs="Gill Sans"/>
          <w:b/>
        </w:rPr>
      </w:pPr>
      <w:r>
        <w:rPr>
          <w:rFonts w:ascii="Wawati SC Regular" w:eastAsia="Wawati SC Regular" w:hAnsi="Wawati SC Regular" w:cs="Gill Sans"/>
          <w:b/>
        </w:rPr>
        <w:t xml:space="preserve">Please sign and return below </w:t>
      </w:r>
      <w:r w:rsidRPr="00B66070">
        <w:rPr>
          <w:rFonts w:ascii="Wawati SC Regular" w:eastAsia="Wawati SC Regular" w:hAnsi="Wawati SC Regular" w:cs="Gill Sans"/>
          <w:b/>
        </w:rPr>
        <w:t xml:space="preserve">by: </w:t>
      </w:r>
    </w:p>
    <w:p w14:paraId="4D699B92" w14:textId="77777777" w:rsidR="00455879" w:rsidRPr="00B66070" w:rsidRDefault="00455879" w:rsidP="00455879">
      <w:pPr>
        <w:rPr>
          <w:rFonts w:ascii="Wawati SC Regular" w:eastAsia="Wawati SC Regular" w:hAnsi="Wawati SC Regular" w:cs="Gill Sans"/>
          <w:b/>
        </w:rPr>
      </w:pPr>
      <w:proofErr w:type="spellStart"/>
      <w:proofErr w:type="gramStart"/>
      <w:r>
        <w:rPr>
          <w:rFonts w:ascii="Wawati SC Regular" w:eastAsia="Wawati SC Regular" w:hAnsi="Wawati SC Regular" w:cs="Gill Sans"/>
          <w:b/>
        </w:rPr>
        <w:t>lunes</w:t>
      </w:r>
      <w:proofErr w:type="spellEnd"/>
      <w:proofErr w:type="gramEnd"/>
      <w:r>
        <w:rPr>
          <w:rFonts w:ascii="Wawati SC Regular" w:eastAsia="Wawati SC Regular" w:hAnsi="Wawati SC Regular" w:cs="Gill Sans"/>
          <w:b/>
        </w:rPr>
        <w:t xml:space="preserve">, el </w:t>
      </w:r>
      <w:proofErr w:type="spellStart"/>
      <w:r>
        <w:rPr>
          <w:rFonts w:ascii="Wawati SC Regular" w:eastAsia="Wawati SC Regular" w:hAnsi="Wawati SC Regular" w:cs="Gill Sans"/>
          <w:b/>
        </w:rPr>
        <w:t>catorce</w:t>
      </w:r>
      <w:proofErr w:type="spellEnd"/>
      <w:r w:rsidRPr="00B66070">
        <w:rPr>
          <w:rFonts w:ascii="Wawati SC Regular" w:eastAsia="Wawati SC Regular" w:hAnsi="Wawati SC Regular" w:cs="Gill Sans"/>
          <w:b/>
        </w:rPr>
        <w:t xml:space="preserve"> de </w:t>
      </w:r>
      <w:proofErr w:type="spellStart"/>
      <w:r w:rsidRPr="00B66070">
        <w:rPr>
          <w:rFonts w:ascii="Wawati SC Regular" w:eastAsia="Wawati SC Regular" w:hAnsi="Wawati SC Regular" w:cs="Gill Sans"/>
          <w:b/>
        </w:rPr>
        <w:t>septiembre</w:t>
      </w:r>
      <w:proofErr w:type="spellEnd"/>
      <w:r w:rsidRPr="00B66070">
        <w:rPr>
          <w:rFonts w:ascii="Wawati SC Regular" w:eastAsia="Wawati SC Regular" w:hAnsi="Wawati SC Regular" w:cs="Gill Sans"/>
          <w:b/>
        </w:rPr>
        <w:t xml:space="preserve">; Monday, September </w:t>
      </w:r>
      <w:r>
        <w:rPr>
          <w:rFonts w:ascii="Wawati SC Regular" w:eastAsia="Wawati SC Regular" w:hAnsi="Wawati SC Regular" w:cs="Gill Sans"/>
          <w:b/>
        </w:rPr>
        <w:t>14</w:t>
      </w:r>
      <w:r w:rsidRPr="00B66070">
        <w:rPr>
          <w:rFonts w:ascii="Wawati SC Regular" w:eastAsia="Wawati SC Regular" w:hAnsi="Wawati SC Regular" w:cs="Gill Sans"/>
          <w:b/>
          <w:vertAlign w:val="superscript"/>
        </w:rPr>
        <w:t>th</w:t>
      </w:r>
      <w:r w:rsidRPr="00B66070">
        <w:rPr>
          <w:rFonts w:ascii="Wawati SC Regular" w:eastAsia="Wawati SC Regular" w:hAnsi="Wawati SC Regular" w:cs="Gill Sans"/>
          <w:b/>
        </w:rPr>
        <w:t>!</w:t>
      </w:r>
    </w:p>
    <w:p w14:paraId="6782212E"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 xml:space="preserve">This </w:t>
      </w:r>
      <w:r>
        <w:rPr>
          <w:rFonts w:ascii="Wawati SC Regular" w:eastAsia="Wawati SC Regular" w:hAnsi="Wawati SC Regular" w:cs="Gill Sans"/>
          <w:b/>
        </w:rPr>
        <w:t xml:space="preserve">rest of the guidelines packet </w:t>
      </w:r>
      <w:r w:rsidRPr="00B66070">
        <w:rPr>
          <w:rFonts w:ascii="Wawati SC Regular" w:eastAsia="Wawati SC Regular" w:hAnsi="Wawati SC Regular" w:cs="Gill Sans"/>
          <w:b/>
        </w:rPr>
        <w:t>will be kept in your binder all year.</w:t>
      </w:r>
    </w:p>
    <w:p w14:paraId="063FC632" w14:textId="77777777" w:rsidR="00455879" w:rsidRPr="00B66070" w:rsidRDefault="00455879" w:rsidP="00455879">
      <w:pPr>
        <w:rPr>
          <w:rFonts w:ascii="Wawati SC Regular" w:eastAsia="Wawati SC Regular" w:hAnsi="Wawati SC Regular" w:cs="Gill Sans"/>
          <w:b/>
        </w:rPr>
      </w:pPr>
    </w:p>
    <w:p w14:paraId="57A30F87" w14:textId="77777777" w:rsidR="00455879" w:rsidRPr="00B66070" w:rsidRDefault="00F0028F" w:rsidP="00455879">
      <w:pPr>
        <w:rPr>
          <w:rFonts w:ascii="Wawati SC Regular" w:eastAsia="Wawati SC Regular" w:hAnsi="Wawati SC Regular" w:cs="Gill Sans"/>
          <w:b/>
        </w:rPr>
      </w:pPr>
      <w:r>
        <w:rPr>
          <w:rFonts w:ascii="Wawati SC Regular" w:eastAsia="Wawati SC Regular" w:hAnsi="Wawati SC Regular" w:cs="Gill Sans"/>
          <w:b/>
        </w:rPr>
        <w:t>I have read</w:t>
      </w:r>
      <w:bookmarkStart w:id="0" w:name="_GoBack"/>
      <w:bookmarkEnd w:id="0"/>
      <w:r w:rsidR="00455879" w:rsidRPr="00B66070">
        <w:rPr>
          <w:rFonts w:ascii="Wawati SC Regular" w:eastAsia="Wawati SC Regular" w:hAnsi="Wawati SC Regular" w:cs="Gill Sans"/>
          <w:b/>
        </w:rPr>
        <w:t xml:space="preserve"> the attached information regarding my (child’s) Spanish 7 class.</w:t>
      </w:r>
      <w:r>
        <w:rPr>
          <w:rFonts w:ascii="Wawati SC Regular" w:eastAsia="Wawati SC Regular" w:hAnsi="Wawati SC Regular" w:cs="Gill Sans"/>
          <w:b/>
        </w:rPr>
        <w:t xml:space="preserve"> I understand I can contact my child’s teacher at any time if I have a question</w:t>
      </w:r>
      <w:r w:rsidRPr="00F0028F">
        <w:rPr>
          <w:rFonts w:ascii="Wawati SC Regular" w:eastAsia="Wawati SC Regular" w:hAnsi="Wawati SC Regular" w:cs="Gill Sans"/>
          <w:b/>
        </w:rPr>
        <w:sym w:font="Wingdings" w:char="F04A"/>
      </w:r>
    </w:p>
    <w:p w14:paraId="2597A40F" w14:textId="77777777" w:rsidR="00455879" w:rsidRPr="00B66070" w:rsidRDefault="00455879" w:rsidP="00455879">
      <w:pPr>
        <w:rPr>
          <w:rFonts w:ascii="Wawati SC Regular" w:eastAsia="Wawati SC Regular" w:hAnsi="Wawati SC Regular" w:cs="Gill Sans"/>
          <w:b/>
        </w:rPr>
      </w:pPr>
    </w:p>
    <w:p w14:paraId="457D8A26" w14:textId="77777777" w:rsidR="00455879"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 xml:space="preserve">Parent/Guardian Signature </w:t>
      </w:r>
    </w:p>
    <w:p w14:paraId="7C299E35" w14:textId="77777777" w:rsidR="00455879" w:rsidRDefault="00455879" w:rsidP="00455879">
      <w:pPr>
        <w:rPr>
          <w:rFonts w:ascii="Wawati SC Regular" w:eastAsia="Wawati SC Regular" w:hAnsi="Wawati SC Regular" w:cs="Gill Sans"/>
          <w:b/>
        </w:rPr>
      </w:pPr>
    </w:p>
    <w:p w14:paraId="63A73F41"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_____________________________________________</w:t>
      </w:r>
    </w:p>
    <w:p w14:paraId="22327EF3" w14:textId="77777777" w:rsidR="00455879" w:rsidRPr="00B66070" w:rsidRDefault="00455879" w:rsidP="00455879">
      <w:pPr>
        <w:rPr>
          <w:rFonts w:ascii="Wawati SC Regular" w:eastAsia="Wawati SC Regular" w:hAnsi="Wawati SC Regular" w:cs="Gill Sans"/>
          <w:b/>
        </w:rPr>
      </w:pPr>
    </w:p>
    <w:p w14:paraId="063CFE0F" w14:textId="77777777" w:rsidR="00455879"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 xml:space="preserve">Student Signature </w:t>
      </w:r>
    </w:p>
    <w:p w14:paraId="6CEB2764" w14:textId="77777777" w:rsidR="00455879" w:rsidRDefault="00455879" w:rsidP="00455879">
      <w:pPr>
        <w:rPr>
          <w:rFonts w:ascii="Wawati SC Regular" w:eastAsia="Wawati SC Regular" w:hAnsi="Wawati SC Regular" w:cs="Gill Sans"/>
          <w:b/>
        </w:rPr>
      </w:pPr>
    </w:p>
    <w:p w14:paraId="14530C09"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___________________________________________________</w:t>
      </w:r>
    </w:p>
    <w:p w14:paraId="51016D8A" w14:textId="77777777" w:rsidR="00455879" w:rsidRPr="00B66070" w:rsidRDefault="00455879" w:rsidP="00455879">
      <w:pPr>
        <w:rPr>
          <w:rFonts w:ascii="Wawati SC Regular" w:eastAsia="Wawati SC Regular" w:hAnsi="Wawati SC Regular" w:cs="Gill Sans"/>
          <w:b/>
        </w:rPr>
      </w:pPr>
    </w:p>
    <w:p w14:paraId="3ED430C8" w14:textId="77777777" w:rsidR="00455879" w:rsidRPr="00B66070" w:rsidRDefault="00455879" w:rsidP="00455879">
      <w:pPr>
        <w:rPr>
          <w:rFonts w:ascii="Wawati SC Regular" w:eastAsia="Wawati SC Regular" w:hAnsi="Wawati SC Regular" w:cs="Gill Sans"/>
          <w:b/>
        </w:rPr>
      </w:pPr>
      <w:r w:rsidRPr="00B66070">
        <w:rPr>
          <w:rFonts w:ascii="Wawati SC Regular" w:eastAsia="Wawati SC Regular" w:hAnsi="Wawati SC Regular" w:cs="Gill Sans"/>
          <w:b/>
        </w:rPr>
        <w:tab/>
      </w:r>
      <w:r w:rsidRPr="00B66070">
        <w:rPr>
          <w:rFonts w:ascii="Wawati SC Regular" w:eastAsia="Wawati SC Regular" w:hAnsi="Wawati SC Regular" w:cs="Gill Sans"/>
          <w:b/>
        </w:rPr>
        <w:tab/>
      </w:r>
      <w:r w:rsidRPr="00B66070">
        <w:rPr>
          <w:rFonts w:ascii="Wawati SC Regular" w:eastAsia="Wawati SC Regular" w:hAnsi="Wawati SC Regular" w:cs="Gill Sans"/>
          <w:b/>
        </w:rPr>
        <w:tab/>
      </w:r>
      <w:r w:rsidRPr="00B66070">
        <w:rPr>
          <w:rFonts w:ascii="Wawati SC Regular" w:eastAsia="Wawati SC Regular" w:hAnsi="Wawati SC Regular" w:cs="Gill Sans"/>
          <w:b/>
        </w:rPr>
        <w:tab/>
      </w:r>
    </w:p>
    <w:p w14:paraId="6D6046D7" w14:textId="77777777" w:rsidR="00455879" w:rsidRPr="00B66070" w:rsidRDefault="00455879" w:rsidP="00455879">
      <w:pPr>
        <w:ind w:left="3600" w:firstLine="720"/>
        <w:rPr>
          <w:rFonts w:ascii="Wawati SC Regular" w:eastAsia="Wawati SC Regular" w:hAnsi="Wawati SC Regular" w:cs="Gill Sans"/>
          <w:b/>
        </w:rPr>
      </w:pPr>
      <w:r w:rsidRPr="00B66070">
        <w:rPr>
          <w:rFonts w:ascii="Wawati SC Regular" w:eastAsia="Wawati SC Regular" w:hAnsi="Wawati SC Regular" w:cs="Gill Sans"/>
          <w:b/>
        </w:rPr>
        <w:t>¡</w:t>
      </w:r>
      <w:proofErr w:type="spellStart"/>
      <w:r w:rsidRPr="00B66070">
        <w:rPr>
          <w:rFonts w:ascii="Wawati SC Regular" w:eastAsia="Wawati SC Regular" w:hAnsi="Wawati SC Regular" w:cs="Gill Sans"/>
          <w:b/>
        </w:rPr>
        <w:t>Muchas</w:t>
      </w:r>
      <w:proofErr w:type="spellEnd"/>
      <w:r w:rsidRPr="00B66070">
        <w:rPr>
          <w:rFonts w:ascii="Wawati SC Regular" w:eastAsia="Wawati SC Regular" w:hAnsi="Wawati SC Regular" w:cs="Gill Sans"/>
          <w:b/>
        </w:rPr>
        <w:t xml:space="preserve"> gracias!</w:t>
      </w:r>
      <w:r w:rsidRPr="00B66070">
        <w:rPr>
          <w:rFonts w:ascii="Wawati SC Regular" w:eastAsia="Wawati SC Regular" w:hAnsi="Wawati SC Regular" w:cs="Gill Sans"/>
          <w:b/>
        </w:rPr>
        <w:tab/>
      </w:r>
      <w:proofErr w:type="spellStart"/>
      <w:r w:rsidRPr="00B66070">
        <w:rPr>
          <w:rFonts w:ascii="Wawati SC Regular" w:eastAsia="Wawati SC Regular" w:hAnsi="Wawati SC Regular" w:cs="Gill Sans"/>
          <w:b/>
        </w:rPr>
        <w:t>Señora</w:t>
      </w:r>
      <w:proofErr w:type="spellEnd"/>
      <w:r w:rsidRPr="00B66070">
        <w:rPr>
          <w:rFonts w:ascii="Wawati SC Regular" w:eastAsia="Wawati SC Regular" w:hAnsi="Wawati SC Regular" w:cs="Gill Sans"/>
          <w:b/>
        </w:rPr>
        <w:t xml:space="preserve"> </w:t>
      </w:r>
      <w:proofErr w:type="spellStart"/>
      <w:r w:rsidRPr="00B66070">
        <w:rPr>
          <w:rFonts w:ascii="Wawati SC Regular" w:eastAsia="Wawati SC Regular" w:hAnsi="Wawati SC Regular" w:cs="Gill Sans"/>
          <w:b/>
        </w:rPr>
        <w:t>Blau</w:t>
      </w:r>
      <w:proofErr w:type="spellEnd"/>
    </w:p>
    <w:p w14:paraId="218A8C4F" w14:textId="77777777" w:rsidR="00455879" w:rsidRPr="00B66070" w:rsidRDefault="00455879" w:rsidP="00455879">
      <w:pPr>
        <w:ind w:left="720"/>
        <w:rPr>
          <w:rFonts w:ascii="Wawati SC Regular" w:eastAsia="Wawati SC Regular" w:hAnsi="Wawati SC Regular" w:cs="Gill Sans"/>
          <w:b/>
        </w:rPr>
      </w:pPr>
    </w:p>
    <w:p w14:paraId="5B35833F" w14:textId="77777777" w:rsidR="00455879" w:rsidRPr="00B66070" w:rsidRDefault="00455879" w:rsidP="00455879">
      <w:pPr>
        <w:ind w:left="720"/>
        <w:rPr>
          <w:rFonts w:ascii="Wawati SC Regular" w:eastAsia="Wawati SC Regular" w:hAnsi="Wawati SC Regular" w:cs="Gill Sans"/>
          <w:b/>
        </w:rPr>
      </w:pPr>
    </w:p>
    <w:p w14:paraId="2EF8EBD8" w14:textId="77777777" w:rsidR="00455879" w:rsidRPr="00B66070" w:rsidRDefault="00455879" w:rsidP="00455879">
      <w:pPr>
        <w:ind w:left="720"/>
        <w:rPr>
          <w:rFonts w:ascii="Wawati SC Regular" w:eastAsia="Wawati SC Regular" w:hAnsi="Wawati SC Regular" w:cs="Gill Sans"/>
          <w:b/>
        </w:rPr>
      </w:pPr>
    </w:p>
    <w:p w14:paraId="1E7C7CC9" w14:textId="77777777" w:rsidR="00455879" w:rsidRPr="00B66070" w:rsidRDefault="00455879" w:rsidP="00455879">
      <w:pPr>
        <w:ind w:left="3600"/>
        <w:rPr>
          <w:rFonts w:ascii="Wawati SC Regular" w:eastAsia="Wawati SC Regular" w:hAnsi="Wawati SC Regular" w:cs="Gill Sans"/>
          <w:b/>
        </w:rPr>
      </w:pPr>
    </w:p>
    <w:p w14:paraId="28CBF127" w14:textId="77777777" w:rsidR="00455879" w:rsidRPr="00B66070" w:rsidRDefault="00455879" w:rsidP="00455879">
      <w:pPr>
        <w:pStyle w:val="ListParagraph"/>
        <w:rPr>
          <w:rFonts w:ascii="Wawati SC Regular" w:eastAsia="Wawati SC Regular" w:hAnsi="Wawati SC Regular" w:cs="Gill Sans"/>
          <w:b/>
        </w:rPr>
      </w:pPr>
      <w:r w:rsidRPr="00B66070">
        <w:rPr>
          <w:rFonts w:ascii="Wawati SC Regular" w:eastAsia="Wawati SC Regular" w:hAnsi="Wawati SC Regular" w:cs="Gill Sans"/>
          <w:b/>
        </w:rPr>
        <w:tab/>
        <w:t xml:space="preserve"> </w:t>
      </w:r>
    </w:p>
    <w:p w14:paraId="32EF3F9C" w14:textId="77777777" w:rsidR="00455879" w:rsidRPr="00B66070" w:rsidRDefault="00455879" w:rsidP="00455879">
      <w:pPr>
        <w:rPr>
          <w:rFonts w:ascii="Wawati SC Regular" w:eastAsia="Wawati SC Regular" w:hAnsi="Wawati SC Regular" w:cs="Gill Sans"/>
          <w:b/>
        </w:rPr>
      </w:pPr>
    </w:p>
    <w:p w14:paraId="1F68005E" w14:textId="77777777" w:rsidR="00455879" w:rsidRPr="00B66070" w:rsidRDefault="00455879" w:rsidP="00455879">
      <w:pPr>
        <w:rPr>
          <w:b/>
        </w:rPr>
      </w:pPr>
    </w:p>
    <w:p w14:paraId="73E2CE91" w14:textId="77777777" w:rsidR="00455879" w:rsidRPr="00B66070" w:rsidRDefault="00455879" w:rsidP="00455879">
      <w:pPr>
        <w:rPr>
          <w:b/>
        </w:rPr>
      </w:pPr>
    </w:p>
    <w:p w14:paraId="5F1B8842" w14:textId="77777777" w:rsidR="006D5EDF" w:rsidRDefault="006D5EDF"/>
    <w:sectPr w:rsidR="006D5EDF" w:rsidSect="001525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awati SC Regular">
    <w:panose1 w:val="040B0500000000000000"/>
    <w:charset w:val="00"/>
    <w:family w:val="auto"/>
    <w:pitch w:val="variable"/>
    <w:sig w:usb0="A00002FF" w:usb1="38CF7CFB" w:usb2="00000016" w:usb3="00000000" w:csb0="00040003" w:csb1="00000000"/>
  </w:font>
  <w:font w:name="Gill Sans">
    <w:panose1 w:val="020B0502020104020203"/>
    <w:charset w:val="00"/>
    <w:family w:val="auto"/>
    <w:pitch w:val="variable"/>
    <w:sig w:usb0="80000267" w:usb1="00000000" w:usb2="00000000" w:usb3="00000000" w:csb0="000001F7"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4C60"/>
    <w:multiLevelType w:val="hybridMultilevel"/>
    <w:tmpl w:val="338288D6"/>
    <w:lvl w:ilvl="0" w:tplc="6BDA2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743DEB"/>
    <w:multiLevelType w:val="hybridMultilevel"/>
    <w:tmpl w:val="067C2510"/>
    <w:lvl w:ilvl="0" w:tplc="BDD8A7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79"/>
    <w:rsid w:val="00455879"/>
    <w:rsid w:val="006D5EDF"/>
    <w:rsid w:val="00C93335"/>
    <w:rsid w:val="00F00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ACD9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79"/>
    <w:pPr>
      <w:ind w:left="720"/>
      <w:contextualSpacing/>
    </w:pPr>
  </w:style>
  <w:style w:type="character" w:styleId="Hyperlink">
    <w:name w:val="Hyperlink"/>
    <w:basedOn w:val="DefaultParagraphFont"/>
    <w:uiPriority w:val="99"/>
    <w:unhideWhenUsed/>
    <w:rsid w:val="0045587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79"/>
    <w:pPr>
      <w:ind w:left="720"/>
      <w:contextualSpacing/>
    </w:pPr>
  </w:style>
  <w:style w:type="character" w:styleId="Hyperlink">
    <w:name w:val="Hyperlink"/>
    <w:basedOn w:val="DefaultParagraphFont"/>
    <w:uiPriority w:val="99"/>
    <w:unhideWhenUsed/>
    <w:rsid w:val="00455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blau@ncoloni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775</Words>
  <Characters>4423</Characters>
  <Application>Microsoft Macintosh Word</Application>
  <DocSecurity>0</DocSecurity>
  <Lines>36</Lines>
  <Paragraphs>10</Paragraphs>
  <ScaleCrop>false</ScaleCrop>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hblau</dc:creator>
  <cp:keywords/>
  <dc:description/>
  <cp:lastModifiedBy>hblau</cp:lastModifiedBy>
  <cp:revision>2</cp:revision>
  <dcterms:created xsi:type="dcterms:W3CDTF">2015-08-18T18:31:00Z</dcterms:created>
  <dcterms:modified xsi:type="dcterms:W3CDTF">2015-08-19T19:12:00Z</dcterms:modified>
</cp:coreProperties>
</file>