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German 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Period:  1    4   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Datum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The Accusative Case:  Part 1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Notes:</w:t>
      </w:r>
    </w:p>
    <w:p w:rsidR="007A722A" w:rsidRPr="007A722A" w:rsidRDefault="007A722A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 w:rsidRPr="007A722A">
        <w:rPr>
          <w:rFonts w:ascii="Times New Roman" w:hAnsi="Times New Roman" w:cs="Times New Roman"/>
          <w:b/>
          <w:sz w:val="24"/>
          <w:szCs w:val="24"/>
        </w:rPr>
        <w:t>The Nominative Case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</w:t>
      </w:r>
      <w:r w:rsidRPr="00823D03">
        <w:rPr>
          <w:rFonts w:ascii="Times New Roman" w:hAnsi="Times New Roman" w:cs="Times New Roman"/>
          <w:sz w:val="24"/>
          <w:szCs w:val="24"/>
        </w:rPr>
        <w:t>nominative</w:t>
      </w:r>
      <w:r>
        <w:rPr>
          <w:rFonts w:ascii="Times New Roman" w:hAnsi="Times New Roman" w:cs="Times New Roman"/>
          <w:sz w:val="24"/>
          <w:szCs w:val="24"/>
        </w:rPr>
        <w:t xml:space="preserve"> case shows the _</w:t>
      </w:r>
      <w:r w:rsidR="00D879EA">
        <w:rPr>
          <w:rFonts w:ascii="Times New Roman" w:hAnsi="Times New Roman" w:cs="Times New Roman"/>
          <w:sz w:val="24"/>
          <w:szCs w:val="24"/>
        </w:rPr>
        <w:t>_______________ of the sentence, which</w:t>
      </w:r>
      <w:r>
        <w:rPr>
          <w:rFonts w:ascii="Times New Roman" w:hAnsi="Times New Roman" w:cs="Times New Roman"/>
          <w:sz w:val="24"/>
          <w:szCs w:val="24"/>
        </w:rPr>
        <w:t xml:space="preserve"> is the __________ of the verb.  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English definite article is </w:t>
      </w:r>
      <w:r>
        <w:rPr>
          <w:rFonts w:ascii="Times New Roman" w:hAnsi="Times New Roman" w:cs="Times New Roman"/>
          <w:i/>
          <w:sz w:val="24"/>
          <w:szCs w:val="24"/>
        </w:rPr>
        <w:t>the</w:t>
      </w:r>
      <w:r>
        <w:rPr>
          <w:rFonts w:ascii="Times New Roman" w:hAnsi="Times New Roman" w:cs="Times New Roman"/>
          <w:sz w:val="24"/>
          <w:szCs w:val="24"/>
        </w:rPr>
        <w:t>, in German, the nominative definite articles are 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_______(f.), __________(n.), and _____________(plural).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The English indefinite article is </w:t>
      </w:r>
      <w:proofErr w:type="gramStart"/>
      <w:r>
        <w:rPr>
          <w:rFonts w:ascii="Times New Roman" w:hAnsi="Times New Roman" w:cs="Times New Roman"/>
          <w:sz w:val="24"/>
          <w:szCs w:val="24"/>
        </w:rPr>
        <w:t>a(</w:t>
      </w:r>
      <w:proofErr w:type="gramEnd"/>
      <w:r>
        <w:rPr>
          <w:rFonts w:ascii="Times New Roman" w:hAnsi="Times New Roman" w:cs="Times New Roman"/>
          <w:sz w:val="24"/>
          <w:szCs w:val="24"/>
        </w:rPr>
        <w:t>n).  The German indefinite articles are 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________(f.), and ____________ again in the neuter.  “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words (like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kein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mein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dein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sein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ihr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unser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euer</w:t>
      </w:r>
      <w:proofErr w:type="spellEnd"/>
      <w:r>
        <w:rPr>
          <w:rFonts w:ascii="Times New Roman" w:hAnsi="Times New Roman" w:cs="Times New Roman"/>
          <w:sz w:val="24"/>
          <w:szCs w:val="24"/>
        </w:rPr>
        <w:t>) receive ___________ in the plural.</w:t>
      </w: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The Accusative Case</w:t>
      </w:r>
    </w:p>
    <w:p w:rsidR="00823D03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accusative case shows the 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 of the sentence, which receives the action of the verb, or the object of the prepositions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durch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für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gegen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ohne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um,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bis</w:t>
      </w:r>
      <w:proofErr w:type="spellEnd"/>
      <w:r>
        <w:rPr>
          <w:rFonts w:ascii="Times New Roman" w:hAnsi="Times New Roman" w:cs="Times New Roman"/>
          <w:i/>
          <w:sz w:val="24"/>
          <w:szCs w:val="24"/>
        </w:rPr>
        <w:t xml:space="preserve">, wider, 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entlang</w:t>
      </w:r>
      <w:proofErr w:type="spellEnd"/>
      <w:r>
        <w:rPr>
          <w:rFonts w:ascii="Times New Roman" w:hAnsi="Times New Roman" w:cs="Times New Roman"/>
          <w:sz w:val="24"/>
          <w:szCs w:val="24"/>
        </w:rPr>
        <w:t>, which always take the accusative case.</w:t>
      </w:r>
    </w:p>
    <w:p w:rsidR="00D879EA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879EA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Old English had nouns with gender and an extensive accusative case.  Modern English, however, retains the accusative only in its 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  _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____________, and the ever diminishing word </w:t>
      </w:r>
      <w:r>
        <w:rPr>
          <w:rFonts w:ascii="Times New Roman" w:hAnsi="Times New Roman" w:cs="Times New Roman"/>
          <w:i/>
          <w:sz w:val="24"/>
          <w:szCs w:val="24"/>
        </w:rPr>
        <w:t>whom</w:t>
      </w:r>
      <w:r>
        <w:rPr>
          <w:rFonts w:ascii="Times New Roman" w:hAnsi="Times New Roman" w:cs="Times New Roman"/>
          <w:sz w:val="24"/>
          <w:szCs w:val="24"/>
        </w:rPr>
        <w:t xml:space="preserve">.  </w:t>
      </w:r>
      <w:proofErr w:type="gramStart"/>
      <w:r>
        <w:rPr>
          <w:rFonts w:ascii="Times New Roman" w:hAnsi="Times New Roman" w:cs="Times New Roman"/>
          <w:sz w:val="24"/>
          <w:szCs w:val="24"/>
        </w:rPr>
        <w:t>E.g.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 We can’t say, “I think he sees I.” </w:t>
      </w:r>
      <w:proofErr w:type="gramStart"/>
      <w:r>
        <w:rPr>
          <w:rFonts w:ascii="Times New Roman" w:hAnsi="Times New Roman" w:cs="Times New Roman"/>
          <w:sz w:val="24"/>
          <w:szCs w:val="24"/>
        </w:rPr>
        <w:t>or  “</w:t>
      </w:r>
      <w:proofErr w:type="gramEnd"/>
      <w:r>
        <w:rPr>
          <w:rFonts w:ascii="Times New Roman" w:hAnsi="Times New Roman" w:cs="Times New Roman"/>
          <w:sz w:val="24"/>
          <w:szCs w:val="24"/>
        </w:rPr>
        <w:t>I bought a rose for she.”</w:t>
      </w:r>
    </w:p>
    <w:p w:rsidR="00A35298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35298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German accusative definite articles are 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____________(f.), ____________ (n.), and ______________ in the plural.</w:t>
      </w:r>
    </w:p>
    <w:p w:rsidR="00A35298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35298" w:rsidRDefault="00A35298" w:rsidP="00A3529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German accusative indefinite articles are ___________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_(</w:t>
      </w:r>
      <w:proofErr w:type="gramEnd"/>
      <w:r>
        <w:rPr>
          <w:rFonts w:ascii="Times New Roman" w:hAnsi="Times New Roman" w:cs="Times New Roman"/>
          <w:sz w:val="24"/>
          <w:szCs w:val="24"/>
        </w:rPr>
        <w:t>m.), _______________(f.), ____________(n.).  “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words (like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kein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mein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dein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sein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ihr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unser</w:t>
      </w:r>
      <w:proofErr w:type="spellEnd"/>
      <w:r w:rsidRPr="007A722A">
        <w:rPr>
          <w:rFonts w:ascii="Times New Roman" w:hAnsi="Times New Roman" w:cs="Times New Roman"/>
          <w:i/>
          <w:sz w:val="24"/>
          <w:szCs w:val="24"/>
        </w:rPr>
        <w:t xml:space="preserve">, </w:t>
      </w:r>
      <w:proofErr w:type="spellStart"/>
      <w:r w:rsidRPr="007A722A">
        <w:rPr>
          <w:rFonts w:ascii="Times New Roman" w:hAnsi="Times New Roman" w:cs="Times New Roman"/>
          <w:i/>
          <w:sz w:val="24"/>
          <w:szCs w:val="24"/>
        </w:rPr>
        <w:t>euer</w:t>
      </w:r>
      <w:proofErr w:type="spellEnd"/>
      <w:r>
        <w:rPr>
          <w:rFonts w:ascii="Times New Roman" w:hAnsi="Times New Roman" w:cs="Times New Roman"/>
          <w:sz w:val="24"/>
          <w:szCs w:val="24"/>
        </w:rPr>
        <w:t>) receive ___________ in the plural.</w:t>
      </w: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In part two, we’ll see the accusative with certain prepositions and the accusative personal pronouns.</w:t>
      </w: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F72554" w:rsidRDefault="00F72554" w:rsidP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A35298" w:rsidRPr="00D879EA" w:rsidRDefault="00A35298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879EA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D879EA" w:rsidRPr="00823D03" w:rsidRDefault="00D879E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7A722A" w:rsidRDefault="007A722A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 w:rsidP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German 11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Name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</w:t>
      </w:r>
    </w:p>
    <w:p w:rsidR="000F45F9" w:rsidRDefault="000F45F9" w:rsidP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Period:  1    4    5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Datum</w:t>
      </w:r>
      <w:proofErr w:type="gramStart"/>
      <w:r>
        <w:rPr>
          <w:rFonts w:ascii="Times New Roman" w:hAnsi="Times New Roman" w:cs="Times New Roman"/>
          <w:sz w:val="24"/>
          <w:szCs w:val="24"/>
        </w:rPr>
        <w:t>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_____________________________</w:t>
      </w:r>
    </w:p>
    <w:p w:rsidR="000F45F9" w:rsidRDefault="000F45F9" w:rsidP="000F45F9">
      <w:pPr>
        <w:contextualSpacing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The Accusative Case:  Part 1 Worksheet</w:t>
      </w:r>
    </w:p>
    <w:p w:rsidR="00BD1948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 w:rsidRPr="00874A87">
        <w:rPr>
          <w:rFonts w:ascii="Times New Roman" w:hAnsi="Times New Roman" w:cs="Times New Roman"/>
          <w:sz w:val="24"/>
          <w:szCs w:val="24"/>
        </w:rPr>
        <w:t>NOMINATIVE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ACCUSATIVE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den/</w:t>
      </w:r>
      <w:proofErr w:type="spellStart"/>
      <w:r>
        <w:rPr>
          <w:rFonts w:ascii="Times New Roman" w:hAnsi="Times New Roman" w:cs="Times New Roman"/>
          <w:sz w:val="24"/>
          <w:szCs w:val="24"/>
        </w:rPr>
        <w:t>einen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die/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die/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das/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das/</w:t>
      </w:r>
      <w:proofErr w:type="spellStart"/>
      <w:r>
        <w:rPr>
          <w:rFonts w:ascii="Times New Roman" w:hAnsi="Times New Roman" w:cs="Times New Roman"/>
          <w:sz w:val="24"/>
          <w:szCs w:val="24"/>
        </w:rPr>
        <w:t>ein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die</w:t>
      </w:r>
      <w:proofErr w:type="gramEnd"/>
      <w:r>
        <w:rPr>
          <w:rFonts w:ascii="Times New Roman" w:hAnsi="Times New Roman" w:cs="Times New Roman"/>
          <w:sz w:val="24"/>
          <w:szCs w:val="24"/>
        </w:rPr>
        <w:t>/(m)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die/(m)</w:t>
      </w:r>
      <w:proofErr w:type="spellStart"/>
      <w:r>
        <w:rPr>
          <w:rFonts w:ascii="Times New Roman" w:hAnsi="Times New Roman" w:cs="Times New Roman"/>
          <w:sz w:val="24"/>
          <w:szCs w:val="24"/>
        </w:rPr>
        <w:t>eine</w:t>
      </w:r>
      <w:proofErr w:type="spellEnd"/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Rewrite these sentences in grammatically correct German.</w:t>
      </w:r>
    </w:p>
    <w:p w:rsidR="000F45F9" w:rsidRPr="000F45F9" w:rsidRDefault="000F45F9">
      <w:pPr>
        <w:contextualSpacing/>
        <w:rPr>
          <w:rFonts w:ascii="Times New Roman" w:hAnsi="Times New Roman" w:cs="Times New Roman"/>
          <w:b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1.  </w:t>
      </w:r>
      <w:proofErr w:type="spellStart"/>
      <w:r>
        <w:rPr>
          <w:rFonts w:ascii="Times New Roman" w:hAnsi="Times New Roman" w:cs="Times New Roman"/>
          <w:sz w:val="24"/>
          <w:szCs w:val="24"/>
        </w:rPr>
        <w:t>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Bleistift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gekauft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du / die </w:t>
      </w:r>
      <w:proofErr w:type="spellStart"/>
      <w:r>
        <w:rPr>
          <w:rFonts w:ascii="Times New Roman" w:hAnsi="Times New Roman" w:cs="Times New Roman"/>
          <w:sz w:val="24"/>
          <w:szCs w:val="24"/>
        </w:rPr>
        <w:t>Kreide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gekauft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proofErr w:type="spellStart"/>
      <w:r>
        <w:rPr>
          <w:rFonts w:ascii="Times New Roman" w:hAnsi="Times New Roman" w:cs="Times New Roman"/>
          <w:sz w:val="24"/>
          <w:szCs w:val="24"/>
        </w:rPr>
        <w:t>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das Heft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gekauft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4. 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du / </w:t>
      </w:r>
      <w:proofErr w:type="spellStart"/>
      <w:r>
        <w:rPr>
          <w:rFonts w:ascii="Times New Roman" w:hAnsi="Times New Roman" w:cs="Times New Roman"/>
          <w:sz w:val="24"/>
          <w:szCs w:val="24"/>
        </w:rPr>
        <w:t>der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Bus / </w:t>
      </w:r>
      <w:proofErr w:type="spellStart"/>
      <w:r>
        <w:rPr>
          <w:rFonts w:ascii="Times New Roman" w:hAnsi="Times New Roman" w:cs="Times New Roman"/>
          <w:sz w:val="24"/>
          <w:szCs w:val="24"/>
        </w:rPr>
        <w:t>gesehen</w:t>
      </w:r>
      <w:proofErr w:type="spellEnd"/>
      <w:r>
        <w:rPr>
          <w:rFonts w:ascii="Times New Roman" w:hAnsi="Times New Roman" w:cs="Times New Roman"/>
          <w:sz w:val="24"/>
          <w:szCs w:val="24"/>
        </w:rPr>
        <w:t>?</w:t>
      </w: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</w:t>
      </w:r>
      <w:proofErr w:type="spellStart"/>
      <w:r>
        <w:rPr>
          <w:rFonts w:ascii="Times New Roman" w:hAnsi="Times New Roman" w:cs="Times New Roman"/>
          <w:sz w:val="24"/>
          <w:szCs w:val="24"/>
        </w:rPr>
        <w:t>Ich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mein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Kuli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(m.) / kaput </w:t>
      </w:r>
      <w:proofErr w:type="spellStart"/>
      <w:r>
        <w:rPr>
          <w:rFonts w:ascii="Times New Roman" w:hAnsi="Times New Roman" w:cs="Times New Roman"/>
          <w:sz w:val="24"/>
          <w:szCs w:val="24"/>
        </w:rPr>
        <w:t>gemacht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</w:t>
      </w:r>
      <w:proofErr w:type="spellStart"/>
      <w:r>
        <w:rPr>
          <w:rFonts w:ascii="Times New Roman" w:hAnsi="Times New Roman" w:cs="Times New Roman"/>
          <w:sz w:val="24"/>
          <w:szCs w:val="24"/>
        </w:rPr>
        <w:t>Wir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haben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unser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Deutschlehrer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/ </w:t>
      </w:r>
      <w:proofErr w:type="spellStart"/>
      <w:r>
        <w:rPr>
          <w:rFonts w:ascii="Times New Roman" w:hAnsi="Times New Roman" w:cs="Times New Roman"/>
          <w:sz w:val="24"/>
          <w:szCs w:val="24"/>
        </w:rPr>
        <w:t>sehr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gern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Translate: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I saw the bus.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  She needs a pencil.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</w:t>
      </w:r>
      <w:r w:rsidR="000F45F9">
        <w:rPr>
          <w:rFonts w:ascii="Times New Roman" w:hAnsi="Times New Roman" w:cs="Times New Roman"/>
          <w:sz w:val="24"/>
          <w:szCs w:val="24"/>
        </w:rPr>
        <w:t>I saw the movie last night.</w:t>
      </w: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874A87" w:rsidRDefault="00874A87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  Have you seen my dog?</w:t>
      </w: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0F45F9" w:rsidRDefault="000F45F9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5.  My uncle plays the piano </w:t>
      </w:r>
      <w:r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>
        <w:rPr>
          <w:rFonts w:ascii="Times New Roman" w:hAnsi="Times New Roman" w:cs="Times New Roman"/>
          <w:i/>
          <w:sz w:val="24"/>
          <w:szCs w:val="24"/>
        </w:rPr>
        <w:t>Klavier</w:t>
      </w:r>
      <w:proofErr w:type="spellEnd"/>
      <w:r w:rsidR="006450C3">
        <w:rPr>
          <w:rFonts w:ascii="Times New Roman" w:hAnsi="Times New Roman" w:cs="Times New Roman"/>
          <w:i/>
          <w:sz w:val="24"/>
          <w:szCs w:val="24"/>
        </w:rPr>
        <w:t xml:space="preserve"> (n.)</w:t>
      </w:r>
      <w:r>
        <w:rPr>
          <w:rFonts w:ascii="Times New Roman" w:hAnsi="Times New Roman" w:cs="Times New Roman"/>
          <w:i/>
          <w:sz w:val="24"/>
          <w:szCs w:val="24"/>
        </w:rPr>
        <w:t>)</w:t>
      </w:r>
      <w:r>
        <w:rPr>
          <w:rFonts w:ascii="Times New Roman" w:hAnsi="Times New Roman" w:cs="Times New Roman"/>
          <w:sz w:val="24"/>
          <w:szCs w:val="24"/>
        </w:rPr>
        <w:t xml:space="preserve">, but I play the cow bell </w:t>
      </w:r>
      <w:r w:rsidR="006450C3">
        <w:rPr>
          <w:rFonts w:ascii="Times New Roman" w:hAnsi="Times New Roman" w:cs="Times New Roman"/>
          <w:i/>
          <w:sz w:val="24"/>
          <w:szCs w:val="24"/>
        </w:rPr>
        <w:t>(</w:t>
      </w:r>
      <w:proofErr w:type="spellStart"/>
      <w:r w:rsidR="006450C3">
        <w:rPr>
          <w:rFonts w:ascii="Times New Roman" w:hAnsi="Times New Roman" w:cs="Times New Roman"/>
          <w:i/>
          <w:sz w:val="24"/>
          <w:szCs w:val="24"/>
        </w:rPr>
        <w:t>Kuhglocke</w:t>
      </w:r>
      <w:proofErr w:type="spellEnd"/>
      <w:r w:rsidR="006450C3">
        <w:rPr>
          <w:rFonts w:ascii="Times New Roman" w:hAnsi="Times New Roman" w:cs="Times New Roman"/>
          <w:i/>
          <w:sz w:val="24"/>
          <w:szCs w:val="24"/>
        </w:rPr>
        <w:t xml:space="preserve"> (f.))</w:t>
      </w:r>
      <w:r w:rsidR="006450C3">
        <w:rPr>
          <w:rFonts w:ascii="Times New Roman" w:hAnsi="Times New Roman" w:cs="Times New Roman"/>
          <w:sz w:val="24"/>
          <w:szCs w:val="24"/>
        </w:rPr>
        <w:t>.</w:t>
      </w:r>
    </w:p>
    <w:p w:rsidR="006450C3" w:rsidRDefault="006450C3">
      <w:pPr>
        <w:contextualSpacing/>
        <w:rPr>
          <w:rFonts w:ascii="Times New Roman" w:hAnsi="Times New Roman" w:cs="Times New Roman"/>
          <w:sz w:val="24"/>
          <w:szCs w:val="24"/>
        </w:rPr>
      </w:pPr>
    </w:p>
    <w:p w:rsidR="006450C3" w:rsidRPr="006450C3" w:rsidRDefault="006450C3">
      <w:pPr>
        <w:contextualSpacing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6.  Her cat ate my hamster </w:t>
      </w:r>
      <w:r>
        <w:rPr>
          <w:rFonts w:ascii="Times New Roman" w:hAnsi="Times New Roman" w:cs="Times New Roman"/>
          <w:i/>
          <w:sz w:val="24"/>
          <w:szCs w:val="24"/>
        </w:rPr>
        <w:t>(Hamster (m.))</w:t>
      </w:r>
      <w:r>
        <w:rPr>
          <w:rFonts w:ascii="Times New Roman" w:hAnsi="Times New Roman" w:cs="Times New Roman"/>
          <w:sz w:val="24"/>
          <w:szCs w:val="24"/>
        </w:rPr>
        <w:t>!</w:t>
      </w:r>
    </w:p>
    <w:sectPr w:rsidR="006450C3" w:rsidRPr="006450C3" w:rsidSect="00BD194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20"/>
  <w:characterSpacingControl w:val="doNotCompress"/>
  <w:compat/>
  <w:rsids>
    <w:rsidRoot w:val="00874A87"/>
    <w:rsid w:val="000F45F9"/>
    <w:rsid w:val="006450C3"/>
    <w:rsid w:val="00683FE1"/>
    <w:rsid w:val="007A722A"/>
    <w:rsid w:val="00823D03"/>
    <w:rsid w:val="00874A87"/>
    <w:rsid w:val="00A35298"/>
    <w:rsid w:val="00BD1948"/>
    <w:rsid w:val="00D879EA"/>
    <w:rsid w:val="00F7255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D19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4A8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368</Words>
  <Characters>2104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Shenendehowa Central Schools</Company>
  <LinksUpToDate>false</LinksUpToDate>
  <CharactersWithSpaces>2468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L. Todd Hutson</dc:creator>
  <cp:keywords/>
  <dc:description/>
  <cp:lastModifiedBy>L. Todd Hutson</cp:lastModifiedBy>
  <cp:revision>7</cp:revision>
  <dcterms:created xsi:type="dcterms:W3CDTF">2011-09-13T13:20:00Z</dcterms:created>
  <dcterms:modified xsi:type="dcterms:W3CDTF">2011-09-13T13:50:00Z</dcterms:modified>
</cp:coreProperties>
</file>