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45" w:rightFromText="45" w:vertAnchor="text"/>
        <w:tblW w:w="5000" w:type="pct"/>
        <w:tblCellSpacing w:w="0" w:type="dxa"/>
        <w:tblCellMar>
          <w:left w:w="0" w:type="dxa"/>
          <w:right w:w="0" w:type="dxa"/>
        </w:tblCellMar>
        <w:tblLook w:val="04A0"/>
      </w:tblPr>
      <w:tblGrid>
        <w:gridCol w:w="455"/>
        <w:gridCol w:w="265"/>
        <w:gridCol w:w="7605"/>
        <w:gridCol w:w="1035"/>
      </w:tblGrid>
      <w:tr w:rsidR="00956B83" w:rsidRPr="00D920C1" w:rsidTr="00956B83">
        <w:trPr>
          <w:tblCellSpacing w:w="0" w:type="dxa"/>
        </w:trPr>
        <w:tc>
          <w:tcPr>
            <w:tcW w:w="0" w:type="auto"/>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1. </w:t>
            </w:r>
          </w:p>
        </w:tc>
        <w:tc>
          <w:tcPr>
            <w:tcW w:w="4822" w:type="pct"/>
            <w:gridSpan w:val="3"/>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Which refrigerants contain the most chlorine?</w:t>
            </w:r>
          </w:p>
          <w:tbl>
            <w:tblPr>
              <w:tblW w:w="4750" w:type="pct"/>
              <w:tblCellSpacing w:w="0" w:type="dxa"/>
              <w:tblCellMar>
                <w:left w:w="0" w:type="dxa"/>
                <w:right w:w="0" w:type="dxa"/>
              </w:tblCellMar>
              <w:tblLook w:val="04A0"/>
            </w:tblPr>
            <w:tblGrid>
              <w:gridCol w:w="338"/>
              <w:gridCol w:w="3892"/>
              <w:gridCol w:w="338"/>
              <w:gridCol w:w="3892"/>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HCFCs</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CFCs</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HFCs</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Ammonia</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tblCellSpacing w:w="0" w:type="dxa"/>
        </w:trPr>
        <w:tc>
          <w:tcPr>
            <w:tcW w:w="0" w:type="auto"/>
            <w:hideMark/>
          </w:tcPr>
          <w:p w:rsidR="00D920C1" w:rsidRPr="00D920C1" w:rsidRDefault="00956B83" w:rsidP="006F61BE">
            <w:pPr>
              <w:spacing w:before="100" w:beforeAutospacing="1" w:after="100" w:afterAutospacing="1" w:line="240" w:lineRule="auto"/>
              <w:ind w:left="-1050" w:right="831"/>
              <w:jc w:val="right"/>
              <w:rPr>
                <w:rFonts w:ascii="Arial" w:eastAsia="Times New Roman" w:hAnsi="Arial" w:cs="Arial"/>
                <w:color w:val="000000"/>
                <w:sz w:val="24"/>
                <w:szCs w:val="24"/>
              </w:rPr>
            </w:pPr>
            <w:r w:rsidRPr="00D920C1">
              <w:rPr>
                <w:rFonts w:ascii="Arial" w:eastAsia="Times New Roman" w:hAnsi="Arial" w:cs="Arial"/>
                <w:color w:val="000000"/>
                <w:sz w:val="24"/>
                <w:szCs w:val="24"/>
              </w:rPr>
              <w:t>2. </w:t>
            </w:r>
          </w:p>
        </w:tc>
        <w:tc>
          <w:tcPr>
            <w:tcW w:w="4822" w:type="pct"/>
            <w:gridSpan w:val="3"/>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As of what date did it become unlawful to intentionally release Class I and Class II refrigerants into the atmosphere?</w:t>
            </w:r>
          </w:p>
          <w:tbl>
            <w:tblPr>
              <w:tblW w:w="4750" w:type="pct"/>
              <w:tblCellSpacing w:w="0" w:type="dxa"/>
              <w:tblCellMar>
                <w:left w:w="0" w:type="dxa"/>
                <w:right w:w="0" w:type="dxa"/>
              </w:tblCellMar>
              <w:tblLook w:val="04A0"/>
            </w:tblPr>
            <w:tblGrid>
              <w:gridCol w:w="338"/>
              <w:gridCol w:w="3892"/>
              <w:gridCol w:w="338"/>
              <w:gridCol w:w="3892"/>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July 1, 1992</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November 14, 1994</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July 1, 1986</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January 1, 1996</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tblCellSpacing w:w="0" w:type="dxa"/>
        </w:trPr>
        <w:tc>
          <w:tcPr>
            <w:tcW w:w="0" w:type="auto"/>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3. </w:t>
            </w:r>
          </w:p>
        </w:tc>
        <w:tc>
          <w:tcPr>
            <w:tcW w:w="4822" w:type="pct"/>
            <w:gridSpan w:val="3"/>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Which refrigerants have the lowest ozone depletion potential? (ODP)?</w:t>
            </w:r>
          </w:p>
          <w:tbl>
            <w:tblPr>
              <w:tblW w:w="4750" w:type="pct"/>
              <w:tblCellSpacing w:w="0" w:type="dxa"/>
              <w:tblCellMar>
                <w:left w:w="0" w:type="dxa"/>
                <w:right w:w="0" w:type="dxa"/>
              </w:tblCellMar>
              <w:tblLook w:val="04A0"/>
            </w:tblPr>
            <w:tblGrid>
              <w:gridCol w:w="338"/>
              <w:gridCol w:w="3892"/>
              <w:gridCol w:w="338"/>
              <w:gridCol w:w="3892"/>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CFCs</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HFCs</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HCFs</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Ternary blends of HCFCs</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4.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The molecule found in CFC and HCFC refrigerants that destroys ozone in the atmosphere is:</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fluorine</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hydrogen</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carbon</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chlorine</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5.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Stratospheric ozone consists of</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one oxygen atom</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three oxygen atoms</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two oxygen atoms</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four oxygen atoms</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6.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proofErr w:type="gramStart"/>
            <w:r w:rsidRPr="00D920C1">
              <w:rPr>
                <w:rFonts w:ascii="Arial" w:eastAsia="Times New Roman" w:hAnsi="Arial" w:cs="Arial"/>
                <w:color w:val="000000"/>
                <w:sz w:val="24"/>
                <w:szCs w:val="24"/>
              </w:rPr>
              <w:t>stratospheric</w:t>
            </w:r>
            <w:proofErr w:type="gramEnd"/>
            <w:r w:rsidRPr="00D920C1">
              <w:rPr>
                <w:rFonts w:ascii="Arial" w:eastAsia="Times New Roman" w:hAnsi="Arial" w:cs="Arial"/>
                <w:color w:val="000000"/>
                <w:sz w:val="24"/>
                <w:szCs w:val="24"/>
              </w:rPr>
              <w:t xml:space="preserve"> ozone depletion is a ______ problem.</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American</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local</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global</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United Nations</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7.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the gas in the stratosphere that protects the earth from ultraviolet radiation is:</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radon</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ozone</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sulfur dioxide</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carbon dioxide</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8.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Which refrigerant is a CFC?</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R-134a</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R-22</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R-123</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R-12</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9.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Which refrigerant is a HCFC?</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R-134a</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R-22</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R-123</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R-12</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10.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Which refrigerant is an HFC?</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R-134a</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R-22</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R-123</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Default="00956B83" w:rsidP="005C6E0B">
                  <w:pPr>
                    <w:framePr w:hSpace="45" w:wrap="around" w:vAnchor="text" w:hAnchor="text"/>
                    <w:spacing w:after="0" w:line="240" w:lineRule="auto"/>
                    <w:rPr>
                      <w:rFonts w:ascii="Arial" w:eastAsia="Times New Roman" w:hAnsi="Arial" w:cs="Arial"/>
                      <w:color w:val="000000"/>
                      <w:sz w:val="24"/>
                    </w:rPr>
                  </w:pPr>
                  <w:r w:rsidRPr="00D920C1">
                    <w:rPr>
                      <w:rFonts w:ascii="Arial" w:eastAsia="Times New Roman" w:hAnsi="Arial" w:cs="Arial"/>
                      <w:color w:val="000000"/>
                      <w:sz w:val="24"/>
                    </w:rPr>
                    <w:t>R-12</w:t>
                  </w:r>
                </w:p>
                <w:p w:rsidR="001443F7" w:rsidRDefault="001443F7" w:rsidP="005C6E0B">
                  <w:pPr>
                    <w:framePr w:hSpace="45" w:wrap="around" w:vAnchor="text" w:hAnchor="text"/>
                    <w:spacing w:after="0" w:line="240" w:lineRule="auto"/>
                    <w:rPr>
                      <w:rFonts w:ascii="Arial" w:eastAsia="Times New Roman" w:hAnsi="Arial" w:cs="Arial"/>
                      <w:color w:val="000000"/>
                      <w:sz w:val="24"/>
                    </w:rPr>
                  </w:pPr>
                </w:p>
                <w:p w:rsidR="001443F7" w:rsidRPr="00D920C1" w:rsidRDefault="001443F7" w:rsidP="005C6E0B">
                  <w:pPr>
                    <w:framePr w:hSpace="45" w:wrap="around" w:vAnchor="text" w:hAnchor="text"/>
                    <w:spacing w:after="0" w:line="240" w:lineRule="auto"/>
                    <w:rPr>
                      <w:rFonts w:ascii="Times New Roman" w:eastAsia="Times New Roman" w:hAnsi="Times New Roman" w:cs="Times New Roman"/>
                      <w:sz w:val="24"/>
                      <w:szCs w:val="24"/>
                    </w:rPr>
                  </w:pP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lastRenderedPageBreak/>
              <w:t> 11.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Which refrigerant contains no chlorine?</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R-134a</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R-22</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R-123</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R-12</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12.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The molecule found in the stratosphere that indicates that ozone depletion is taking place is:</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carbon monoxide</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chlorine monoxide</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carbon dioxide</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radon</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13.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Which of the following would violate the Clean Air Act (CAA)?</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knowingly releasing Class I or Class II substances</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failing to reach required evacuation levels before opening a system a system for service</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failing to keep or falsifying records</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all of the above</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14.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One time (disposable) refrigerant cylinders are used for:</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sending refrigerant for reclaim</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recycling refrigerant</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containing recovered refrigerant</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virgin refrigerant</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15.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The maximum safe fill level of a refrigerant cylinder is ____% liquid.</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60</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80</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70</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90</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16.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The time it takes to properly evacuate and dehydrate a refrigeration system is determined by:</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the total volume of the system</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the ambient temperature</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the amount of non-</w:t>
                  </w:r>
                  <w:proofErr w:type="spellStart"/>
                  <w:r w:rsidRPr="00D920C1">
                    <w:rPr>
                      <w:rFonts w:ascii="Arial" w:eastAsia="Times New Roman" w:hAnsi="Arial" w:cs="Arial"/>
                      <w:color w:val="000000"/>
                      <w:sz w:val="24"/>
                    </w:rPr>
                    <w:t>condensables</w:t>
                  </w:r>
                  <w:proofErr w:type="spellEnd"/>
                  <w:r w:rsidRPr="00D920C1">
                    <w:rPr>
                      <w:rFonts w:ascii="Arial" w:eastAsia="Times New Roman" w:hAnsi="Arial" w:cs="Arial"/>
                      <w:color w:val="000000"/>
                      <w:sz w:val="24"/>
                    </w:rPr>
                    <w:t xml:space="preserve"> in the system</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all of the above</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17.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 system that fails to hold a vacuum after the evacuation process:</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has a restriction</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may have a leak</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may contain moisture</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B &amp; C</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18.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To RECOVER refrigerant is to:</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remove the refrigerant from a system in any condition and store it in an external container without necessarily processing or testing</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reprocess to new refrigerant standards</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reduce contaminants through oil separation and filtering</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Default="00956B83" w:rsidP="005C6E0B">
                  <w:pPr>
                    <w:framePr w:hSpace="45" w:wrap="around" w:vAnchor="text" w:hAnchor="text"/>
                    <w:spacing w:after="0" w:line="240" w:lineRule="auto"/>
                    <w:rPr>
                      <w:rFonts w:ascii="Arial" w:eastAsia="Times New Roman" w:hAnsi="Arial" w:cs="Arial"/>
                      <w:color w:val="000000"/>
                      <w:sz w:val="24"/>
                    </w:rPr>
                  </w:pPr>
                  <w:r w:rsidRPr="00D920C1">
                    <w:rPr>
                      <w:rFonts w:ascii="Arial" w:eastAsia="Times New Roman" w:hAnsi="Arial" w:cs="Arial"/>
                      <w:color w:val="000000"/>
                      <w:sz w:val="24"/>
                    </w:rPr>
                    <w:t>remove refrigerant and change ownership</w:t>
                  </w:r>
                </w:p>
                <w:p w:rsidR="00956B83" w:rsidRDefault="00956B83" w:rsidP="005C6E0B">
                  <w:pPr>
                    <w:framePr w:hSpace="45" w:wrap="around" w:vAnchor="text" w:hAnchor="text"/>
                    <w:spacing w:after="0" w:line="240" w:lineRule="auto"/>
                    <w:rPr>
                      <w:rFonts w:ascii="Arial" w:eastAsia="Times New Roman" w:hAnsi="Arial" w:cs="Arial"/>
                      <w:color w:val="000000"/>
                      <w:sz w:val="24"/>
                    </w:rPr>
                  </w:pPr>
                </w:p>
                <w:p w:rsidR="00956B83" w:rsidRDefault="00956B83" w:rsidP="005C6E0B">
                  <w:pPr>
                    <w:framePr w:hSpace="45" w:wrap="around" w:vAnchor="text" w:hAnchor="text"/>
                    <w:spacing w:after="0" w:line="240" w:lineRule="auto"/>
                    <w:rPr>
                      <w:rFonts w:ascii="Arial" w:eastAsia="Times New Roman" w:hAnsi="Arial" w:cs="Arial"/>
                      <w:color w:val="000000"/>
                      <w:sz w:val="24"/>
                    </w:rPr>
                  </w:pPr>
                </w:p>
                <w:p w:rsidR="00956B83" w:rsidRDefault="00956B83" w:rsidP="005C6E0B">
                  <w:pPr>
                    <w:framePr w:hSpace="45" w:wrap="around" w:vAnchor="text" w:hAnchor="text"/>
                    <w:spacing w:after="0" w:line="240" w:lineRule="auto"/>
                    <w:rPr>
                      <w:rFonts w:ascii="Arial" w:eastAsia="Times New Roman" w:hAnsi="Arial" w:cs="Arial"/>
                      <w:color w:val="000000"/>
                      <w:sz w:val="24"/>
                    </w:rPr>
                  </w:pPr>
                </w:p>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lastRenderedPageBreak/>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lastRenderedPageBreak/>
              <w:t> 19.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The process that reduces contaminants in used refrigerant by oil separation and single or multiple passes through devices such as replaceable filter core driers which reduce moisture, acidity and particulate matter is called:</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restore</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recycle</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recovery</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reclaim</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20.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The synthetic lubricant used with HCFC based ternary blends is</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alkyl-benzene</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mineral</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PAG</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ester</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21.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HFC-134a is a drop-in replacement for:</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R-12</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R-11</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R-22</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HFC-134a is not a drop-in refrigerant</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22.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The state and condition of the refrigerant entering the condenser is a :</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sub-cooled liquid</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superheated vapor</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sub-cooled vapor</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superheated liquid</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23.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The state and condition of the refrigerant leaving the condenser is a :</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sub-cooled liquid</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superheated vapor</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sub-cooled vapor</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superheated liquid</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24.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The component of a refrigeration system that changes a low pressure vapor into a high pressure vapor is the:</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condenser</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evaporator</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metering device</w:t>
                  </w:r>
                </w:p>
              </w:tc>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compressor</w:t>
                  </w: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r w:rsidR="00956B83" w:rsidRPr="00D920C1" w:rsidTr="00956B83">
        <w:trPr>
          <w:gridAfter w:val="1"/>
          <w:wAfter w:w="561" w:type="pct"/>
          <w:tblCellSpacing w:w="0" w:type="dxa"/>
        </w:trPr>
        <w:tc>
          <w:tcPr>
            <w:tcW w:w="0" w:type="auto"/>
            <w:gridSpan w:val="2"/>
            <w:hideMark/>
          </w:tcPr>
          <w:p w:rsidR="00D920C1" w:rsidRPr="00D920C1" w:rsidRDefault="00956B83" w:rsidP="006F61BE">
            <w:pPr>
              <w:spacing w:before="100" w:beforeAutospacing="1" w:after="100" w:afterAutospacing="1" w:line="240" w:lineRule="auto"/>
              <w:jc w:val="right"/>
              <w:rPr>
                <w:rFonts w:ascii="Arial" w:eastAsia="Times New Roman" w:hAnsi="Arial" w:cs="Arial"/>
                <w:color w:val="000000"/>
                <w:sz w:val="24"/>
                <w:szCs w:val="24"/>
              </w:rPr>
            </w:pPr>
            <w:r w:rsidRPr="00D920C1">
              <w:rPr>
                <w:rFonts w:ascii="Arial" w:eastAsia="Times New Roman" w:hAnsi="Arial" w:cs="Arial"/>
                <w:color w:val="000000"/>
                <w:sz w:val="24"/>
                <w:szCs w:val="24"/>
              </w:rPr>
              <w:t> 25. </w:t>
            </w:r>
          </w:p>
        </w:tc>
        <w:tc>
          <w:tcPr>
            <w:tcW w:w="4118" w:type="pct"/>
            <w:hideMark/>
          </w:tcPr>
          <w:p w:rsidR="00956B83" w:rsidRPr="00D920C1" w:rsidRDefault="00956B83" w:rsidP="006F61BE">
            <w:pPr>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Refrigerant cylinders should be shipped:</w:t>
            </w:r>
          </w:p>
          <w:tbl>
            <w:tblPr>
              <w:tblW w:w="4750" w:type="pct"/>
              <w:tblCellSpacing w:w="0" w:type="dxa"/>
              <w:tblCellMar>
                <w:left w:w="0" w:type="dxa"/>
                <w:right w:w="0" w:type="dxa"/>
              </w:tblCellMar>
              <w:tblLook w:val="04A0"/>
            </w:tblPr>
            <w:tblGrid>
              <w:gridCol w:w="288"/>
              <w:gridCol w:w="3324"/>
              <w:gridCol w:w="289"/>
              <w:gridCol w:w="3324"/>
            </w:tblGrid>
            <w:tr w:rsidR="00956B83" w:rsidRPr="00D920C1" w:rsidTr="006F61BE">
              <w:trPr>
                <w:tblCellSpacing w:w="0" w:type="dxa"/>
              </w:trPr>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a.</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upside down</w:t>
                  </w:r>
                </w:p>
              </w:tc>
              <w:tc>
                <w:tcPr>
                  <w:tcW w:w="200" w:type="pct"/>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c.</w:t>
                  </w:r>
                </w:p>
              </w:tc>
              <w:tc>
                <w:tcPr>
                  <w:tcW w:w="2300" w:type="pct"/>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parallel with the truck axle</w:t>
                  </w:r>
                </w:p>
              </w:tc>
            </w:tr>
            <w:tr w:rsidR="00956B83" w:rsidRPr="00D920C1" w:rsidTr="006F61BE">
              <w:trPr>
                <w:tblCellSpacing w:w="0" w:type="dxa"/>
              </w:trPr>
              <w:tc>
                <w:tcPr>
                  <w:tcW w:w="0" w:type="auto"/>
                  <w:hideMark/>
                </w:tcPr>
                <w:p w:rsidR="00956B83" w:rsidRPr="00D920C1" w:rsidRDefault="00956B83" w:rsidP="005C6E0B">
                  <w:pPr>
                    <w:framePr w:hSpace="45" w:wrap="around" w:vAnchor="text" w:hAnchor="text"/>
                    <w:spacing w:after="0" w:line="240" w:lineRule="auto"/>
                    <w:rPr>
                      <w:rFonts w:ascii="Arial" w:eastAsia="Times New Roman" w:hAnsi="Arial" w:cs="Arial"/>
                      <w:color w:val="000000"/>
                      <w:sz w:val="24"/>
                      <w:szCs w:val="24"/>
                    </w:rPr>
                  </w:pPr>
                  <w:r w:rsidRPr="00D920C1">
                    <w:rPr>
                      <w:rFonts w:ascii="Arial" w:eastAsia="Times New Roman" w:hAnsi="Arial" w:cs="Arial"/>
                      <w:color w:val="000000"/>
                      <w:sz w:val="24"/>
                      <w:szCs w:val="24"/>
                    </w:rPr>
                    <w:t>b.</w:t>
                  </w:r>
                </w:p>
              </w:tc>
              <w:tc>
                <w:tcPr>
                  <w:tcW w:w="0" w:type="auto"/>
                  <w:hideMark/>
                </w:tcPr>
                <w:p w:rsidR="00956B83" w:rsidRPr="00D920C1" w:rsidRDefault="00956B83" w:rsidP="005C6E0B">
                  <w:pPr>
                    <w:framePr w:hSpace="45" w:wrap="around" w:vAnchor="text" w:hAnchor="text"/>
                    <w:spacing w:after="0" w:line="240" w:lineRule="auto"/>
                    <w:rPr>
                      <w:rFonts w:ascii="Times New Roman" w:eastAsia="Times New Roman" w:hAnsi="Times New Roman" w:cs="Times New Roman"/>
                      <w:sz w:val="24"/>
                      <w:szCs w:val="24"/>
                    </w:rPr>
                  </w:pPr>
                  <w:r w:rsidRPr="00D920C1">
                    <w:rPr>
                      <w:rFonts w:ascii="Arial" w:eastAsia="Times New Roman" w:hAnsi="Arial" w:cs="Arial"/>
                      <w:color w:val="000000"/>
                      <w:sz w:val="24"/>
                    </w:rPr>
                    <w:t>in the vertical, upright position</w:t>
                  </w:r>
                </w:p>
              </w:tc>
              <w:tc>
                <w:tcPr>
                  <w:tcW w:w="0" w:type="auto"/>
                  <w:hideMark/>
                </w:tcPr>
                <w:p w:rsidR="00956B83" w:rsidRPr="00D920C1" w:rsidRDefault="00956B83" w:rsidP="005C6E0B">
                  <w:pPr>
                    <w:framePr w:hSpace="45" w:wrap="around" w:vAnchor="text" w:hAnchor="text"/>
                    <w:spacing w:after="0" w:line="240" w:lineRule="auto"/>
                    <w:ind w:left="-3252" w:right="2721"/>
                    <w:rPr>
                      <w:rFonts w:ascii="Arial" w:eastAsia="Times New Roman" w:hAnsi="Arial" w:cs="Arial"/>
                      <w:color w:val="000000"/>
                      <w:sz w:val="24"/>
                      <w:szCs w:val="24"/>
                    </w:rPr>
                  </w:pPr>
                  <w:r w:rsidRPr="00D920C1">
                    <w:rPr>
                      <w:rFonts w:ascii="Arial" w:eastAsia="Times New Roman" w:hAnsi="Arial" w:cs="Arial"/>
                      <w:color w:val="000000"/>
                      <w:sz w:val="24"/>
                      <w:szCs w:val="24"/>
                    </w:rPr>
                    <w:t>d.</w:t>
                  </w:r>
                </w:p>
              </w:tc>
              <w:tc>
                <w:tcPr>
                  <w:tcW w:w="0" w:type="auto"/>
                  <w:hideMark/>
                </w:tcPr>
                <w:p w:rsidR="00956B83" w:rsidRDefault="00956B83" w:rsidP="005C6E0B">
                  <w:pPr>
                    <w:framePr w:hSpace="45" w:wrap="around" w:vAnchor="text" w:hAnchor="text"/>
                    <w:spacing w:after="0" w:line="240" w:lineRule="auto"/>
                    <w:rPr>
                      <w:rFonts w:ascii="Arial" w:eastAsia="Times New Roman" w:hAnsi="Arial" w:cs="Arial"/>
                      <w:color w:val="000000"/>
                      <w:sz w:val="24"/>
                    </w:rPr>
                  </w:pPr>
                  <w:r w:rsidRPr="00D920C1">
                    <w:rPr>
                      <w:rFonts w:ascii="Arial" w:eastAsia="Times New Roman" w:hAnsi="Arial" w:cs="Arial"/>
                      <w:color w:val="000000"/>
                      <w:sz w:val="24"/>
                    </w:rPr>
                    <w:t>in the original carton</w:t>
                  </w:r>
                </w:p>
                <w:p w:rsidR="00956B83" w:rsidRDefault="00956B83" w:rsidP="005C6E0B">
                  <w:pPr>
                    <w:framePr w:hSpace="45" w:wrap="around" w:vAnchor="text" w:hAnchor="text"/>
                    <w:spacing w:after="0" w:line="240" w:lineRule="auto"/>
                    <w:rPr>
                      <w:rFonts w:ascii="Arial" w:eastAsia="Times New Roman" w:hAnsi="Arial" w:cs="Arial"/>
                      <w:color w:val="000000"/>
                      <w:sz w:val="24"/>
                    </w:rPr>
                  </w:pPr>
                </w:p>
                <w:p w:rsidR="00956B83" w:rsidRDefault="00956B83" w:rsidP="005C6E0B">
                  <w:pPr>
                    <w:framePr w:hSpace="45" w:wrap="around" w:vAnchor="text" w:hAnchor="text"/>
                    <w:spacing w:after="0" w:line="240" w:lineRule="auto"/>
                    <w:rPr>
                      <w:rFonts w:ascii="Arial" w:eastAsia="Times New Roman" w:hAnsi="Arial" w:cs="Arial"/>
                      <w:color w:val="000000"/>
                      <w:sz w:val="24"/>
                    </w:rPr>
                  </w:pPr>
                </w:p>
                <w:p w:rsidR="00956B83" w:rsidRDefault="00956B83" w:rsidP="005C6E0B">
                  <w:pPr>
                    <w:framePr w:hSpace="45" w:wrap="around" w:vAnchor="text" w:hAnchor="text"/>
                    <w:spacing w:after="0" w:line="240" w:lineRule="auto"/>
                    <w:rPr>
                      <w:rFonts w:ascii="Arial" w:eastAsia="Times New Roman" w:hAnsi="Arial" w:cs="Arial"/>
                      <w:color w:val="000000"/>
                      <w:sz w:val="24"/>
                    </w:rPr>
                  </w:pPr>
                </w:p>
                <w:p w:rsidR="00956B83" w:rsidRDefault="00956B83" w:rsidP="005C6E0B">
                  <w:pPr>
                    <w:framePr w:hSpace="45" w:wrap="around" w:vAnchor="text" w:hAnchor="text"/>
                    <w:spacing w:after="0" w:line="240" w:lineRule="auto"/>
                    <w:rPr>
                      <w:rFonts w:ascii="Arial" w:eastAsia="Times New Roman" w:hAnsi="Arial" w:cs="Arial"/>
                      <w:color w:val="000000"/>
                      <w:sz w:val="24"/>
                    </w:rPr>
                  </w:pPr>
                </w:p>
                <w:p w:rsidR="00956B83" w:rsidRDefault="00956B83" w:rsidP="005C6E0B">
                  <w:pPr>
                    <w:framePr w:hSpace="45" w:wrap="around" w:vAnchor="text" w:hAnchor="text"/>
                    <w:spacing w:after="0" w:line="240" w:lineRule="auto"/>
                    <w:rPr>
                      <w:rFonts w:ascii="Arial" w:eastAsia="Times New Roman" w:hAnsi="Arial" w:cs="Arial"/>
                      <w:color w:val="000000"/>
                      <w:sz w:val="24"/>
                    </w:rPr>
                  </w:pPr>
                </w:p>
                <w:p w:rsidR="00956B83" w:rsidRDefault="00956B83" w:rsidP="005C6E0B">
                  <w:pPr>
                    <w:framePr w:hSpace="45" w:wrap="around" w:vAnchor="text" w:hAnchor="text"/>
                    <w:spacing w:after="0" w:line="240" w:lineRule="auto"/>
                    <w:rPr>
                      <w:rFonts w:ascii="Arial" w:eastAsia="Times New Roman" w:hAnsi="Arial" w:cs="Arial"/>
                      <w:color w:val="000000"/>
                      <w:sz w:val="24"/>
                    </w:rPr>
                  </w:pPr>
                </w:p>
                <w:p w:rsidR="00956B83" w:rsidRDefault="00956B83" w:rsidP="005C6E0B">
                  <w:pPr>
                    <w:framePr w:hSpace="45" w:wrap="around" w:vAnchor="text" w:hAnchor="text"/>
                    <w:spacing w:after="0" w:line="240" w:lineRule="auto"/>
                    <w:rPr>
                      <w:rFonts w:ascii="Arial" w:eastAsia="Times New Roman" w:hAnsi="Arial" w:cs="Arial"/>
                      <w:color w:val="000000"/>
                      <w:sz w:val="24"/>
                    </w:rPr>
                  </w:pPr>
                </w:p>
                <w:p w:rsidR="00956B83" w:rsidRPr="001443F7" w:rsidRDefault="00956B83" w:rsidP="005C6E0B">
                  <w:pPr>
                    <w:framePr w:hSpace="45" w:wrap="around" w:vAnchor="text" w:hAnchor="text"/>
                    <w:spacing w:after="0" w:line="240" w:lineRule="auto"/>
                    <w:rPr>
                      <w:rFonts w:ascii="Arial" w:eastAsia="Times New Roman" w:hAnsi="Arial" w:cs="Arial"/>
                      <w:color w:val="000000"/>
                      <w:sz w:val="24"/>
                    </w:rPr>
                  </w:pPr>
                </w:p>
              </w:tc>
            </w:tr>
          </w:tbl>
          <w:p w:rsidR="00956B83" w:rsidRPr="00D920C1" w:rsidRDefault="00956B83" w:rsidP="006F61BE">
            <w:pPr>
              <w:spacing w:after="0" w:line="168" w:lineRule="atLeast"/>
              <w:rPr>
                <w:rFonts w:ascii="Times New Roman" w:eastAsia="Times New Roman" w:hAnsi="Times New Roman" w:cs="Times New Roman"/>
                <w:sz w:val="24"/>
                <w:szCs w:val="24"/>
              </w:rPr>
            </w:pPr>
            <w:r w:rsidRPr="00D920C1">
              <w:rPr>
                <w:rFonts w:ascii="Times New Roman" w:eastAsia="Times New Roman" w:hAnsi="Times New Roman" w:cs="Times New Roman"/>
                <w:sz w:val="24"/>
                <w:szCs w:val="24"/>
              </w:rPr>
              <w:t> </w:t>
            </w:r>
          </w:p>
        </w:tc>
      </w:tr>
    </w:tbl>
    <w:p w:rsidR="00956B83" w:rsidRDefault="00956B83" w:rsidP="00956B83"/>
    <w:p w:rsidR="001443F7" w:rsidRDefault="001443F7" w:rsidP="00956B83"/>
    <w:sectPr w:rsidR="001443F7" w:rsidSect="0099723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3F7" w:rsidRDefault="001443F7" w:rsidP="001443F7">
      <w:pPr>
        <w:spacing w:after="0" w:line="240" w:lineRule="auto"/>
      </w:pPr>
      <w:r>
        <w:separator/>
      </w:r>
    </w:p>
  </w:endnote>
  <w:endnote w:type="continuationSeparator" w:id="1">
    <w:p w:rsidR="001443F7" w:rsidRDefault="001443F7" w:rsidP="001443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3F7" w:rsidRDefault="001443F7" w:rsidP="001443F7">
      <w:pPr>
        <w:spacing w:after="0" w:line="240" w:lineRule="auto"/>
      </w:pPr>
      <w:r>
        <w:separator/>
      </w:r>
    </w:p>
  </w:footnote>
  <w:footnote w:type="continuationSeparator" w:id="1">
    <w:p w:rsidR="001443F7" w:rsidRDefault="001443F7" w:rsidP="001443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right"/>
      <w:tblLook w:val="04A0"/>
    </w:tblPr>
    <w:tblGrid>
      <w:gridCol w:w="3153"/>
      <w:gridCol w:w="792"/>
    </w:tblGrid>
    <w:tr w:rsidR="001443F7">
      <w:trPr>
        <w:trHeight w:hRule="exact" w:val="792"/>
        <w:jc w:val="right"/>
      </w:trPr>
      <w:sdt>
        <w:sdtPr>
          <w:rPr>
            <w:rFonts w:asciiTheme="majorHAnsi" w:eastAsiaTheme="majorEastAsia" w:hAnsiTheme="majorHAnsi" w:cstheme="majorBidi"/>
            <w:sz w:val="28"/>
            <w:szCs w:val="28"/>
          </w:rPr>
          <w:alias w:val="Title"/>
          <w:id w:val="23771477"/>
          <w:placeholder>
            <w:docPart w:val="4851124E6C224754A647CE27231C7721"/>
          </w:placeholder>
          <w:dataBinding w:prefixMappings="xmlns:ns0='http://schemas.openxmlformats.org/package/2006/metadata/core-properties' xmlns:ns1='http://purl.org/dc/elements/1.1/'" w:xpath="/ns0:coreProperties[1]/ns1:title[1]" w:storeItemID="{6C3C8BC8-F283-45AE-878A-BAB7291924A1}"/>
          <w:text/>
        </w:sdtPr>
        <w:sdtContent>
          <w:tc>
            <w:tcPr>
              <w:tcW w:w="0" w:type="auto"/>
              <w:vAlign w:val="center"/>
            </w:tcPr>
            <w:p w:rsidR="001443F7" w:rsidRDefault="001443F7" w:rsidP="001443F7">
              <w:pPr>
                <w:pStyle w:val="Header"/>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EPA Practice Test (Core)</w:t>
              </w:r>
            </w:p>
          </w:tc>
        </w:sdtContent>
      </w:sdt>
      <w:tc>
        <w:tcPr>
          <w:tcW w:w="792" w:type="dxa"/>
          <w:shd w:val="clear" w:color="auto" w:fill="C0504D" w:themeFill="accent2"/>
          <w:vAlign w:val="center"/>
        </w:tcPr>
        <w:p w:rsidR="001443F7" w:rsidRDefault="001443F7">
          <w:pPr>
            <w:pStyle w:val="Header"/>
            <w:jc w:val="center"/>
            <w:rPr>
              <w:color w:val="FFFFFF" w:themeColor="background1"/>
            </w:rPr>
          </w:pPr>
          <w:fldSimple w:instr=" PAGE  \* MERGEFORMAT ">
            <w:r w:rsidR="00896899" w:rsidRPr="00896899">
              <w:rPr>
                <w:noProof/>
                <w:color w:val="FFFFFF" w:themeColor="background1"/>
              </w:rPr>
              <w:t>3</w:t>
            </w:r>
          </w:fldSimple>
        </w:p>
      </w:tc>
    </w:tr>
  </w:tbl>
  <w:p w:rsidR="001443F7" w:rsidRDefault="001443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956B83"/>
    <w:rsid w:val="00001E73"/>
    <w:rsid w:val="00016BD1"/>
    <w:rsid w:val="0002025F"/>
    <w:rsid w:val="00026BB4"/>
    <w:rsid w:val="0006121A"/>
    <w:rsid w:val="00097C53"/>
    <w:rsid w:val="000B07D1"/>
    <w:rsid w:val="000C2CB1"/>
    <w:rsid w:val="000C2E07"/>
    <w:rsid w:val="000C6C52"/>
    <w:rsid w:val="000D081F"/>
    <w:rsid w:val="000F0705"/>
    <w:rsid w:val="000F61E2"/>
    <w:rsid w:val="000F7373"/>
    <w:rsid w:val="00107782"/>
    <w:rsid w:val="00110A33"/>
    <w:rsid w:val="00116A28"/>
    <w:rsid w:val="00140CD8"/>
    <w:rsid w:val="00142D79"/>
    <w:rsid w:val="001443F7"/>
    <w:rsid w:val="00154660"/>
    <w:rsid w:val="001668B7"/>
    <w:rsid w:val="00175D59"/>
    <w:rsid w:val="00185D15"/>
    <w:rsid w:val="001A30B0"/>
    <w:rsid w:val="001A4A08"/>
    <w:rsid w:val="001B1303"/>
    <w:rsid w:val="001B4D09"/>
    <w:rsid w:val="001C2493"/>
    <w:rsid w:val="001D2DB3"/>
    <w:rsid w:val="0021406B"/>
    <w:rsid w:val="00225462"/>
    <w:rsid w:val="00232D73"/>
    <w:rsid w:val="002332D3"/>
    <w:rsid w:val="0025196B"/>
    <w:rsid w:val="00255596"/>
    <w:rsid w:val="0027099C"/>
    <w:rsid w:val="00271ADE"/>
    <w:rsid w:val="00286169"/>
    <w:rsid w:val="002A512B"/>
    <w:rsid w:val="002B2718"/>
    <w:rsid w:val="002C2D9C"/>
    <w:rsid w:val="002D17D9"/>
    <w:rsid w:val="002E5834"/>
    <w:rsid w:val="002F16F0"/>
    <w:rsid w:val="00322FFC"/>
    <w:rsid w:val="0033391C"/>
    <w:rsid w:val="00345305"/>
    <w:rsid w:val="00355FE9"/>
    <w:rsid w:val="00363F9E"/>
    <w:rsid w:val="0037014F"/>
    <w:rsid w:val="00383AB8"/>
    <w:rsid w:val="0038459B"/>
    <w:rsid w:val="003B7D41"/>
    <w:rsid w:val="003C1B18"/>
    <w:rsid w:val="003D14ED"/>
    <w:rsid w:val="003F4067"/>
    <w:rsid w:val="003F5CF6"/>
    <w:rsid w:val="00416C93"/>
    <w:rsid w:val="00433BBE"/>
    <w:rsid w:val="004432E9"/>
    <w:rsid w:val="00455C83"/>
    <w:rsid w:val="004565F0"/>
    <w:rsid w:val="0045732E"/>
    <w:rsid w:val="00484CDA"/>
    <w:rsid w:val="004B136B"/>
    <w:rsid w:val="004B62FA"/>
    <w:rsid w:val="004B65FD"/>
    <w:rsid w:val="004D14BE"/>
    <w:rsid w:val="004D5C5E"/>
    <w:rsid w:val="004E44C8"/>
    <w:rsid w:val="004E4D8C"/>
    <w:rsid w:val="004E6433"/>
    <w:rsid w:val="00523B0F"/>
    <w:rsid w:val="005273BC"/>
    <w:rsid w:val="00564881"/>
    <w:rsid w:val="0059267A"/>
    <w:rsid w:val="005C3B8E"/>
    <w:rsid w:val="005C6E0B"/>
    <w:rsid w:val="005D1CA5"/>
    <w:rsid w:val="005D54FF"/>
    <w:rsid w:val="005E35DD"/>
    <w:rsid w:val="005E44AD"/>
    <w:rsid w:val="005F42AB"/>
    <w:rsid w:val="00602EEB"/>
    <w:rsid w:val="00632387"/>
    <w:rsid w:val="00641B97"/>
    <w:rsid w:val="00642B1F"/>
    <w:rsid w:val="0065335F"/>
    <w:rsid w:val="0066192E"/>
    <w:rsid w:val="00665467"/>
    <w:rsid w:val="00667DE5"/>
    <w:rsid w:val="00670C9D"/>
    <w:rsid w:val="0069684D"/>
    <w:rsid w:val="006A45B3"/>
    <w:rsid w:val="006A5278"/>
    <w:rsid w:val="006A613D"/>
    <w:rsid w:val="006B0EA2"/>
    <w:rsid w:val="006B1DB1"/>
    <w:rsid w:val="006B5279"/>
    <w:rsid w:val="006B58E2"/>
    <w:rsid w:val="006B680C"/>
    <w:rsid w:val="006C0F9C"/>
    <w:rsid w:val="006C63D3"/>
    <w:rsid w:val="006D52C3"/>
    <w:rsid w:val="006E466A"/>
    <w:rsid w:val="006E79C6"/>
    <w:rsid w:val="00707D09"/>
    <w:rsid w:val="00736446"/>
    <w:rsid w:val="00771073"/>
    <w:rsid w:val="007767CD"/>
    <w:rsid w:val="007917F6"/>
    <w:rsid w:val="00797CEF"/>
    <w:rsid w:val="007A5479"/>
    <w:rsid w:val="007C7CDF"/>
    <w:rsid w:val="007E4407"/>
    <w:rsid w:val="00805CF3"/>
    <w:rsid w:val="00813F06"/>
    <w:rsid w:val="008573B8"/>
    <w:rsid w:val="008763C9"/>
    <w:rsid w:val="008835AE"/>
    <w:rsid w:val="00883AD8"/>
    <w:rsid w:val="00891B16"/>
    <w:rsid w:val="00896899"/>
    <w:rsid w:val="008A7753"/>
    <w:rsid w:val="008B03FE"/>
    <w:rsid w:val="008B22CE"/>
    <w:rsid w:val="008C398B"/>
    <w:rsid w:val="008D7390"/>
    <w:rsid w:val="008E40F6"/>
    <w:rsid w:val="008E67CA"/>
    <w:rsid w:val="008F2457"/>
    <w:rsid w:val="008F6F41"/>
    <w:rsid w:val="00902329"/>
    <w:rsid w:val="00914716"/>
    <w:rsid w:val="00922920"/>
    <w:rsid w:val="00941BAC"/>
    <w:rsid w:val="00942BE9"/>
    <w:rsid w:val="0095373F"/>
    <w:rsid w:val="00953CDF"/>
    <w:rsid w:val="00956B83"/>
    <w:rsid w:val="00967717"/>
    <w:rsid w:val="00991CFA"/>
    <w:rsid w:val="0099723A"/>
    <w:rsid w:val="009A0F7A"/>
    <w:rsid w:val="009A6C21"/>
    <w:rsid w:val="009C057A"/>
    <w:rsid w:val="009F136E"/>
    <w:rsid w:val="009F5BDD"/>
    <w:rsid w:val="00A12DE5"/>
    <w:rsid w:val="00A21997"/>
    <w:rsid w:val="00A31571"/>
    <w:rsid w:val="00A62DCA"/>
    <w:rsid w:val="00AB7264"/>
    <w:rsid w:val="00AC3CF1"/>
    <w:rsid w:val="00AD24FF"/>
    <w:rsid w:val="00AD4B95"/>
    <w:rsid w:val="00AE5258"/>
    <w:rsid w:val="00B139D3"/>
    <w:rsid w:val="00B53881"/>
    <w:rsid w:val="00B650FC"/>
    <w:rsid w:val="00B66D5B"/>
    <w:rsid w:val="00B71C50"/>
    <w:rsid w:val="00B75393"/>
    <w:rsid w:val="00B97222"/>
    <w:rsid w:val="00BC12DA"/>
    <w:rsid w:val="00BC4AFE"/>
    <w:rsid w:val="00BD4BC3"/>
    <w:rsid w:val="00BD5CDB"/>
    <w:rsid w:val="00BE2F7E"/>
    <w:rsid w:val="00BE300F"/>
    <w:rsid w:val="00BF1ADB"/>
    <w:rsid w:val="00BF3B76"/>
    <w:rsid w:val="00C0498C"/>
    <w:rsid w:val="00C0534F"/>
    <w:rsid w:val="00C1032D"/>
    <w:rsid w:val="00C37991"/>
    <w:rsid w:val="00C52A0D"/>
    <w:rsid w:val="00C63F72"/>
    <w:rsid w:val="00C71B78"/>
    <w:rsid w:val="00C75E8B"/>
    <w:rsid w:val="00CC1DF7"/>
    <w:rsid w:val="00CD5ECD"/>
    <w:rsid w:val="00CE0D82"/>
    <w:rsid w:val="00CF17C8"/>
    <w:rsid w:val="00CF788B"/>
    <w:rsid w:val="00D070D7"/>
    <w:rsid w:val="00D15F51"/>
    <w:rsid w:val="00D170CD"/>
    <w:rsid w:val="00D33B7A"/>
    <w:rsid w:val="00D4293C"/>
    <w:rsid w:val="00D44A1F"/>
    <w:rsid w:val="00D57B77"/>
    <w:rsid w:val="00D7007D"/>
    <w:rsid w:val="00D74F7A"/>
    <w:rsid w:val="00D81C52"/>
    <w:rsid w:val="00D915C3"/>
    <w:rsid w:val="00DA3B60"/>
    <w:rsid w:val="00DA5A91"/>
    <w:rsid w:val="00DB74C9"/>
    <w:rsid w:val="00DC154B"/>
    <w:rsid w:val="00DC203E"/>
    <w:rsid w:val="00DC52FD"/>
    <w:rsid w:val="00DE255A"/>
    <w:rsid w:val="00E119DA"/>
    <w:rsid w:val="00E229DA"/>
    <w:rsid w:val="00E25DB0"/>
    <w:rsid w:val="00E4293F"/>
    <w:rsid w:val="00E627C4"/>
    <w:rsid w:val="00E7023E"/>
    <w:rsid w:val="00E90872"/>
    <w:rsid w:val="00EB00BC"/>
    <w:rsid w:val="00EC6D7F"/>
    <w:rsid w:val="00ED237A"/>
    <w:rsid w:val="00F03F2F"/>
    <w:rsid w:val="00F2025B"/>
    <w:rsid w:val="00F44A3A"/>
    <w:rsid w:val="00F54191"/>
    <w:rsid w:val="00F65167"/>
    <w:rsid w:val="00F65738"/>
    <w:rsid w:val="00F701AB"/>
    <w:rsid w:val="00F82649"/>
    <w:rsid w:val="00F90BF7"/>
    <w:rsid w:val="00F96C4E"/>
    <w:rsid w:val="00FA0529"/>
    <w:rsid w:val="00FB0CE4"/>
    <w:rsid w:val="00FB6B06"/>
    <w:rsid w:val="00FB7B40"/>
    <w:rsid w:val="00FE7F9B"/>
    <w:rsid w:val="00FF3A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B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43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3F7"/>
  </w:style>
  <w:style w:type="paragraph" w:styleId="Footer">
    <w:name w:val="footer"/>
    <w:basedOn w:val="Normal"/>
    <w:link w:val="FooterChar"/>
    <w:uiPriority w:val="99"/>
    <w:semiHidden/>
    <w:unhideWhenUsed/>
    <w:rsid w:val="001443F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43F7"/>
  </w:style>
  <w:style w:type="paragraph" w:styleId="BalloonText">
    <w:name w:val="Balloon Text"/>
    <w:basedOn w:val="Normal"/>
    <w:link w:val="BalloonTextChar"/>
    <w:uiPriority w:val="99"/>
    <w:semiHidden/>
    <w:unhideWhenUsed/>
    <w:rsid w:val="00144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3F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51124E6C224754A647CE27231C7721"/>
        <w:category>
          <w:name w:val="General"/>
          <w:gallery w:val="placeholder"/>
        </w:category>
        <w:types>
          <w:type w:val="bbPlcHdr"/>
        </w:types>
        <w:behaviors>
          <w:behavior w:val="content"/>
        </w:behaviors>
        <w:guid w:val="{696C1AB8-C3DB-43E3-9913-75A3AF7E4524}"/>
      </w:docPartPr>
      <w:docPartBody>
        <w:p w:rsidR="00000000" w:rsidRDefault="009B2633" w:rsidP="009B2633">
          <w:pPr>
            <w:pStyle w:val="4851124E6C224754A647CE27231C7721"/>
          </w:pPr>
          <w:r>
            <w:rPr>
              <w:rFonts w:asciiTheme="majorHAnsi" w:eastAsiaTheme="majorEastAsia" w:hAnsiTheme="majorHAnsi" w:cstheme="majorBidi"/>
              <w:sz w:val="28"/>
              <w:szCs w:val="28"/>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sDel="0"/>
  <w:defaultTabStop w:val="720"/>
  <w:characterSpacingControl w:val="doNotCompress"/>
  <w:compat>
    <w:useFELayout/>
  </w:compat>
  <w:rsids>
    <w:rsidRoot w:val="009B2633"/>
    <w:rsid w:val="009B26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325CFCF3BE543829AB6F79B179BB8D9">
    <w:name w:val="0325CFCF3BE543829AB6F79B179BB8D9"/>
    <w:rsid w:val="009B2633"/>
  </w:style>
  <w:style w:type="paragraph" w:customStyle="1" w:styleId="8B8AD7C4F63F492BB35BAA50EB63019D">
    <w:name w:val="8B8AD7C4F63F492BB35BAA50EB63019D"/>
    <w:rsid w:val="009B2633"/>
  </w:style>
  <w:style w:type="paragraph" w:customStyle="1" w:styleId="4851124E6C224754A647CE27231C7721">
    <w:name w:val="4851124E6C224754A647CE27231C7721"/>
    <w:rsid w:val="009B263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584</Words>
  <Characters>3335</Characters>
  <Application>Microsoft Office Word</Application>
  <DocSecurity>0</DocSecurity>
  <Lines>27</Lines>
  <Paragraphs>7</Paragraphs>
  <ScaleCrop>false</ScaleCrop>
  <Company> </Company>
  <LinksUpToDate>false</LinksUpToDate>
  <CharactersWithSpaces>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Practice Test (Core)</dc:title>
  <dc:subject/>
  <dc:creator>H.John Campbell</dc:creator>
  <cp:keywords/>
  <dc:description/>
  <cp:lastModifiedBy>H.John Campbell</cp:lastModifiedBy>
  <cp:revision>5</cp:revision>
  <dcterms:created xsi:type="dcterms:W3CDTF">2009-02-11T04:56:00Z</dcterms:created>
  <dcterms:modified xsi:type="dcterms:W3CDTF">2009-02-11T05:03:00Z</dcterms:modified>
</cp:coreProperties>
</file>