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739" w:rsidRPr="006F7739" w:rsidRDefault="006F7739" w:rsidP="006F7739">
      <w:pPr>
        <w:spacing w:before="100" w:beforeAutospacing="1" w:after="100" w:afterAutospacing="1" w:line="240" w:lineRule="auto"/>
        <w:outlineLvl w:val="1"/>
        <w:rPr>
          <w:rFonts w:ascii="Times New Roman" w:eastAsia="Times New Roman" w:hAnsi="Times New Roman" w:cs="Times New Roman"/>
          <w:b/>
          <w:bCs/>
          <w:sz w:val="36"/>
          <w:szCs w:val="36"/>
        </w:rPr>
      </w:pPr>
      <w:r w:rsidRPr="006F7739">
        <w:rPr>
          <w:rFonts w:ascii="Times New Roman" w:eastAsia="Times New Roman" w:hAnsi="Times New Roman" w:cs="Times New Roman"/>
          <w:b/>
          <w:bCs/>
          <w:sz w:val="36"/>
          <w:szCs w:val="36"/>
        </w:rPr>
        <w:t>Overview</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The subjunctive </w:t>
      </w:r>
      <w:r w:rsidRPr="006F7739">
        <w:rPr>
          <w:rFonts w:ascii="Times New Roman" w:eastAsia="Times New Roman" w:hAnsi="Times New Roman" w:cs="Times New Roman"/>
          <w:i/>
          <w:iCs/>
          <w:sz w:val="24"/>
          <w:szCs w:val="24"/>
        </w:rPr>
        <w:t xml:space="preserve">(el </w:t>
      </w:r>
      <w:proofErr w:type="spellStart"/>
      <w:r w:rsidRPr="006F7739">
        <w:rPr>
          <w:rFonts w:ascii="Times New Roman" w:eastAsia="Times New Roman" w:hAnsi="Times New Roman" w:cs="Times New Roman"/>
          <w:i/>
          <w:iCs/>
          <w:sz w:val="24"/>
          <w:szCs w:val="24"/>
        </w:rPr>
        <w:t>subjuntivo</w:t>
      </w:r>
      <w:proofErr w:type="spellEnd"/>
      <w:r w:rsidRPr="006F7739">
        <w:rPr>
          <w:rFonts w:ascii="Times New Roman" w:eastAsia="Times New Roman" w:hAnsi="Times New Roman" w:cs="Times New Roman"/>
          <w:i/>
          <w:iCs/>
          <w:sz w:val="24"/>
          <w:szCs w:val="24"/>
        </w:rPr>
        <w:t xml:space="preserve">) </w:t>
      </w:r>
      <w:r w:rsidRPr="006F7739">
        <w:rPr>
          <w:rFonts w:ascii="Times New Roman" w:eastAsia="Times New Roman" w:hAnsi="Times New Roman" w:cs="Times New Roman"/>
          <w:sz w:val="24"/>
          <w:szCs w:val="24"/>
        </w:rPr>
        <w:t xml:space="preserve">is one of the three moods in Spanish, the other two being the </w:t>
      </w:r>
      <w:hyperlink r:id="rId5" w:history="1">
        <w:r w:rsidRPr="006F7739">
          <w:rPr>
            <w:rFonts w:ascii="Times New Roman" w:eastAsia="Times New Roman" w:hAnsi="Times New Roman" w:cs="Times New Roman"/>
            <w:color w:val="0000FF"/>
            <w:sz w:val="24"/>
            <w:szCs w:val="24"/>
            <w:u w:val="single"/>
          </w:rPr>
          <w:t>indicative</w:t>
        </w:r>
      </w:hyperlink>
      <w:r w:rsidRPr="006F7739">
        <w:rPr>
          <w:rFonts w:ascii="Times New Roman" w:eastAsia="Times New Roman" w:hAnsi="Times New Roman" w:cs="Times New Roman"/>
          <w:sz w:val="24"/>
          <w:szCs w:val="24"/>
        </w:rPr>
        <w:t xml:space="preserve"> and the </w:t>
      </w:r>
      <w:hyperlink r:id="rId6" w:history="1">
        <w:r w:rsidRPr="006F7739">
          <w:rPr>
            <w:rFonts w:ascii="Times New Roman" w:eastAsia="Times New Roman" w:hAnsi="Times New Roman" w:cs="Times New Roman"/>
            <w:color w:val="0000FF"/>
            <w:sz w:val="24"/>
            <w:szCs w:val="24"/>
            <w:u w:val="single"/>
          </w:rPr>
          <w:t>imperative</w:t>
        </w:r>
      </w:hyperlink>
      <w:r w:rsidRPr="006F7739">
        <w:rPr>
          <w:rFonts w:ascii="Times New Roman" w:eastAsia="Times New Roman" w:hAnsi="Times New Roman" w:cs="Times New Roman"/>
          <w:sz w:val="24"/>
          <w:szCs w:val="24"/>
        </w:rPr>
        <w:t>. The subjunctive mood in Spanish often expresses the opposite of the objective and truthful indicative. The subjunctive is used to express desires, doubts, the unknown, the abstract, and emotions.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The subjunctive mood includes many of the same verb tenses as the indicative mood, but not all, in three different time periods:</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sz w:val="27"/>
          <w:szCs w:val="27"/>
        </w:rPr>
        <w:t>1</w:t>
      </w:r>
      <w:r w:rsidRPr="006F7739">
        <w:rPr>
          <w:rFonts w:ascii="Times New Roman" w:eastAsia="Times New Roman" w:hAnsi="Times New Roman" w:cs="Times New Roman"/>
          <w:b/>
          <w:bCs/>
          <w:sz w:val="27"/>
          <w:szCs w:val="27"/>
        </w:rPr>
        <w:t>. Past</w:t>
      </w:r>
    </w:p>
    <w:p w:rsidR="006F7739" w:rsidRPr="006F7739" w:rsidRDefault="006F7739" w:rsidP="006F773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history="1">
        <w:r w:rsidRPr="006F7739">
          <w:rPr>
            <w:rFonts w:ascii="Times New Roman" w:eastAsia="Times New Roman" w:hAnsi="Times New Roman" w:cs="Times New Roman"/>
            <w:color w:val="0000FF"/>
            <w:sz w:val="24"/>
            <w:szCs w:val="24"/>
            <w:u w:val="single"/>
          </w:rPr>
          <w:t>imperfect</w:t>
        </w:r>
      </w:hyperlink>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history="1">
        <w:r w:rsidRPr="006F7739">
          <w:rPr>
            <w:rFonts w:ascii="Times New Roman" w:eastAsia="Times New Roman" w:hAnsi="Times New Roman" w:cs="Times New Roman"/>
            <w:color w:val="0000FF"/>
            <w:sz w:val="24"/>
            <w:szCs w:val="24"/>
            <w:u w:val="single"/>
          </w:rPr>
          <w:t>past perfect</w:t>
        </w:r>
      </w:hyperlink>
      <w:r w:rsidRPr="006F7739">
        <w:rPr>
          <w:rFonts w:ascii="Times New Roman" w:eastAsia="Times New Roman" w:hAnsi="Times New Roman" w:cs="Times New Roman"/>
          <w:sz w:val="24"/>
          <w:szCs w:val="24"/>
        </w:rPr>
        <w:t xml:space="preserve"> </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2. Present</w:t>
      </w:r>
    </w:p>
    <w:p w:rsidR="006F7739" w:rsidRPr="006F7739" w:rsidRDefault="006F7739" w:rsidP="006F7739">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9" w:history="1">
        <w:r w:rsidRPr="006F7739">
          <w:rPr>
            <w:rFonts w:ascii="Times New Roman" w:eastAsia="Times New Roman" w:hAnsi="Times New Roman" w:cs="Times New Roman"/>
            <w:color w:val="0000FF"/>
            <w:sz w:val="24"/>
            <w:szCs w:val="24"/>
            <w:u w:val="single"/>
          </w:rPr>
          <w:t>present</w:t>
        </w:r>
      </w:hyperlink>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10" w:history="1">
        <w:r w:rsidRPr="006F7739">
          <w:rPr>
            <w:rFonts w:ascii="Times New Roman" w:eastAsia="Times New Roman" w:hAnsi="Times New Roman" w:cs="Times New Roman"/>
            <w:color w:val="0000FF"/>
            <w:sz w:val="24"/>
            <w:szCs w:val="24"/>
            <w:u w:val="single"/>
          </w:rPr>
          <w:t>present perfect</w:t>
        </w:r>
      </w:hyperlink>
      <w:r w:rsidRPr="006F7739">
        <w:rPr>
          <w:rFonts w:ascii="Times New Roman" w:eastAsia="Times New Roman" w:hAnsi="Times New Roman" w:cs="Times New Roman"/>
          <w:sz w:val="24"/>
          <w:szCs w:val="24"/>
        </w:rPr>
        <w:t xml:space="preserve"> </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3. Future </w:t>
      </w:r>
      <w:r w:rsidRPr="006F7739">
        <w:rPr>
          <w:rFonts w:ascii="Times New Roman" w:eastAsia="Times New Roman" w:hAnsi="Times New Roman" w:cs="Times New Roman"/>
          <w:b/>
          <w:bCs/>
          <w:i/>
          <w:iCs/>
          <w:sz w:val="27"/>
          <w:szCs w:val="27"/>
        </w:rPr>
        <w:t>(rarely used in modern Spanish, but good to know for literature)</w:t>
      </w:r>
    </w:p>
    <w:p w:rsidR="006F7739" w:rsidRPr="006F7739" w:rsidRDefault="006F7739" w:rsidP="006F7739">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1" w:history="1">
        <w:r w:rsidRPr="006F7739">
          <w:rPr>
            <w:rFonts w:ascii="Times New Roman" w:eastAsia="Times New Roman" w:hAnsi="Times New Roman" w:cs="Times New Roman"/>
            <w:color w:val="0000FF"/>
            <w:sz w:val="24"/>
            <w:szCs w:val="24"/>
            <w:u w:val="single"/>
          </w:rPr>
          <w:t>simple future</w:t>
        </w:r>
      </w:hyperlink>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2" w:history="1">
        <w:r w:rsidRPr="006F7739">
          <w:rPr>
            <w:rFonts w:ascii="Times New Roman" w:eastAsia="Times New Roman" w:hAnsi="Times New Roman" w:cs="Times New Roman"/>
            <w:color w:val="0000FF"/>
            <w:sz w:val="24"/>
            <w:szCs w:val="24"/>
            <w:u w:val="single"/>
          </w:rPr>
          <w:t>future perfect</w:t>
        </w:r>
      </w:hyperlink>
      <w:r w:rsidRPr="006F7739">
        <w:rPr>
          <w:rFonts w:ascii="Times New Roman" w:eastAsia="Times New Roman" w:hAnsi="Times New Roman" w:cs="Times New Roman"/>
          <w:sz w:val="24"/>
          <w:szCs w:val="24"/>
        </w:rPr>
        <w:t xml:space="preserve"> </w:t>
      </w:r>
    </w:p>
    <w:p w:rsidR="006F7739" w:rsidRPr="006F7739" w:rsidRDefault="006F7739" w:rsidP="006F7739">
      <w:pPr>
        <w:spacing w:before="100" w:beforeAutospacing="1" w:after="100" w:afterAutospacing="1" w:line="240" w:lineRule="auto"/>
        <w:outlineLvl w:val="1"/>
        <w:rPr>
          <w:rFonts w:ascii="Times New Roman" w:eastAsia="Times New Roman" w:hAnsi="Times New Roman" w:cs="Times New Roman"/>
          <w:b/>
          <w:bCs/>
          <w:sz w:val="36"/>
          <w:szCs w:val="36"/>
        </w:rPr>
      </w:pPr>
      <w:r w:rsidRPr="006F7739">
        <w:rPr>
          <w:rFonts w:ascii="Times New Roman" w:eastAsia="Times New Roman" w:hAnsi="Times New Roman" w:cs="Times New Roman"/>
          <w:b/>
          <w:bCs/>
          <w:sz w:val="36"/>
          <w:szCs w:val="36"/>
        </w:rPr>
        <w:t>Elements of the Subjunctive</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There are three main parts to a subjunctive sentence:</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1. Two Different Subjects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proofErr w:type="gramStart"/>
      <w:r w:rsidRPr="006F7739">
        <w:rPr>
          <w:rFonts w:ascii="Times New Roman" w:eastAsia="Times New Roman" w:hAnsi="Times New Roman" w:cs="Times New Roman"/>
          <w:sz w:val="24"/>
          <w:szCs w:val="24"/>
        </w:rPr>
        <w:t>One subject in the main/independent clause, and one in the noun/dependent clause.</w:t>
      </w:r>
      <w:proofErr w:type="gramEnd"/>
    </w:p>
    <w:p w:rsidR="006F7739" w:rsidRPr="006F7739" w:rsidRDefault="006F7739" w:rsidP="006F7739">
      <w:pPr>
        <w:numPr>
          <w:ilvl w:val="0"/>
          <w:numId w:val="4"/>
        </w:numPr>
        <w:spacing w:before="100" w:beforeAutospacing="1" w:after="100" w:afterAutospacing="1" w:line="240" w:lineRule="auto"/>
        <w:rPr>
          <w:rFonts w:ascii="Times New Roman" w:eastAsia="Times New Roman" w:hAnsi="Times New Roman" w:cs="Times New Roman"/>
          <w:sz w:val="24"/>
          <w:szCs w:val="24"/>
          <w:lang w:val="es-ES_tradnl"/>
        </w:rPr>
      </w:pPr>
      <w:r w:rsidRPr="006F7739">
        <w:rPr>
          <w:rFonts w:ascii="Times New Roman" w:eastAsia="Times New Roman" w:hAnsi="Times New Roman" w:cs="Times New Roman"/>
          <w:b/>
          <w:bCs/>
          <w:sz w:val="24"/>
          <w:szCs w:val="24"/>
          <w:lang w:val="es-ES_tradnl"/>
        </w:rPr>
        <w:t>Yo</w:t>
      </w:r>
      <w:r w:rsidRPr="006F7739">
        <w:rPr>
          <w:rFonts w:ascii="Times New Roman" w:eastAsia="Times New Roman" w:hAnsi="Times New Roman" w:cs="Times New Roman"/>
          <w:sz w:val="24"/>
          <w:szCs w:val="24"/>
          <w:lang w:val="es-ES_tradnl"/>
        </w:rPr>
        <w:t xml:space="preserve"> quiero que </w:t>
      </w:r>
      <w:r w:rsidRPr="006F7739">
        <w:rPr>
          <w:rFonts w:ascii="Times New Roman" w:eastAsia="Times New Roman" w:hAnsi="Times New Roman" w:cs="Times New Roman"/>
          <w:b/>
          <w:bCs/>
          <w:sz w:val="24"/>
          <w:szCs w:val="24"/>
          <w:lang w:val="es-ES_tradnl"/>
        </w:rPr>
        <w:t>tú</w:t>
      </w:r>
      <w:r w:rsidRPr="006F7739">
        <w:rPr>
          <w:rFonts w:ascii="Times New Roman" w:eastAsia="Times New Roman" w:hAnsi="Times New Roman" w:cs="Times New Roman"/>
          <w:sz w:val="24"/>
          <w:szCs w:val="24"/>
          <w:lang w:val="es-ES_tradnl"/>
        </w:rPr>
        <w:t xml:space="preserve"> limpies el baño. </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lang w:val="es-ES_tradnl"/>
        </w:rPr>
      </w:pPr>
      <w:r w:rsidRPr="006F7739">
        <w:rPr>
          <w:rFonts w:ascii="Times New Roman" w:eastAsia="Times New Roman" w:hAnsi="Times New Roman" w:cs="Times New Roman"/>
          <w:sz w:val="27"/>
          <w:szCs w:val="27"/>
          <w:lang w:val="es-ES_tradnl"/>
        </w:rPr>
        <w:t>2</w:t>
      </w:r>
      <w:r w:rsidRPr="006F7739">
        <w:rPr>
          <w:rFonts w:ascii="Times New Roman" w:eastAsia="Times New Roman" w:hAnsi="Times New Roman" w:cs="Times New Roman"/>
          <w:b/>
          <w:bCs/>
          <w:sz w:val="27"/>
          <w:szCs w:val="27"/>
          <w:lang w:val="es-ES_tradnl"/>
        </w:rPr>
        <w:t xml:space="preserve">. A </w:t>
      </w:r>
      <w:proofErr w:type="spellStart"/>
      <w:r w:rsidRPr="006F7739">
        <w:rPr>
          <w:rFonts w:ascii="Times New Roman" w:eastAsia="Times New Roman" w:hAnsi="Times New Roman" w:cs="Times New Roman"/>
          <w:b/>
          <w:bCs/>
          <w:sz w:val="27"/>
          <w:szCs w:val="27"/>
          <w:lang w:val="es-ES_tradnl"/>
        </w:rPr>
        <w:t>Relative</w:t>
      </w:r>
      <w:proofErr w:type="spellEnd"/>
      <w:r w:rsidRPr="006F7739">
        <w:rPr>
          <w:rFonts w:ascii="Times New Roman" w:eastAsia="Times New Roman" w:hAnsi="Times New Roman" w:cs="Times New Roman"/>
          <w:b/>
          <w:bCs/>
          <w:sz w:val="27"/>
          <w:szCs w:val="27"/>
          <w:lang w:val="es-ES_tradnl"/>
        </w:rPr>
        <w:t xml:space="preserve"> </w:t>
      </w:r>
      <w:proofErr w:type="spellStart"/>
      <w:r w:rsidRPr="006F7739">
        <w:rPr>
          <w:rFonts w:ascii="Times New Roman" w:eastAsia="Times New Roman" w:hAnsi="Times New Roman" w:cs="Times New Roman"/>
          <w:b/>
          <w:bCs/>
          <w:sz w:val="27"/>
          <w:szCs w:val="27"/>
          <w:lang w:val="es-ES_tradnl"/>
        </w:rPr>
        <w:t>Pronoun</w:t>
      </w:r>
      <w:proofErr w:type="spellEnd"/>
      <w:r w:rsidRPr="006F7739">
        <w:rPr>
          <w:rFonts w:ascii="Times New Roman" w:eastAsia="Times New Roman" w:hAnsi="Times New Roman" w:cs="Times New Roman"/>
          <w:b/>
          <w:bCs/>
          <w:sz w:val="27"/>
          <w:szCs w:val="27"/>
          <w:lang w:val="es-ES_tradnl"/>
        </w:rPr>
        <w:t xml:space="preserve"> (Que, Quien, Como)</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This pronoun links the two clauses and translates to mean “that.”</w:t>
      </w:r>
    </w:p>
    <w:p w:rsidR="006F7739" w:rsidRPr="006F7739" w:rsidRDefault="006F7739" w:rsidP="006F7739">
      <w:pPr>
        <w:numPr>
          <w:ilvl w:val="0"/>
          <w:numId w:val="5"/>
        </w:numPr>
        <w:spacing w:before="100" w:beforeAutospacing="1" w:after="100" w:afterAutospacing="1" w:line="240" w:lineRule="auto"/>
        <w:rPr>
          <w:rFonts w:ascii="Times New Roman" w:eastAsia="Times New Roman" w:hAnsi="Times New Roman" w:cs="Times New Roman"/>
          <w:sz w:val="24"/>
          <w:szCs w:val="24"/>
          <w:lang w:val="es-ES_tradnl"/>
        </w:rPr>
      </w:pPr>
      <w:r w:rsidRPr="006F7739">
        <w:rPr>
          <w:rFonts w:ascii="Times New Roman" w:eastAsia="Times New Roman" w:hAnsi="Times New Roman" w:cs="Times New Roman"/>
          <w:sz w:val="24"/>
          <w:szCs w:val="24"/>
          <w:lang w:val="es-ES_tradnl"/>
        </w:rPr>
        <w:t xml:space="preserve">Yo quiero </w:t>
      </w:r>
      <w:r w:rsidRPr="006F7739">
        <w:rPr>
          <w:rFonts w:ascii="Times New Roman" w:eastAsia="Times New Roman" w:hAnsi="Times New Roman" w:cs="Times New Roman"/>
          <w:b/>
          <w:bCs/>
          <w:sz w:val="24"/>
          <w:szCs w:val="24"/>
          <w:lang w:val="es-ES_tradnl"/>
        </w:rPr>
        <w:t>que</w:t>
      </w:r>
      <w:r w:rsidRPr="006F7739">
        <w:rPr>
          <w:rFonts w:ascii="Times New Roman" w:eastAsia="Times New Roman" w:hAnsi="Times New Roman" w:cs="Times New Roman"/>
          <w:sz w:val="24"/>
          <w:szCs w:val="24"/>
          <w:lang w:val="es-ES_tradnl"/>
        </w:rPr>
        <w:t xml:space="preserve"> tú limpies el baño. </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3. Two Verbs: One </w:t>
      </w:r>
      <w:hyperlink r:id="rId13" w:anchor="weirdo" w:history="1">
        <w:r w:rsidRPr="006F7739">
          <w:rPr>
            <w:rFonts w:ascii="Times New Roman" w:eastAsia="Times New Roman" w:hAnsi="Times New Roman" w:cs="Times New Roman"/>
            <w:b/>
            <w:bCs/>
            <w:color w:val="0000FF"/>
            <w:sz w:val="27"/>
            <w:szCs w:val="27"/>
            <w:u w:val="single"/>
          </w:rPr>
          <w:t>WEIRDO</w:t>
        </w:r>
      </w:hyperlink>
      <w:r w:rsidRPr="006F7739">
        <w:rPr>
          <w:rFonts w:ascii="Times New Roman" w:eastAsia="Times New Roman" w:hAnsi="Times New Roman" w:cs="Times New Roman"/>
          <w:b/>
          <w:bCs/>
          <w:sz w:val="27"/>
          <w:szCs w:val="27"/>
        </w:rPr>
        <w:t xml:space="preserve"> and One Subjunctive</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lastRenderedPageBreak/>
        <w:t>The WEIRDO (</w:t>
      </w:r>
      <w:r w:rsidRPr="006F7739">
        <w:rPr>
          <w:rFonts w:ascii="Times New Roman" w:eastAsia="Times New Roman" w:hAnsi="Times New Roman" w:cs="Times New Roman"/>
          <w:b/>
          <w:bCs/>
          <w:sz w:val="24"/>
          <w:szCs w:val="24"/>
        </w:rPr>
        <w:t>indicative</w:t>
      </w:r>
      <w:r w:rsidRPr="006F7739">
        <w:rPr>
          <w:rFonts w:ascii="Times New Roman" w:eastAsia="Times New Roman" w:hAnsi="Times New Roman" w:cs="Times New Roman"/>
          <w:sz w:val="24"/>
          <w:szCs w:val="24"/>
        </w:rPr>
        <w:t xml:space="preserve">) verb (see uses below) is the verb that signals the verb in the next clause will be in the </w:t>
      </w:r>
      <w:r w:rsidRPr="006F7739">
        <w:rPr>
          <w:rFonts w:ascii="Times New Roman" w:eastAsia="Times New Roman" w:hAnsi="Times New Roman" w:cs="Times New Roman"/>
          <w:b/>
          <w:bCs/>
          <w:sz w:val="24"/>
          <w:szCs w:val="24"/>
          <w:u w:val="single"/>
        </w:rPr>
        <w:t>subjunctive</w:t>
      </w:r>
      <w:r w:rsidRPr="006F7739">
        <w:rPr>
          <w:rFonts w:ascii="Times New Roman" w:eastAsia="Times New Roman" w:hAnsi="Times New Roman" w:cs="Times New Roman"/>
          <w:sz w:val="24"/>
          <w:szCs w:val="24"/>
        </w:rPr>
        <w:t>.</w:t>
      </w:r>
    </w:p>
    <w:p w:rsidR="006F7739" w:rsidRPr="006F7739" w:rsidRDefault="006F7739" w:rsidP="006F7739">
      <w:pPr>
        <w:numPr>
          <w:ilvl w:val="0"/>
          <w:numId w:val="6"/>
        </w:numPr>
        <w:spacing w:before="100" w:beforeAutospacing="1" w:after="100" w:afterAutospacing="1" w:line="240" w:lineRule="auto"/>
        <w:rPr>
          <w:rFonts w:ascii="Times New Roman" w:eastAsia="Times New Roman" w:hAnsi="Times New Roman" w:cs="Times New Roman"/>
          <w:sz w:val="24"/>
          <w:szCs w:val="24"/>
          <w:lang w:val="es-ES_tradnl"/>
        </w:rPr>
      </w:pPr>
      <w:r w:rsidRPr="006F7739">
        <w:rPr>
          <w:rFonts w:ascii="Times New Roman" w:eastAsia="Times New Roman" w:hAnsi="Times New Roman" w:cs="Times New Roman"/>
          <w:sz w:val="24"/>
          <w:szCs w:val="24"/>
          <w:lang w:val="es-ES_tradnl"/>
        </w:rPr>
        <w:t>Yo </w:t>
      </w:r>
      <w:r w:rsidRPr="006F7739">
        <w:rPr>
          <w:rFonts w:ascii="Times New Roman" w:eastAsia="Times New Roman" w:hAnsi="Times New Roman" w:cs="Times New Roman"/>
          <w:b/>
          <w:bCs/>
          <w:sz w:val="24"/>
          <w:szCs w:val="24"/>
          <w:lang w:val="es-ES_tradnl"/>
        </w:rPr>
        <w:t>quiero</w:t>
      </w:r>
      <w:r w:rsidRPr="006F7739">
        <w:rPr>
          <w:rFonts w:ascii="Times New Roman" w:eastAsia="Times New Roman" w:hAnsi="Times New Roman" w:cs="Times New Roman"/>
          <w:sz w:val="24"/>
          <w:szCs w:val="24"/>
          <w:lang w:val="es-ES_tradnl"/>
        </w:rPr>
        <w:t xml:space="preserve"> que tú </w:t>
      </w:r>
      <w:r w:rsidRPr="006F7739">
        <w:rPr>
          <w:rFonts w:ascii="Times New Roman" w:eastAsia="Times New Roman" w:hAnsi="Times New Roman" w:cs="Times New Roman"/>
          <w:b/>
          <w:bCs/>
          <w:sz w:val="24"/>
          <w:szCs w:val="24"/>
          <w:u w:val="single"/>
          <w:lang w:val="es-ES_tradnl"/>
        </w:rPr>
        <w:t>limpies</w:t>
      </w:r>
      <w:r w:rsidRPr="006F7739">
        <w:rPr>
          <w:rFonts w:ascii="Times New Roman" w:eastAsia="Times New Roman" w:hAnsi="Times New Roman" w:cs="Times New Roman"/>
          <w:sz w:val="24"/>
          <w:szCs w:val="24"/>
          <w:lang w:val="es-ES_tradnl"/>
        </w:rPr>
        <w:t xml:space="preserve"> el baño. </w:t>
      </w:r>
    </w:p>
    <w:p w:rsidR="006F7739" w:rsidRPr="006F7739" w:rsidRDefault="006F7739" w:rsidP="006F7739">
      <w:pPr>
        <w:spacing w:before="100" w:beforeAutospacing="1" w:after="100" w:afterAutospacing="1" w:line="240" w:lineRule="auto"/>
        <w:outlineLvl w:val="1"/>
        <w:rPr>
          <w:rFonts w:ascii="Times New Roman" w:eastAsia="Times New Roman" w:hAnsi="Times New Roman" w:cs="Times New Roman"/>
          <w:b/>
          <w:bCs/>
          <w:sz w:val="36"/>
          <w:szCs w:val="36"/>
        </w:rPr>
      </w:pPr>
      <w:bookmarkStart w:id="0" w:name="weirdo"/>
      <w:bookmarkEnd w:id="0"/>
      <w:r w:rsidRPr="006F7739">
        <w:rPr>
          <w:rFonts w:ascii="Times New Roman" w:eastAsia="Times New Roman" w:hAnsi="Times New Roman" w:cs="Times New Roman"/>
          <w:b/>
          <w:bCs/>
          <w:sz w:val="36"/>
          <w:szCs w:val="36"/>
        </w:rPr>
        <w:t>Uses (WEIRDO)</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The subjunctive may seem a bit difficult for many native English speakers since we don´t use the subjunctive too often in English. But if you can keep in mind that each Spanish mood is just that, a mood, then you will begin to “feel” the difference in speech. Of course there are also lots of handy rules and tips to help you until you get the “feelings” of the subjunctive.</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The acronym </w:t>
      </w:r>
      <w:r w:rsidRPr="006F7739">
        <w:rPr>
          <w:rFonts w:ascii="Times New Roman" w:eastAsia="Times New Roman" w:hAnsi="Times New Roman" w:cs="Times New Roman"/>
          <w:b/>
          <w:bCs/>
          <w:sz w:val="24"/>
          <w:szCs w:val="24"/>
        </w:rPr>
        <w:t>WEIRDO</w:t>
      </w:r>
      <w:r w:rsidRPr="006F7739">
        <w:rPr>
          <w:rFonts w:ascii="Times New Roman" w:eastAsia="Times New Roman" w:hAnsi="Times New Roman" w:cs="Times New Roman"/>
          <w:sz w:val="24"/>
          <w:szCs w:val="24"/>
        </w:rPr>
        <w:t xml:space="preserve"> seems to encompass most of the situations you will need to use the subjunctive. The subjunctive is used to express: </w:t>
      </w:r>
      <w:r w:rsidRPr="006F7739">
        <w:rPr>
          <w:rFonts w:ascii="Times New Roman" w:eastAsia="Times New Roman" w:hAnsi="Times New Roman" w:cs="Times New Roman"/>
          <w:b/>
          <w:bCs/>
          <w:sz w:val="24"/>
          <w:szCs w:val="24"/>
        </w:rPr>
        <w:t>W</w:t>
      </w:r>
      <w:r w:rsidRPr="006F7739">
        <w:rPr>
          <w:rFonts w:ascii="Times New Roman" w:eastAsia="Times New Roman" w:hAnsi="Times New Roman" w:cs="Times New Roman"/>
          <w:sz w:val="24"/>
          <w:szCs w:val="24"/>
        </w:rPr>
        <w:t xml:space="preserve">ishes, </w:t>
      </w:r>
      <w:r w:rsidRPr="006F7739">
        <w:rPr>
          <w:rFonts w:ascii="Times New Roman" w:eastAsia="Times New Roman" w:hAnsi="Times New Roman" w:cs="Times New Roman"/>
          <w:b/>
          <w:bCs/>
          <w:sz w:val="24"/>
          <w:szCs w:val="24"/>
        </w:rPr>
        <w:t>E</w:t>
      </w:r>
      <w:r w:rsidRPr="006F7739">
        <w:rPr>
          <w:rFonts w:ascii="Times New Roman" w:eastAsia="Times New Roman" w:hAnsi="Times New Roman" w:cs="Times New Roman"/>
          <w:sz w:val="24"/>
          <w:szCs w:val="24"/>
        </w:rPr>
        <w:t xml:space="preserve">motions, </w:t>
      </w:r>
      <w:r w:rsidRPr="006F7739">
        <w:rPr>
          <w:rFonts w:ascii="Times New Roman" w:eastAsia="Times New Roman" w:hAnsi="Times New Roman" w:cs="Times New Roman"/>
          <w:b/>
          <w:bCs/>
          <w:sz w:val="24"/>
          <w:szCs w:val="24"/>
        </w:rPr>
        <w:t>I</w:t>
      </w:r>
      <w:r w:rsidRPr="006F7739">
        <w:rPr>
          <w:rFonts w:ascii="Times New Roman" w:eastAsia="Times New Roman" w:hAnsi="Times New Roman" w:cs="Times New Roman"/>
          <w:sz w:val="24"/>
          <w:szCs w:val="24"/>
        </w:rPr>
        <w:t xml:space="preserve">mpersonal Expressions, </w:t>
      </w:r>
      <w:r w:rsidRPr="006F7739">
        <w:rPr>
          <w:rFonts w:ascii="Times New Roman" w:eastAsia="Times New Roman" w:hAnsi="Times New Roman" w:cs="Times New Roman"/>
          <w:b/>
          <w:bCs/>
          <w:sz w:val="24"/>
          <w:szCs w:val="24"/>
        </w:rPr>
        <w:t>R</w:t>
      </w:r>
      <w:r w:rsidRPr="006F7739">
        <w:rPr>
          <w:rFonts w:ascii="Times New Roman" w:eastAsia="Times New Roman" w:hAnsi="Times New Roman" w:cs="Times New Roman"/>
          <w:sz w:val="24"/>
          <w:szCs w:val="24"/>
        </w:rPr>
        <w:t xml:space="preserve">ecommendations, </w:t>
      </w:r>
      <w:r w:rsidRPr="006F7739">
        <w:rPr>
          <w:rFonts w:ascii="Times New Roman" w:eastAsia="Times New Roman" w:hAnsi="Times New Roman" w:cs="Times New Roman"/>
          <w:b/>
          <w:bCs/>
          <w:sz w:val="24"/>
          <w:szCs w:val="24"/>
        </w:rPr>
        <w:t>D</w:t>
      </w:r>
      <w:r w:rsidRPr="006F7739">
        <w:rPr>
          <w:rFonts w:ascii="Times New Roman" w:eastAsia="Times New Roman" w:hAnsi="Times New Roman" w:cs="Times New Roman"/>
          <w:sz w:val="24"/>
          <w:szCs w:val="24"/>
        </w:rPr>
        <w:t xml:space="preserve">oubt/Denial, and is used after the words </w:t>
      </w:r>
      <w:proofErr w:type="spellStart"/>
      <w:r w:rsidRPr="006F7739">
        <w:rPr>
          <w:rFonts w:ascii="Times New Roman" w:eastAsia="Times New Roman" w:hAnsi="Times New Roman" w:cs="Times New Roman"/>
          <w:b/>
          <w:bCs/>
          <w:sz w:val="24"/>
          <w:szCs w:val="24"/>
        </w:rPr>
        <w:t>O</w:t>
      </w:r>
      <w:r w:rsidRPr="006F7739">
        <w:rPr>
          <w:rFonts w:ascii="Times New Roman" w:eastAsia="Times New Roman" w:hAnsi="Times New Roman" w:cs="Times New Roman"/>
          <w:sz w:val="24"/>
          <w:szCs w:val="24"/>
        </w:rPr>
        <w:t>jalá</w:t>
      </w:r>
      <w:proofErr w:type="spellEnd"/>
      <w:r w:rsidRPr="006F7739">
        <w:rPr>
          <w:rFonts w:ascii="Times New Roman" w:eastAsia="Times New Roman" w:hAnsi="Times New Roman" w:cs="Times New Roman"/>
          <w:sz w:val="24"/>
          <w:szCs w:val="24"/>
        </w:rPr>
        <w:t xml:space="preserve"> (I hope to God that…).</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1. </w:t>
      </w:r>
      <w:r w:rsidRPr="006F7739">
        <w:rPr>
          <w:rFonts w:ascii="Times New Roman" w:eastAsia="Times New Roman" w:hAnsi="Times New Roman" w:cs="Times New Roman"/>
          <w:b/>
          <w:bCs/>
          <w:sz w:val="27"/>
          <w:szCs w:val="27"/>
          <w:u w:val="single"/>
        </w:rPr>
        <w:t>W</w:t>
      </w:r>
      <w:r w:rsidRPr="006F7739">
        <w:rPr>
          <w:rFonts w:ascii="Times New Roman" w:eastAsia="Times New Roman" w:hAnsi="Times New Roman" w:cs="Times New Roman"/>
          <w:b/>
          <w:bCs/>
          <w:sz w:val="27"/>
          <w:szCs w:val="27"/>
        </w:rPr>
        <w:t>ishes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Wishing, wanting, demanding, desiring, expecting, ordering, and preferring all fall into this category. </w:t>
      </w:r>
      <w:proofErr w:type="gramStart"/>
      <w:r w:rsidRPr="006F7739">
        <w:rPr>
          <w:rFonts w:ascii="Times New Roman" w:eastAsia="Times New Roman" w:hAnsi="Times New Roman" w:cs="Times New Roman"/>
          <w:sz w:val="24"/>
          <w:szCs w:val="24"/>
        </w:rPr>
        <w:t>Also mentioning the nonexistence or indefiniteness of something that is desired falls into this category.</w:t>
      </w:r>
      <w:proofErr w:type="gramEnd"/>
      <w:r w:rsidRPr="006F7739">
        <w:rPr>
          <w:rFonts w:ascii="Times New Roman" w:eastAsia="Times New Roman" w:hAnsi="Times New Roman" w:cs="Times New Roman"/>
          <w:sz w:val="24"/>
          <w:szCs w:val="24"/>
        </w:rPr>
        <w:t> Because the dependent clause represents what we want from someone else, the actions have not yet occurred and may never occur, thus they are in the subjunctive mood and not the indicative.</w:t>
      </w:r>
    </w:p>
    <w:p w:rsidR="006F7739" w:rsidRPr="006F7739" w:rsidRDefault="006F7739" w:rsidP="006F773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 xml:space="preserve">Yo </w:t>
      </w:r>
      <w:r w:rsidRPr="006F7739">
        <w:rPr>
          <w:rFonts w:ascii="Times New Roman" w:eastAsia="Times New Roman" w:hAnsi="Times New Roman" w:cs="Times New Roman"/>
          <w:b/>
          <w:bCs/>
          <w:sz w:val="24"/>
          <w:szCs w:val="24"/>
          <w:lang w:val="es-ES_tradnl"/>
        </w:rPr>
        <w:t>espero</w:t>
      </w:r>
      <w:r w:rsidRPr="006F7739">
        <w:rPr>
          <w:rFonts w:ascii="Times New Roman" w:eastAsia="Times New Roman" w:hAnsi="Times New Roman" w:cs="Times New Roman"/>
          <w:sz w:val="24"/>
          <w:szCs w:val="24"/>
          <w:lang w:val="es-ES_tradnl"/>
        </w:rPr>
        <w:t xml:space="preserve"> que él me </w:t>
      </w:r>
      <w:r w:rsidRPr="006F7739">
        <w:rPr>
          <w:rFonts w:ascii="Times New Roman" w:eastAsia="Times New Roman" w:hAnsi="Times New Roman" w:cs="Times New Roman"/>
          <w:b/>
          <w:bCs/>
          <w:sz w:val="24"/>
          <w:szCs w:val="24"/>
          <w:u w:val="single"/>
          <w:lang w:val="es-ES_tradnl"/>
        </w:rPr>
        <w:t>compre</w:t>
      </w:r>
      <w:r w:rsidRPr="006F7739">
        <w:rPr>
          <w:rFonts w:ascii="Times New Roman" w:eastAsia="Times New Roman" w:hAnsi="Times New Roman" w:cs="Times New Roman"/>
          <w:sz w:val="24"/>
          <w:szCs w:val="24"/>
          <w:lang w:val="es-ES_tradnl"/>
        </w:rPr>
        <w:t xml:space="preserve"> unas flores. </w:t>
      </w:r>
      <w:r w:rsidRPr="006F7739">
        <w:rPr>
          <w:rFonts w:ascii="Times New Roman" w:eastAsia="Times New Roman" w:hAnsi="Times New Roman" w:cs="Times New Roman"/>
          <w:i/>
          <w:iCs/>
          <w:sz w:val="24"/>
          <w:szCs w:val="24"/>
        </w:rPr>
        <w:t>(I hope that he buys me flowers.)</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No hay</w:t>
      </w:r>
      <w:r w:rsidRPr="006F7739">
        <w:rPr>
          <w:rFonts w:ascii="Times New Roman" w:eastAsia="Times New Roman" w:hAnsi="Times New Roman" w:cs="Times New Roman"/>
          <w:sz w:val="24"/>
          <w:szCs w:val="24"/>
          <w:lang w:val="es-ES_tradnl"/>
        </w:rPr>
        <w:t xml:space="preserve"> nadie que </w:t>
      </w:r>
      <w:r w:rsidRPr="006F7739">
        <w:rPr>
          <w:rFonts w:ascii="Times New Roman" w:eastAsia="Times New Roman" w:hAnsi="Times New Roman" w:cs="Times New Roman"/>
          <w:b/>
          <w:bCs/>
          <w:sz w:val="24"/>
          <w:szCs w:val="24"/>
          <w:u w:val="single"/>
          <w:lang w:val="es-ES_tradnl"/>
        </w:rPr>
        <w:t>quiera</w:t>
      </w:r>
      <w:r w:rsidRPr="006F7739">
        <w:rPr>
          <w:rFonts w:ascii="Times New Roman" w:eastAsia="Times New Roman" w:hAnsi="Times New Roman" w:cs="Times New Roman"/>
          <w:sz w:val="24"/>
          <w:szCs w:val="24"/>
          <w:lang w:val="es-ES_tradnl"/>
        </w:rPr>
        <w:t xml:space="preserve"> sacar la basura.</w:t>
      </w:r>
      <w:r w:rsidRPr="006F7739">
        <w:rPr>
          <w:rFonts w:ascii="Times New Roman" w:eastAsia="Times New Roman" w:hAnsi="Times New Roman" w:cs="Times New Roman"/>
          <w:i/>
          <w:iCs/>
          <w:sz w:val="24"/>
          <w:szCs w:val="24"/>
          <w:lang w:val="es-ES_tradnl"/>
        </w:rPr>
        <w:t xml:space="preserve"> </w:t>
      </w:r>
      <w:r w:rsidRPr="006F7739">
        <w:rPr>
          <w:rFonts w:ascii="Times New Roman" w:eastAsia="Times New Roman" w:hAnsi="Times New Roman" w:cs="Times New Roman"/>
          <w:i/>
          <w:iCs/>
          <w:sz w:val="24"/>
          <w:szCs w:val="24"/>
        </w:rPr>
        <w:t>(There is no one that wants to take out the trash.)</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 xml:space="preserve">Nosotros </w:t>
      </w:r>
      <w:r w:rsidRPr="006F7739">
        <w:rPr>
          <w:rFonts w:ascii="Times New Roman" w:eastAsia="Times New Roman" w:hAnsi="Times New Roman" w:cs="Times New Roman"/>
          <w:b/>
          <w:bCs/>
          <w:sz w:val="24"/>
          <w:szCs w:val="24"/>
          <w:lang w:val="es-ES_tradnl"/>
        </w:rPr>
        <w:t>agradecemos</w:t>
      </w:r>
      <w:r w:rsidRPr="006F7739">
        <w:rPr>
          <w:rFonts w:ascii="Times New Roman" w:eastAsia="Times New Roman" w:hAnsi="Times New Roman" w:cs="Times New Roman"/>
          <w:sz w:val="24"/>
          <w:szCs w:val="24"/>
          <w:lang w:val="es-ES_tradnl"/>
        </w:rPr>
        <w:t xml:space="preserve"> que tú </w:t>
      </w:r>
      <w:r w:rsidRPr="006F7739">
        <w:rPr>
          <w:rFonts w:ascii="Times New Roman" w:eastAsia="Times New Roman" w:hAnsi="Times New Roman" w:cs="Times New Roman"/>
          <w:b/>
          <w:bCs/>
          <w:sz w:val="24"/>
          <w:szCs w:val="24"/>
          <w:u w:val="single"/>
          <w:lang w:val="es-ES_tradnl"/>
        </w:rPr>
        <w:t>cocines</w:t>
      </w:r>
      <w:r w:rsidRPr="006F7739">
        <w:rPr>
          <w:rFonts w:ascii="Times New Roman" w:eastAsia="Times New Roman" w:hAnsi="Times New Roman" w:cs="Times New Roman"/>
          <w:sz w:val="24"/>
          <w:szCs w:val="24"/>
          <w:lang w:val="es-ES_tradnl"/>
        </w:rPr>
        <w:t xml:space="preserve"> bien. </w:t>
      </w:r>
      <w:r w:rsidRPr="006F7739">
        <w:rPr>
          <w:rFonts w:ascii="Times New Roman" w:eastAsia="Times New Roman" w:hAnsi="Times New Roman" w:cs="Times New Roman"/>
          <w:i/>
          <w:iCs/>
          <w:sz w:val="24"/>
          <w:szCs w:val="24"/>
        </w:rPr>
        <w:t>(We are grateful that you cook well.)</w:t>
      </w:r>
      <w:r w:rsidRPr="006F7739">
        <w:rPr>
          <w:rFonts w:ascii="Times New Roman" w:eastAsia="Times New Roman" w:hAnsi="Times New Roman" w:cs="Times New Roman"/>
          <w:sz w:val="24"/>
          <w:szCs w:val="24"/>
        </w:rPr>
        <w:t xml:space="preserve"> </w:t>
      </w:r>
    </w:p>
    <w:tbl>
      <w:tblPr>
        <w:tblW w:w="6450" w:type="dxa"/>
        <w:tblCellSpacing w:w="0" w:type="dxa"/>
        <w:tblCellMar>
          <w:left w:w="0" w:type="dxa"/>
          <w:right w:w="0" w:type="dxa"/>
        </w:tblCellMar>
        <w:tblLook w:val="04A0"/>
      </w:tblPr>
      <w:tblGrid>
        <w:gridCol w:w="1028"/>
        <w:gridCol w:w="1315"/>
        <w:gridCol w:w="1211"/>
        <w:gridCol w:w="1128"/>
        <w:gridCol w:w="834"/>
        <w:gridCol w:w="934"/>
      </w:tblGrid>
      <w:tr w:rsidR="006F7739" w:rsidRPr="006F7739" w:rsidTr="006F7739">
        <w:trPr>
          <w:tblCellSpacing w:w="0" w:type="dxa"/>
        </w:trPr>
        <w:tc>
          <w:tcPr>
            <w:tcW w:w="0" w:type="auto"/>
            <w:gridSpan w:val="6"/>
            <w:tcBorders>
              <w:top w:val="nil"/>
              <w:left w:val="nil"/>
              <w:bottom w:val="nil"/>
              <w:right w:val="nil"/>
            </w:tcBorders>
            <w:vAlign w:val="center"/>
            <w:hideMark/>
          </w:tcPr>
          <w:p w:rsidR="006F7739" w:rsidRPr="006F7739" w:rsidRDefault="006F7739" w:rsidP="006F7739">
            <w:pPr>
              <w:spacing w:after="0" w:line="240" w:lineRule="auto"/>
              <w:jc w:val="center"/>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Useful Verbs of </w:t>
            </w:r>
            <w:proofErr w:type="spellStart"/>
            <w:r w:rsidRPr="006F7739">
              <w:rPr>
                <w:rFonts w:ascii="Times New Roman" w:eastAsia="Times New Roman" w:hAnsi="Times New Roman" w:cs="Times New Roman"/>
                <w:sz w:val="24"/>
                <w:szCs w:val="24"/>
              </w:rPr>
              <w:t>Wishfulness</w:t>
            </w:r>
            <w:proofErr w:type="spellEnd"/>
          </w:p>
        </w:tc>
      </w:tr>
      <w:tr w:rsidR="006F7739" w:rsidRPr="006F7739" w:rsidTr="006F7739">
        <w:trPr>
          <w:tblCellSpacing w:w="0" w:type="dxa"/>
        </w:trPr>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agradecer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 grateful</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insistir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insist</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tener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have</w:t>
            </w:r>
          </w:p>
        </w:tc>
      </w:tr>
      <w:tr w:rsidR="006F7739" w:rsidRPr="006F7739" w:rsidTr="006F7739">
        <w:trPr>
          <w:tblCellSpacing w:w="0" w:type="dxa"/>
        </w:trPr>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buscar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look for</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mandar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order</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pedir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request</w:t>
            </w:r>
          </w:p>
        </w:tc>
      </w:tr>
      <w:tr w:rsidR="006F7739" w:rsidRPr="006F7739" w:rsidTr="006F7739">
        <w:trPr>
          <w:tblCellSpacing w:w="0" w:type="dxa"/>
        </w:trPr>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desear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wish</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necesitar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need</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preferir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prefer</w:t>
            </w:r>
          </w:p>
        </w:tc>
      </w:tr>
      <w:tr w:rsidR="006F7739" w:rsidRPr="006F7739" w:rsidTr="006F7739">
        <w:trPr>
          <w:tblCellSpacing w:w="0" w:type="dxa"/>
        </w:trPr>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esperar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hope/to expect</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encontrar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find</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querer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want</w:t>
            </w:r>
          </w:p>
        </w:tc>
      </w:tr>
      <w:tr w:rsidR="006F7739" w:rsidRPr="006F7739" w:rsidTr="006F7739">
        <w:trPr>
          <w:tblCellSpacing w:w="0" w:type="dxa"/>
        </w:trPr>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exigir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demand</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haber</w:t>
            </w:r>
            <w:proofErr w:type="spellEnd"/>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there is/are not</w:t>
            </w: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
        </w:tc>
        <w:tc>
          <w:tcPr>
            <w:tcW w:w="0" w:type="auto"/>
            <w:vAlign w:val="bottom"/>
            <w:hideMark/>
          </w:tcPr>
          <w:p w:rsidR="006F7739" w:rsidRPr="006F7739" w:rsidRDefault="006F7739" w:rsidP="006F7739">
            <w:pPr>
              <w:spacing w:after="0" w:line="240" w:lineRule="auto"/>
              <w:rPr>
                <w:rFonts w:ascii="Times New Roman" w:eastAsia="Times New Roman" w:hAnsi="Times New Roman" w:cs="Times New Roman"/>
                <w:sz w:val="24"/>
                <w:szCs w:val="24"/>
              </w:rPr>
            </w:pPr>
          </w:p>
        </w:tc>
      </w:tr>
    </w:tbl>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sz w:val="27"/>
          <w:szCs w:val="27"/>
        </w:rPr>
        <w:t>2</w:t>
      </w:r>
      <w:r w:rsidRPr="006F7739">
        <w:rPr>
          <w:rFonts w:ascii="Times New Roman" w:eastAsia="Times New Roman" w:hAnsi="Times New Roman" w:cs="Times New Roman"/>
          <w:b/>
          <w:bCs/>
          <w:sz w:val="27"/>
          <w:szCs w:val="27"/>
        </w:rPr>
        <w:t xml:space="preserve">. </w:t>
      </w:r>
      <w:r w:rsidRPr="006F7739">
        <w:rPr>
          <w:rFonts w:ascii="Times New Roman" w:eastAsia="Times New Roman" w:hAnsi="Times New Roman" w:cs="Times New Roman"/>
          <w:b/>
          <w:bCs/>
          <w:sz w:val="27"/>
          <w:szCs w:val="27"/>
          <w:u w:val="single"/>
        </w:rPr>
        <w:t>E</w:t>
      </w:r>
      <w:r w:rsidRPr="006F7739">
        <w:rPr>
          <w:rFonts w:ascii="Times New Roman" w:eastAsia="Times New Roman" w:hAnsi="Times New Roman" w:cs="Times New Roman"/>
          <w:b/>
          <w:bCs/>
          <w:sz w:val="27"/>
          <w:szCs w:val="27"/>
        </w:rPr>
        <w:t>motions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Being annoyed, angry, happy, regretful, sad, scared, or surprised all fall into this category. Any personal reaction to a situation is emotional. The focus is not on a factual observation of a situation but how is makes the subject feel. Since how a person feels is always subjective, you use the subjunctive.</w:t>
      </w:r>
    </w:p>
    <w:p w:rsidR="006F7739" w:rsidRPr="006F7739" w:rsidRDefault="006F7739" w:rsidP="006F773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lastRenderedPageBreak/>
        <w:t xml:space="preserve">Me </w:t>
      </w:r>
      <w:r w:rsidRPr="006F7739">
        <w:rPr>
          <w:rFonts w:ascii="Times New Roman" w:eastAsia="Times New Roman" w:hAnsi="Times New Roman" w:cs="Times New Roman"/>
          <w:b/>
          <w:bCs/>
          <w:sz w:val="24"/>
          <w:szCs w:val="24"/>
          <w:lang w:val="es-ES_tradnl"/>
        </w:rPr>
        <w:t>alegro</w:t>
      </w:r>
      <w:r w:rsidRPr="006F7739">
        <w:rPr>
          <w:rFonts w:ascii="Times New Roman" w:eastAsia="Times New Roman" w:hAnsi="Times New Roman" w:cs="Times New Roman"/>
          <w:sz w:val="24"/>
          <w:szCs w:val="24"/>
          <w:lang w:val="es-ES_tradnl"/>
        </w:rPr>
        <w:t xml:space="preserve"> de que tú </w:t>
      </w:r>
      <w:r w:rsidRPr="006F7739">
        <w:rPr>
          <w:rFonts w:ascii="Times New Roman" w:eastAsia="Times New Roman" w:hAnsi="Times New Roman" w:cs="Times New Roman"/>
          <w:b/>
          <w:bCs/>
          <w:sz w:val="24"/>
          <w:szCs w:val="24"/>
          <w:u w:val="single"/>
          <w:lang w:val="es-ES_tradnl"/>
        </w:rPr>
        <w:t>sonrías</w:t>
      </w:r>
      <w:r w:rsidRPr="006F7739">
        <w:rPr>
          <w:rFonts w:ascii="Times New Roman" w:eastAsia="Times New Roman" w:hAnsi="Times New Roman" w:cs="Times New Roman"/>
          <w:sz w:val="24"/>
          <w:szCs w:val="24"/>
          <w:lang w:val="es-ES_tradnl"/>
        </w:rPr>
        <w:t>.</w:t>
      </w:r>
      <w:r w:rsidRPr="006F7739">
        <w:rPr>
          <w:rFonts w:ascii="Times New Roman" w:eastAsia="Times New Roman" w:hAnsi="Times New Roman" w:cs="Times New Roman"/>
          <w:i/>
          <w:iCs/>
          <w:sz w:val="24"/>
          <w:szCs w:val="24"/>
          <w:lang w:val="es-ES_tradnl"/>
        </w:rPr>
        <w:t xml:space="preserve"> </w:t>
      </w:r>
      <w:r w:rsidRPr="006F7739">
        <w:rPr>
          <w:rFonts w:ascii="Times New Roman" w:eastAsia="Times New Roman" w:hAnsi="Times New Roman" w:cs="Times New Roman"/>
          <w:i/>
          <w:iCs/>
          <w:sz w:val="24"/>
          <w:szCs w:val="24"/>
        </w:rPr>
        <w:t>(It makes me happy that you smile.)</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 xml:space="preserve">¿Les </w:t>
      </w:r>
      <w:r w:rsidRPr="006F7739">
        <w:rPr>
          <w:rFonts w:ascii="Times New Roman" w:eastAsia="Times New Roman" w:hAnsi="Times New Roman" w:cs="Times New Roman"/>
          <w:b/>
          <w:bCs/>
          <w:sz w:val="24"/>
          <w:szCs w:val="24"/>
          <w:lang w:val="es-ES_tradnl"/>
        </w:rPr>
        <w:t>molesta</w:t>
      </w:r>
      <w:r w:rsidRPr="006F7739">
        <w:rPr>
          <w:rFonts w:ascii="Times New Roman" w:eastAsia="Times New Roman" w:hAnsi="Times New Roman" w:cs="Times New Roman"/>
          <w:sz w:val="24"/>
          <w:szCs w:val="24"/>
          <w:lang w:val="es-ES_tradnl"/>
        </w:rPr>
        <w:t xml:space="preserve"> que él </w:t>
      </w:r>
      <w:r w:rsidRPr="006F7739">
        <w:rPr>
          <w:rFonts w:ascii="Times New Roman" w:eastAsia="Times New Roman" w:hAnsi="Times New Roman" w:cs="Times New Roman"/>
          <w:b/>
          <w:bCs/>
          <w:sz w:val="24"/>
          <w:szCs w:val="24"/>
          <w:u w:val="single"/>
          <w:lang w:val="es-ES_tradnl"/>
        </w:rPr>
        <w:t>escuche</w:t>
      </w:r>
      <w:r w:rsidRPr="006F7739">
        <w:rPr>
          <w:rFonts w:ascii="Times New Roman" w:eastAsia="Times New Roman" w:hAnsi="Times New Roman" w:cs="Times New Roman"/>
          <w:sz w:val="24"/>
          <w:szCs w:val="24"/>
          <w:lang w:val="es-ES_tradnl"/>
        </w:rPr>
        <w:t xml:space="preserve"> la música fuerte? </w:t>
      </w:r>
      <w:r w:rsidRPr="006F7739">
        <w:rPr>
          <w:rFonts w:ascii="Times New Roman" w:eastAsia="Times New Roman" w:hAnsi="Times New Roman" w:cs="Times New Roman"/>
          <w:i/>
          <w:iCs/>
          <w:sz w:val="24"/>
          <w:szCs w:val="24"/>
        </w:rPr>
        <w:t>(Does it bother you that he listens to loud music?)</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Siento</w:t>
      </w:r>
      <w:r w:rsidRPr="006F7739">
        <w:rPr>
          <w:rFonts w:ascii="Times New Roman" w:eastAsia="Times New Roman" w:hAnsi="Times New Roman" w:cs="Times New Roman"/>
          <w:sz w:val="24"/>
          <w:szCs w:val="24"/>
          <w:lang w:val="es-ES_tradnl"/>
        </w:rPr>
        <w:t xml:space="preserve"> mucho que no </w:t>
      </w:r>
      <w:r w:rsidRPr="006F7739">
        <w:rPr>
          <w:rFonts w:ascii="Times New Roman" w:eastAsia="Times New Roman" w:hAnsi="Times New Roman" w:cs="Times New Roman"/>
          <w:b/>
          <w:bCs/>
          <w:sz w:val="24"/>
          <w:szCs w:val="24"/>
          <w:u w:val="single"/>
          <w:lang w:val="es-ES_tradnl"/>
        </w:rPr>
        <w:t>puedan</w:t>
      </w:r>
      <w:r w:rsidRPr="006F7739">
        <w:rPr>
          <w:rFonts w:ascii="Times New Roman" w:eastAsia="Times New Roman" w:hAnsi="Times New Roman" w:cs="Times New Roman"/>
          <w:sz w:val="24"/>
          <w:szCs w:val="24"/>
          <w:lang w:val="es-ES_tradnl"/>
        </w:rPr>
        <w:t xml:space="preserve"> venir a la fiesta. </w:t>
      </w:r>
      <w:r w:rsidRPr="006F7739">
        <w:rPr>
          <w:rFonts w:ascii="Times New Roman" w:eastAsia="Times New Roman" w:hAnsi="Times New Roman" w:cs="Times New Roman"/>
          <w:i/>
          <w:iCs/>
          <w:sz w:val="24"/>
          <w:szCs w:val="24"/>
        </w:rPr>
        <w:t>(I´m sorry that they can´t come to the party.)</w:t>
      </w:r>
      <w:r w:rsidRPr="006F7739">
        <w:rPr>
          <w:rFonts w:ascii="Times New Roman" w:eastAsia="Times New Roman" w:hAnsi="Times New Roman" w:cs="Times New Roman"/>
          <w:sz w:val="24"/>
          <w:szCs w:val="24"/>
        </w:rPr>
        <w:t xml:space="preserve"> </w:t>
      </w:r>
    </w:p>
    <w:tbl>
      <w:tblPr>
        <w:tblW w:w="9675" w:type="dxa"/>
        <w:tblCellSpacing w:w="0" w:type="dxa"/>
        <w:tblCellMar>
          <w:left w:w="0" w:type="dxa"/>
          <w:right w:w="0" w:type="dxa"/>
        </w:tblCellMar>
        <w:tblLook w:val="04A0"/>
      </w:tblPr>
      <w:tblGrid>
        <w:gridCol w:w="2942"/>
        <w:gridCol w:w="2166"/>
        <w:gridCol w:w="1128"/>
        <w:gridCol w:w="1080"/>
        <w:gridCol w:w="1183"/>
        <w:gridCol w:w="1176"/>
      </w:tblGrid>
      <w:tr w:rsidR="006F7739" w:rsidRPr="006F7739" w:rsidTr="006F7739">
        <w:trPr>
          <w:tblCellSpacing w:w="0" w:type="dxa"/>
        </w:trPr>
        <w:tc>
          <w:tcPr>
            <w:tcW w:w="0" w:type="auto"/>
            <w:gridSpan w:val="6"/>
            <w:tcBorders>
              <w:top w:val="nil"/>
              <w:left w:val="nil"/>
              <w:bottom w:val="nil"/>
              <w:right w:val="nil"/>
            </w:tcBorders>
            <w:vAlign w:val="center"/>
            <w:hideMark/>
          </w:tcPr>
          <w:p w:rsidR="006F7739" w:rsidRPr="006F7739" w:rsidRDefault="006F7739" w:rsidP="006F7739">
            <w:pPr>
              <w:spacing w:after="0" w:line="240" w:lineRule="auto"/>
              <w:jc w:val="center"/>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Useful Verbs of Emotion</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alegrarse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 glad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gustar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like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quejarse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complain</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encantar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 delighted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lamentar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regret</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sentir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feel</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enojar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 angry</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maravillar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astonish</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sorprender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surprise</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estar</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contento</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enojado</w:t>
            </w:r>
            <w:proofErr w:type="spellEnd"/>
            <w:r w:rsidRPr="006F7739">
              <w:rPr>
                <w:rFonts w:ascii="Times New Roman" w:eastAsia="Times New Roman" w:hAnsi="Times New Roman" w:cs="Times New Roman"/>
                <w:b/>
                <w:bCs/>
                <w:sz w:val="24"/>
                <w:szCs w:val="24"/>
              </w:rPr>
              <w:t>, etc.</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 glad, angry, etc.</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molestar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annoy</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temer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fear</w:t>
            </w:r>
          </w:p>
        </w:tc>
      </w:tr>
    </w:tbl>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3. </w:t>
      </w:r>
      <w:r w:rsidRPr="006F7739">
        <w:rPr>
          <w:rFonts w:ascii="Times New Roman" w:eastAsia="Times New Roman" w:hAnsi="Times New Roman" w:cs="Times New Roman"/>
          <w:b/>
          <w:bCs/>
          <w:sz w:val="27"/>
          <w:szCs w:val="27"/>
          <w:u w:val="single"/>
        </w:rPr>
        <w:t>I</w:t>
      </w:r>
      <w:r w:rsidRPr="006F7739">
        <w:rPr>
          <w:rFonts w:ascii="Times New Roman" w:eastAsia="Times New Roman" w:hAnsi="Times New Roman" w:cs="Times New Roman"/>
          <w:b/>
          <w:bCs/>
          <w:sz w:val="27"/>
          <w:szCs w:val="27"/>
        </w:rPr>
        <w:t>mpersonal Expressions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Impersonal expressions work a lot like emotions in that they are someone´s opinion or value </w:t>
      </w:r>
      <w:proofErr w:type="spellStart"/>
      <w:r w:rsidRPr="006F7739">
        <w:rPr>
          <w:rFonts w:ascii="Times New Roman" w:eastAsia="Times New Roman" w:hAnsi="Times New Roman" w:cs="Times New Roman"/>
          <w:sz w:val="24"/>
          <w:szCs w:val="24"/>
        </w:rPr>
        <w:t>judgement</w:t>
      </w:r>
      <w:proofErr w:type="spellEnd"/>
      <w:r w:rsidRPr="006F7739">
        <w:rPr>
          <w:rFonts w:ascii="Times New Roman" w:eastAsia="Times New Roman" w:hAnsi="Times New Roman" w:cs="Times New Roman"/>
          <w:sz w:val="24"/>
          <w:szCs w:val="24"/>
        </w:rPr>
        <w:t>. They focus on the subjectivity of the subject and not on the actual truth or reality of the situation.</w:t>
      </w:r>
    </w:p>
    <w:p w:rsidR="006F7739" w:rsidRPr="006F7739" w:rsidRDefault="006F7739" w:rsidP="006F7739">
      <w:pPr>
        <w:spacing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Impersonal Expression Formula</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Almost any phase with the </w:t>
      </w: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 adjective + </w:t>
      </w:r>
      <w:proofErr w:type="spellStart"/>
      <w:r w:rsidRPr="006F7739">
        <w:rPr>
          <w:rFonts w:ascii="Times New Roman" w:eastAsia="Times New Roman" w:hAnsi="Times New Roman" w:cs="Times New Roman"/>
          <w:b/>
          <w:bCs/>
          <w:sz w:val="24"/>
          <w:szCs w:val="24"/>
        </w:rPr>
        <w:t>que</w:t>
      </w:r>
      <w:proofErr w:type="spellEnd"/>
      <w:r w:rsidRPr="006F7739">
        <w:rPr>
          <w:rFonts w:ascii="Times New Roman" w:eastAsia="Times New Roman" w:hAnsi="Times New Roman" w:cs="Times New Roman"/>
          <w:sz w:val="24"/>
          <w:szCs w:val="24"/>
        </w:rPr>
        <w:t xml:space="preserve"> can be an impersonal expression as long as it doesn´t state any truth (</w:t>
      </w:r>
      <w:proofErr w:type="spellStart"/>
      <w:r w:rsidRPr="006F7739">
        <w:rPr>
          <w:rFonts w:ascii="Times New Roman" w:eastAsia="Times New Roman" w:hAnsi="Times New Roman" w:cs="Times New Roman"/>
          <w:sz w:val="24"/>
          <w:szCs w:val="24"/>
        </w:rPr>
        <w:t>es</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verdad</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certainty (</w:t>
      </w:r>
      <w:proofErr w:type="spellStart"/>
      <w:r w:rsidRPr="006F7739">
        <w:rPr>
          <w:rFonts w:ascii="Times New Roman" w:eastAsia="Times New Roman" w:hAnsi="Times New Roman" w:cs="Times New Roman"/>
          <w:sz w:val="24"/>
          <w:szCs w:val="24"/>
        </w:rPr>
        <w:t>es</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cierto</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or fact (</w:t>
      </w:r>
      <w:proofErr w:type="spellStart"/>
      <w:r w:rsidRPr="006F7739">
        <w:rPr>
          <w:rFonts w:ascii="Times New Roman" w:eastAsia="Times New Roman" w:hAnsi="Times New Roman" w:cs="Times New Roman"/>
          <w:sz w:val="24"/>
          <w:szCs w:val="24"/>
        </w:rPr>
        <w:t>es</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hecho</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r w:rsidRPr="006F7739">
        <w:rPr>
          <w:rFonts w:ascii="Times New Roman" w:eastAsia="Times New Roman" w:hAnsi="Times New Roman" w:cs="Times New Roman"/>
          <w:b/>
          <w:bCs/>
          <w:sz w:val="24"/>
          <w:szCs w:val="24"/>
        </w:rPr>
        <w:t xml:space="preserve">These are indicative. </w:t>
      </w:r>
      <w:r w:rsidRPr="006F7739">
        <w:rPr>
          <w:rFonts w:ascii="Times New Roman" w:eastAsia="Times New Roman" w:hAnsi="Times New Roman" w:cs="Times New Roman"/>
          <w:sz w:val="24"/>
          <w:szCs w:val="24"/>
        </w:rPr>
        <w:t xml:space="preserve">But their opposites (no </w:t>
      </w:r>
      <w:proofErr w:type="spellStart"/>
      <w:r w:rsidRPr="006F7739">
        <w:rPr>
          <w:rFonts w:ascii="Times New Roman" w:eastAsia="Times New Roman" w:hAnsi="Times New Roman" w:cs="Times New Roman"/>
          <w:sz w:val="24"/>
          <w:szCs w:val="24"/>
        </w:rPr>
        <w:t>es</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verdad</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are </w:t>
      </w:r>
      <w:r w:rsidRPr="006F7739">
        <w:rPr>
          <w:rFonts w:ascii="Times New Roman" w:eastAsia="Times New Roman" w:hAnsi="Times New Roman" w:cs="Times New Roman"/>
          <w:b/>
          <w:bCs/>
          <w:sz w:val="24"/>
          <w:szCs w:val="24"/>
        </w:rPr>
        <w:t>subjunctive</w:t>
      </w:r>
      <w:r w:rsidRPr="006F7739">
        <w:rPr>
          <w:rFonts w:ascii="Times New Roman" w:eastAsia="Times New Roman" w:hAnsi="Times New Roman" w:cs="Times New Roman"/>
          <w:sz w:val="24"/>
          <w:szCs w:val="24"/>
        </w:rPr>
        <w:t>.</w:t>
      </w:r>
    </w:p>
    <w:p w:rsidR="006F7739" w:rsidRPr="006F7739" w:rsidRDefault="006F7739" w:rsidP="006F773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Es necesario</w:t>
      </w:r>
      <w:r w:rsidRPr="006F7739">
        <w:rPr>
          <w:rFonts w:ascii="Times New Roman" w:eastAsia="Times New Roman" w:hAnsi="Times New Roman" w:cs="Times New Roman"/>
          <w:sz w:val="24"/>
          <w:szCs w:val="24"/>
          <w:lang w:val="es-ES_tradnl"/>
        </w:rPr>
        <w:t xml:space="preserve"> que Jaime </w:t>
      </w:r>
      <w:r w:rsidRPr="006F7739">
        <w:rPr>
          <w:rFonts w:ascii="Times New Roman" w:eastAsia="Times New Roman" w:hAnsi="Times New Roman" w:cs="Times New Roman"/>
          <w:b/>
          <w:bCs/>
          <w:sz w:val="24"/>
          <w:szCs w:val="24"/>
          <w:u w:val="single"/>
          <w:lang w:val="es-ES_tradnl"/>
        </w:rPr>
        <w:t>lea</w:t>
      </w:r>
      <w:r w:rsidRPr="006F7739">
        <w:rPr>
          <w:rFonts w:ascii="Times New Roman" w:eastAsia="Times New Roman" w:hAnsi="Times New Roman" w:cs="Times New Roman"/>
          <w:sz w:val="24"/>
          <w:szCs w:val="24"/>
          <w:lang w:val="es-ES_tradnl"/>
        </w:rPr>
        <w:t xml:space="preserve"> este libro. </w:t>
      </w:r>
      <w:r w:rsidRPr="006F7739">
        <w:rPr>
          <w:rFonts w:ascii="Times New Roman" w:eastAsia="Times New Roman" w:hAnsi="Times New Roman" w:cs="Times New Roman"/>
          <w:i/>
          <w:iCs/>
          <w:sz w:val="24"/>
          <w:szCs w:val="24"/>
        </w:rPr>
        <w:t>(It is necessary that Jaime reads this book.)</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Es extraño</w:t>
      </w:r>
      <w:r w:rsidRPr="006F7739">
        <w:rPr>
          <w:rFonts w:ascii="Times New Roman" w:eastAsia="Times New Roman" w:hAnsi="Times New Roman" w:cs="Times New Roman"/>
          <w:sz w:val="24"/>
          <w:szCs w:val="24"/>
          <w:lang w:val="es-ES_tradnl"/>
        </w:rPr>
        <w:t xml:space="preserve"> que yo </w:t>
      </w:r>
      <w:r w:rsidRPr="006F7739">
        <w:rPr>
          <w:rFonts w:ascii="Times New Roman" w:eastAsia="Times New Roman" w:hAnsi="Times New Roman" w:cs="Times New Roman"/>
          <w:b/>
          <w:bCs/>
          <w:sz w:val="24"/>
          <w:szCs w:val="24"/>
          <w:u w:val="single"/>
          <w:lang w:val="es-ES_tradnl"/>
        </w:rPr>
        <w:t>reciba</w:t>
      </w:r>
      <w:r w:rsidRPr="006F7739">
        <w:rPr>
          <w:rFonts w:ascii="Times New Roman" w:eastAsia="Times New Roman" w:hAnsi="Times New Roman" w:cs="Times New Roman"/>
          <w:sz w:val="24"/>
          <w:szCs w:val="24"/>
          <w:lang w:val="es-ES_tradnl"/>
        </w:rPr>
        <w:t xml:space="preserve"> un regalo porque no es mi cumpleaños. </w:t>
      </w:r>
      <w:r w:rsidRPr="006F7739">
        <w:rPr>
          <w:rFonts w:ascii="Times New Roman" w:eastAsia="Times New Roman" w:hAnsi="Times New Roman" w:cs="Times New Roman"/>
          <w:i/>
          <w:iCs/>
          <w:sz w:val="24"/>
          <w:szCs w:val="24"/>
        </w:rPr>
        <w:t>(It´s odd that I receive a gift because it isn´t my birthday.)</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Es increíble</w:t>
      </w:r>
      <w:r w:rsidRPr="006F7739">
        <w:rPr>
          <w:rFonts w:ascii="Times New Roman" w:eastAsia="Times New Roman" w:hAnsi="Times New Roman" w:cs="Times New Roman"/>
          <w:sz w:val="24"/>
          <w:szCs w:val="24"/>
          <w:lang w:val="es-ES_tradnl"/>
        </w:rPr>
        <w:t xml:space="preserve"> que los guepardos </w:t>
      </w:r>
      <w:r w:rsidRPr="006F7739">
        <w:rPr>
          <w:rFonts w:ascii="Times New Roman" w:eastAsia="Times New Roman" w:hAnsi="Times New Roman" w:cs="Times New Roman"/>
          <w:b/>
          <w:bCs/>
          <w:sz w:val="24"/>
          <w:szCs w:val="24"/>
          <w:u w:val="single"/>
          <w:lang w:val="es-ES_tradnl"/>
        </w:rPr>
        <w:t>corran</w:t>
      </w:r>
      <w:r w:rsidRPr="006F7739">
        <w:rPr>
          <w:rFonts w:ascii="Times New Roman" w:eastAsia="Times New Roman" w:hAnsi="Times New Roman" w:cs="Times New Roman"/>
          <w:sz w:val="24"/>
          <w:szCs w:val="24"/>
          <w:lang w:val="es-ES_tradnl"/>
        </w:rPr>
        <w:t xml:space="preserve"> tan rápidamente. </w:t>
      </w:r>
      <w:r w:rsidRPr="006F7739">
        <w:rPr>
          <w:rFonts w:ascii="Times New Roman" w:eastAsia="Times New Roman" w:hAnsi="Times New Roman" w:cs="Times New Roman"/>
          <w:i/>
          <w:iCs/>
          <w:sz w:val="24"/>
          <w:szCs w:val="24"/>
        </w:rPr>
        <w:t>(It is incredible that cheetahs can run so quickly.)</w:t>
      </w:r>
      <w:r w:rsidRPr="006F7739">
        <w:rPr>
          <w:rFonts w:ascii="Times New Roman" w:eastAsia="Times New Roman" w:hAnsi="Times New Roman" w:cs="Times New Roman"/>
          <w:sz w:val="24"/>
          <w:szCs w:val="24"/>
        </w:rPr>
        <w:t xml:space="preserve"> </w:t>
      </w:r>
    </w:p>
    <w:tbl>
      <w:tblPr>
        <w:tblW w:w="9900" w:type="dxa"/>
        <w:tblCellSpacing w:w="0" w:type="dxa"/>
        <w:tblCellMar>
          <w:left w:w="0" w:type="dxa"/>
          <w:right w:w="0" w:type="dxa"/>
        </w:tblCellMar>
        <w:tblLook w:val="04A0"/>
      </w:tblPr>
      <w:tblGrid>
        <w:gridCol w:w="1129"/>
        <w:gridCol w:w="1004"/>
        <w:gridCol w:w="1250"/>
        <w:gridCol w:w="1137"/>
        <w:gridCol w:w="1543"/>
        <w:gridCol w:w="1510"/>
        <w:gridCol w:w="1250"/>
        <w:gridCol w:w="1077"/>
      </w:tblGrid>
      <w:tr w:rsidR="006F7739" w:rsidRPr="006F7739" w:rsidTr="006F7739">
        <w:trPr>
          <w:tblCellSpacing w:w="0" w:type="dxa"/>
        </w:trPr>
        <w:tc>
          <w:tcPr>
            <w:tcW w:w="0" w:type="auto"/>
            <w:gridSpan w:val="8"/>
            <w:tcBorders>
              <w:top w:val="nil"/>
              <w:left w:val="nil"/>
              <w:bottom w:val="nil"/>
              <w:right w:val="nil"/>
            </w:tcBorders>
            <w:vAlign w:val="center"/>
            <w:hideMark/>
          </w:tcPr>
          <w:p w:rsidR="006F7739" w:rsidRPr="006F7739" w:rsidRDefault="006F7739" w:rsidP="006F7739">
            <w:pPr>
              <w:spacing w:after="0" w:line="240" w:lineRule="auto"/>
              <w:jc w:val="center"/>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Useful Impersonal Expressions (not a complete list!)</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agradable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nice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estupendo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great</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necesario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necessary</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urgente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urgent</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bueno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good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extraño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strange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probable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probable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vergonzoso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a disgrace</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curioso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curious</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importante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important</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raro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rare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cierto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not certain</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dudoso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doubtful</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increíble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incredible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recomendable</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recommended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hecho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not a fact</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esencial</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essential</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malo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bad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una</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lástima</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a pity</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es</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verdad</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it is not true</w:t>
            </w:r>
          </w:p>
        </w:tc>
      </w:tr>
    </w:tbl>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4. </w:t>
      </w:r>
      <w:r w:rsidRPr="006F7739">
        <w:rPr>
          <w:rFonts w:ascii="Times New Roman" w:eastAsia="Times New Roman" w:hAnsi="Times New Roman" w:cs="Times New Roman"/>
          <w:b/>
          <w:bCs/>
          <w:sz w:val="27"/>
          <w:szCs w:val="27"/>
          <w:u w:val="single"/>
        </w:rPr>
        <w:t>R</w:t>
      </w:r>
      <w:r w:rsidRPr="006F7739">
        <w:rPr>
          <w:rFonts w:ascii="Times New Roman" w:eastAsia="Times New Roman" w:hAnsi="Times New Roman" w:cs="Times New Roman"/>
          <w:b/>
          <w:bCs/>
          <w:sz w:val="27"/>
          <w:szCs w:val="27"/>
        </w:rPr>
        <w:t>ecommendations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When a person recommends, suggests, wants, or asks another person to do something, the subjunctive is used. In this case, the </w:t>
      </w:r>
      <w:proofErr w:type="spellStart"/>
      <w:r w:rsidRPr="006F7739">
        <w:rPr>
          <w:rFonts w:ascii="Times New Roman" w:eastAsia="Times New Roman" w:hAnsi="Times New Roman" w:cs="Times New Roman"/>
          <w:b/>
          <w:bCs/>
          <w:sz w:val="24"/>
          <w:szCs w:val="24"/>
        </w:rPr>
        <w:t>que</w:t>
      </w:r>
      <w:proofErr w:type="spellEnd"/>
      <w:r w:rsidRPr="006F7739">
        <w:rPr>
          <w:rFonts w:ascii="Times New Roman" w:eastAsia="Times New Roman" w:hAnsi="Times New Roman" w:cs="Times New Roman"/>
          <w:sz w:val="24"/>
          <w:szCs w:val="24"/>
        </w:rPr>
        <w:t xml:space="preserve"> separates the recommender for the recommendation.</w:t>
      </w:r>
    </w:p>
    <w:p w:rsidR="006F7739" w:rsidRPr="006F7739" w:rsidRDefault="006F7739" w:rsidP="006F773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lastRenderedPageBreak/>
        <w:t xml:space="preserve">Mi doctor </w:t>
      </w:r>
      <w:r w:rsidRPr="006F7739">
        <w:rPr>
          <w:rFonts w:ascii="Times New Roman" w:eastAsia="Times New Roman" w:hAnsi="Times New Roman" w:cs="Times New Roman"/>
          <w:b/>
          <w:bCs/>
          <w:sz w:val="24"/>
          <w:szCs w:val="24"/>
          <w:lang w:val="es-ES_tradnl"/>
        </w:rPr>
        <w:t>recomienda</w:t>
      </w:r>
      <w:r w:rsidRPr="006F7739">
        <w:rPr>
          <w:rFonts w:ascii="Times New Roman" w:eastAsia="Times New Roman" w:hAnsi="Times New Roman" w:cs="Times New Roman"/>
          <w:sz w:val="24"/>
          <w:szCs w:val="24"/>
          <w:lang w:val="es-ES_tradnl"/>
        </w:rPr>
        <w:t xml:space="preserve"> que yo </w:t>
      </w:r>
      <w:r w:rsidRPr="006F7739">
        <w:rPr>
          <w:rFonts w:ascii="Times New Roman" w:eastAsia="Times New Roman" w:hAnsi="Times New Roman" w:cs="Times New Roman"/>
          <w:b/>
          <w:bCs/>
          <w:sz w:val="24"/>
          <w:szCs w:val="24"/>
          <w:u w:val="single"/>
          <w:lang w:val="es-ES_tradnl"/>
        </w:rPr>
        <w:t>beba</w:t>
      </w:r>
      <w:r w:rsidRPr="006F7739">
        <w:rPr>
          <w:rFonts w:ascii="Times New Roman" w:eastAsia="Times New Roman" w:hAnsi="Times New Roman" w:cs="Times New Roman"/>
          <w:sz w:val="24"/>
          <w:szCs w:val="24"/>
          <w:lang w:val="es-ES_tradnl"/>
        </w:rPr>
        <w:t xml:space="preserve"> más agua. </w:t>
      </w:r>
      <w:r w:rsidRPr="006F7739">
        <w:rPr>
          <w:rFonts w:ascii="Times New Roman" w:eastAsia="Times New Roman" w:hAnsi="Times New Roman" w:cs="Times New Roman"/>
          <w:i/>
          <w:iCs/>
          <w:sz w:val="24"/>
          <w:szCs w:val="24"/>
        </w:rPr>
        <w:t>(My doctor recommends that I drink more water.)</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 xml:space="preserve">Yo </w:t>
      </w:r>
      <w:r w:rsidRPr="006F7739">
        <w:rPr>
          <w:rFonts w:ascii="Times New Roman" w:eastAsia="Times New Roman" w:hAnsi="Times New Roman" w:cs="Times New Roman"/>
          <w:b/>
          <w:bCs/>
          <w:sz w:val="24"/>
          <w:szCs w:val="24"/>
          <w:lang w:val="es-ES_tradnl"/>
        </w:rPr>
        <w:t>suplico</w:t>
      </w:r>
      <w:r w:rsidRPr="006F7739">
        <w:rPr>
          <w:rFonts w:ascii="Times New Roman" w:eastAsia="Times New Roman" w:hAnsi="Times New Roman" w:cs="Times New Roman"/>
          <w:sz w:val="24"/>
          <w:szCs w:val="24"/>
          <w:lang w:val="es-ES_tradnl"/>
        </w:rPr>
        <w:t xml:space="preserve"> que mi hija </w:t>
      </w:r>
      <w:r w:rsidRPr="006F7739">
        <w:rPr>
          <w:rFonts w:ascii="Times New Roman" w:eastAsia="Times New Roman" w:hAnsi="Times New Roman" w:cs="Times New Roman"/>
          <w:b/>
          <w:bCs/>
          <w:sz w:val="24"/>
          <w:szCs w:val="24"/>
          <w:u w:val="single"/>
          <w:lang w:val="es-ES_tradnl"/>
        </w:rPr>
        <w:t>tenga</w:t>
      </w:r>
      <w:r w:rsidRPr="006F7739">
        <w:rPr>
          <w:rFonts w:ascii="Times New Roman" w:eastAsia="Times New Roman" w:hAnsi="Times New Roman" w:cs="Times New Roman"/>
          <w:sz w:val="24"/>
          <w:szCs w:val="24"/>
          <w:lang w:val="es-ES_tradnl"/>
        </w:rPr>
        <w:t xml:space="preserve"> más cuidado. </w:t>
      </w:r>
      <w:r w:rsidRPr="006F7739">
        <w:rPr>
          <w:rFonts w:ascii="Times New Roman" w:eastAsia="Times New Roman" w:hAnsi="Times New Roman" w:cs="Times New Roman"/>
          <w:i/>
          <w:iCs/>
          <w:sz w:val="24"/>
          <w:szCs w:val="24"/>
        </w:rPr>
        <w:t>(I beg that my daughter is more careful.)</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 xml:space="preserve">Ellos </w:t>
      </w:r>
      <w:r w:rsidRPr="006F7739">
        <w:rPr>
          <w:rFonts w:ascii="Times New Roman" w:eastAsia="Times New Roman" w:hAnsi="Times New Roman" w:cs="Times New Roman"/>
          <w:b/>
          <w:bCs/>
          <w:sz w:val="24"/>
          <w:szCs w:val="24"/>
          <w:lang w:val="es-ES_tradnl"/>
        </w:rPr>
        <w:t>sugieren</w:t>
      </w:r>
      <w:r w:rsidRPr="006F7739">
        <w:rPr>
          <w:rFonts w:ascii="Times New Roman" w:eastAsia="Times New Roman" w:hAnsi="Times New Roman" w:cs="Times New Roman"/>
          <w:sz w:val="24"/>
          <w:szCs w:val="24"/>
          <w:lang w:val="es-ES_tradnl"/>
        </w:rPr>
        <w:t xml:space="preserve"> que tú </w:t>
      </w:r>
      <w:r w:rsidRPr="006F7739">
        <w:rPr>
          <w:rFonts w:ascii="Times New Roman" w:eastAsia="Times New Roman" w:hAnsi="Times New Roman" w:cs="Times New Roman"/>
          <w:b/>
          <w:bCs/>
          <w:sz w:val="24"/>
          <w:szCs w:val="24"/>
          <w:u w:val="single"/>
          <w:lang w:val="es-ES_tradnl"/>
        </w:rPr>
        <w:t>leas</w:t>
      </w:r>
      <w:r w:rsidRPr="006F7739">
        <w:rPr>
          <w:rFonts w:ascii="Times New Roman" w:eastAsia="Times New Roman" w:hAnsi="Times New Roman" w:cs="Times New Roman"/>
          <w:sz w:val="24"/>
          <w:szCs w:val="24"/>
          <w:lang w:val="es-ES_tradnl"/>
        </w:rPr>
        <w:t xml:space="preserve"> este libro. </w:t>
      </w:r>
      <w:r w:rsidRPr="006F7739">
        <w:rPr>
          <w:rFonts w:ascii="Times New Roman" w:eastAsia="Times New Roman" w:hAnsi="Times New Roman" w:cs="Times New Roman"/>
          <w:i/>
          <w:iCs/>
          <w:sz w:val="24"/>
          <w:szCs w:val="24"/>
        </w:rPr>
        <w:t>(They suggest that you read this book.)</w:t>
      </w:r>
      <w:r w:rsidRPr="006F7739">
        <w:rPr>
          <w:rFonts w:ascii="Times New Roman" w:eastAsia="Times New Roman" w:hAnsi="Times New Roman" w:cs="Times New Roman"/>
          <w:sz w:val="24"/>
          <w:szCs w:val="24"/>
        </w:rPr>
        <w:t xml:space="preserve"> </w:t>
      </w:r>
    </w:p>
    <w:tbl>
      <w:tblPr>
        <w:tblW w:w="6450" w:type="dxa"/>
        <w:tblCellSpacing w:w="0" w:type="dxa"/>
        <w:tblCellMar>
          <w:left w:w="0" w:type="dxa"/>
          <w:right w:w="0" w:type="dxa"/>
        </w:tblCellMar>
        <w:tblLook w:val="04A0"/>
      </w:tblPr>
      <w:tblGrid>
        <w:gridCol w:w="1019"/>
        <w:gridCol w:w="888"/>
        <w:gridCol w:w="1280"/>
        <w:gridCol w:w="1411"/>
        <w:gridCol w:w="854"/>
        <w:gridCol w:w="998"/>
      </w:tblGrid>
      <w:tr w:rsidR="006F7739" w:rsidRPr="006F7739" w:rsidTr="006F7739">
        <w:trPr>
          <w:tblCellSpacing w:w="0" w:type="dxa"/>
        </w:trPr>
        <w:tc>
          <w:tcPr>
            <w:tcW w:w="0" w:type="auto"/>
            <w:gridSpan w:val="6"/>
            <w:tcBorders>
              <w:top w:val="nil"/>
              <w:left w:val="nil"/>
              <w:bottom w:val="nil"/>
              <w:right w:val="nil"/>
            </w:tcBorders>
            <w:vAlign w:val="center"/>
            <w:hideMark/>
          </w:tcPr>
          <w:p w:rsidR="006F7739" w:rsidRPr="006F7739" w:rsidRDefault="006F7739" w:rsidP="006F7739">
            <w:pPr>
              <w:spacing w:after="0" w:line="240" w:lineRule="auto"/>
              <w:jc w:val="center"/>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Useful Verbs of Recommendation</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aconsejar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advise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proponer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suggest</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sugerir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suggest</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decir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say</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recomendar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recommend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suplicar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beg</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ordenar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order</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rogar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beg</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
        </w:tc>
      </w:tr>
    </w:tbl>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5. </w:t>
      </w:r>
      <w:r w:rsidRPr="006F7739">
        <w:rPr>
          <w:rFonts w:ascii="Times New Roman" w:eastAsia="Times New Roman" w:hAnsi="Times New Roman" w:cs="Times New Roman"/>
          <w:b/>
          <w:bCs/>
          <w:sz w:val="27"/>
          <w:szCs w:val="27"/>
          <w:u w:val="single"/>
        </w:rPr>
        <w:t>D</w:t>
      </w:r>
      <w:r w:rsidRPr="006F7739">
        <w:rPr>
          <w:rFonts w:ascii="Times New Roman" w:eastAsia="Times New Roman" w:hAnsi="Times New Roman" w:cs="Times New Roman"/>
          <w:b/>
          <w:bCs/>
          <w:sz w:val="27"/>
          <w:szCs w:val="27"/>
        </w:rPr>
        <w:t>oubt</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Doubt indicates that a situation seems unreal, </w:t>
      </w:r>
      <w:proofErr w:type="spellStart"/>
      <w:r w:rsidRPr="006F7739">
        <w:rPr>
          <w:rFonts w:ascii="Times New Roman" w:eastAsia="Times New Roman" w:hAnsi="Times New Roman" w:cs="Times New Roman"/>
          <w:sz w:val="24"/>
          <w:szCs w:val="24"/>
        </w:rPr>
        <w:t>therefor</w:t>
      </w:r>
      <w:proofErr w:type="spellEnd"/>
      <w:r w:rsidRPr="006F7739">
        <w:rPr>
          <w:rFonts w:ascii="Times New Roman" w:eastAsia="Times New Roman" w:hAnsi="Times New Roman" w:cs="Times New Roman"/>
          <w:sz w:val="24"/>
          <w:szCs w:val="24"/>
        </w:rPr>
        <w:t>, not factual (indicative). To doubt or deny something is to question is sense of reality.</w:t>
      </w:r>
    </w:p>
    <w:p w:rsidR="006F7739" w:rsidRPr="006F7739" w:rsidRDefault="006F7739" w:rsidP="006F773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Dudo</w:t>
      </w:r>
      <w:r w:rsidRPr="006F7739">
        <w:rPr>
          <w:rFonts w:ascii="Times New Roman" w:eastAsia="Times New Roman" w:hAnsi="Times New Roman" w:cs="Times New Roman"/>
          <w:sz w:val="24"/>
          <w:szCs w:val="24"/>
          <w:lang w:val="es-ES_tradnl"/>
        </w:rPr>
        <w:t xml:space="preserve"> que él </w:t>
      </w:r>
      <w:r w:rsidRPr="006F7739">
        <w:rPr>
          <w:rFonts w:ascii="Times New Roman" w:eastAsia="Times New Roman" w:hAnsi="Times New Roman" w:cs="Times New Roman"/>
          <w:b/>
          <w:bCs/>
          <w:sz w:val="24"/>
          <w:szCs w:val="24"/>
          <w:u w:val="single"/>
          <w:lang w:val="es-ES_tradnl"/>
        </w:rPr>
        <w:t>tenga</w:t>
      </w:r>
      <w:r w:rsidRPr="006F7739">
        <w:rPr>
          <w:rFonts w:ascii="Times New Roman" w:eastAsia="Times New Roman" w:hAnsi="Times New Roman" w:cs="Times New Roman"/>
          <w:sz w:val="24"/>
          <w:szCs w:val="24"/>
          <w:lang w:val="es-ES_tradnl"/>
        </w:rPr>
        <w:t xml:space="preserve"> mi número de teléfono. </w:t>
      </w:r>
      <w:r w:rsidRPr="006F7739">
        <w:rPr>
          <w:rFonts w:ascii="Times New Roman" w:eastAsia="Times New Roman" w:hAnsi="Times New Roman" w:cs="Times New Roman"/>
          <w:i/>
          <w:iCs/>
          <w:sz w:val="24"/>
          <w:szCs w:val="24"/>
        </w:rPr>
        <w:t>(I doubt that he has my phone number.)</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lang w:val="es-ES_tradnl"/>
        </w:rPr>
        <w:t xml:space="preserve">No creen </w:t>
      </w:r>
      <w:r w:rsidRPr="006F7739">
        <w:rPr>
          <w:rFonts w:ascii="Times New Roman" w:eastAsia="Times New Roman" w:hAnsi="Times New Roman" w:cs="Times New Roman"/>
          <w:sz w:val="24"/>
          <w:szCs w:val="24"/>
          <w:lang w:val="es-ES_tradnl"/>
        </w:rPr>
        <w:t xml:space="preserve">que los extraterrestres </w:t>
      </w:r>
      <w:r w:rsidRPr="006F7739">
        <w:rPr>
          <w:rFonts w:ascii="Times New Roman" w:eastAsia="Times New Roman" w:hAnsi="Times New Roman" w:cs="Times New Roman"/>
          <w:b/>
          <w:bCs/>
          <w:sz w:val="24"/>
          <w:szCs w:val="24"/>
          <w:u w:val="single"/>
          <w:lang w:val="es-ES_tradnl"/>
        </w:rPr>
        <w:t>existan</w:t>
      </w:r>
      <w:r w:rsidRPr="006F7739">
        <w:rPr>
          <w:rFonts w:ascii="Times New Roman" w:eastAsia="Times New Roman" w:hAnsi="Times New Roman" w:cs="Times New Roman"/>
          <w:sz w:val="24"/>
          <w:szCs w:val="24"/>
          <w:lang w:val="es-ES_tradnl"/>
        </w:rPr>
        <w:t xml:space="preserve">. </w:t>
      </w:r>
      <w:r w:rsidRPr="006F7739">
        <w:rPr>
          <w:rFonts w:ascii="Times New Roman" w:eastAsia="Times New Roman" w:hAnsi="Times New Roman" w:cs="Times New Roman"/>
          <w:i/>
          <w:iCs/>
          <w:sz w:val="24"/>
          <w:szCs w:val="24"/>
        </w:rPr>
        <w:t>(They don´t believe that aliens exist.)</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 xml:space="preserve">Tú </w:t>
      </w:r>
      <w:r w:rsidRPr="006F7739">
        <w:rPr>
          <w:rFonts w:ascii="Times New Roman" w:eastAsia="Times New Roman" w:hAnsi="Times New Roman" w:cs="Times New Roman"/>
          <w:b/>
          <w:bCs/>
          <w:sz w:val="24"/>
          <w:szCs w:val="24"/>
          <w:lang w:val="es-ES_tradnl"/>
        </w:rPr>
        <w:t>niegas</w:t>
      </w:r>
      <w:r w:rsidRPr="006F7739">
        <w:rPr>
          <w:rFonts w:ascii="Times New Roman" w:eastAsia="Times New Roman" w:hAnsi="Times New Roman" w:cs="Times New Roman"/>
          <w:sz w:val="24"/>
          <w:szCs w:val="24"/>
          <w:lang w:val="es-ES_tradnl"/>
        </w:rPr>
        <w:t xml:space="preserve"> que la camisa </w:t>
      </w:r>
      <w:r w:rsidRPr="006F7739">
        <w:rPr>
          <w:rFonts w:ascii="Times New Roman" w:eastAsia="Times New Roman" w:hAnsi="Times New Roman" w:cs="Times New Roman"/>
          <w:b/>
          <w:bCs/>
          <w:sz w:val="24"/>
          <w:szCs w:val="24"/>
          <w:u w:val="single"/>
          <w:lang w:val="es-ES_tradnl"/>
        </w:rPr>
        <w:t>sea</w:t>
      </w:r>
      <w:r w:rsidRPr="006F7739">
        <w:rPr>
          <w:rFonts w:ascii="Times New Roman" w:eastAsia="Times New Roman" w:hAnsi="Times New Roman" w:cs="Times New Roman"/>
          <w:sz w:val="24"/>
          <w:szCs w:val="24"/>
          <w:lang w:val="es-ES_tradnl"/>
        </w:rPr>
        <w:t xml:space="preserve"> mía. </w:t>
      </w:r>
      <w:r w:rsidRPr="006F7739">
        <w:rPr>
          <w:rFonts w:ascii="Times New Roman" w:eastAsia="Times New Roman" w:hAnsi="Times New Roman" w:cs="Times New Roman"/>
          <w:i/>
          <w:iCs/>
          <w:sz w:val="24"/>
          <w:szCs w:val="24"/>
        </w:rPr>
        <w:t>(You deny that the shirt is mine.)</w:t>
      </w:r>
      <w:r w:rsidRPr="006F7739">
        <w:rPr>
          <w:rFonts w:ascii="Times New Roman" w:eastAsia="Times New Roman" w:hAnsi="Times New Roman" w:cs="Times New Roman"/>
          <w:sz w:val="24"/>
          <w:szCs w:val="24"/>
        </w:rPr>
        <w:t xml:space="preserve"> </w:t>
      </w:r>
    </w:p>
    <w:tbl>
      <w:tblPr>
        <w:tblW w:w="9705" w:type="dxa"/>
        <w:tblCellSpacing w:w="0" w:type="dxa"/>
        <w:tblCellMar>
          <w:left w:w="0" w:type="dxa"/>
          <w:right w:w="0" w:type="dxa"/>
        </w:tblCellMar>
        <w:tblLook w:val="04A0"/>
      </w:tblPr>
      <w:tblGrid>
        <w:gridCol w:w="1769"/>
        <w:gridCol w:w="1913"/>
        <w:gridCol w:w="1761"/>
        <w:gridCol w:w="1484"/>
        <w:gridCol w:w="1288"/>
        <w:gridCol w:w="1490"/>
      </w:tblGrid>
      <w:tr w:rsidR="006F7739" w:rsidRPr="006F7739" w:rsidTr="006F7739">
        <w:trPr>
          <w:tblCellSpacing w:w="0" w:type="dxa"/>
        </w:trPr>
        <w:tc>
          <w:tcPr>
            <w:tcW w:w="0" w:type="auto"/>
            <w:gridSpan w:val="6"/>
            <w:tcBorders>
              <w:top w:val="nil"/>
              <w:left w:val="nil"/>
              <w:bottom w:val="nil"/>
              <w:right w:val="nil"/>
            </w:tcBorders>
            <w:vAlign w:val="center"/>
            <w:hideMark/>
          </w:tcPr>
          <w:p w:rsidR="006F7739" w:rsidRPr="006F7739" w:rsidRDefault="006F7739" w:rsidP="006F7739">
            <w:pPr>
              <w:spacing w:after="0" w:line="240" w:lineRule="auto"/>
              <w:jc w:val="center"/>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Useful Verbs of Doubt</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dudar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doubt</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creer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believe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pensar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think</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b/>
                <w:bCs/>
                <w:sz w:val="24"/>
                <w:szCs w:val="24"/>
              </w:rPr>
              <w:t>negar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to deny</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estar</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seguro</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be sure</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suponer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assume</w:t>
            </w:r>
          </w:p>
        </w:tc>
      </w:tr>
      <w:tr w:rsidR="006F7739" w:rsidRPr="006F7739" w:rsidTr="006F7739">
        <w:trPr>
          <w:tblCellSpacing w:w="0" w:type="dxa"/>
        </w:trPr>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comprender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understand</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no </w:t>
            </w:r>
            <w:proofErr w:type="spellStart"/>
            <w:r w:rsidRPr="006F7739">
              <w:rPr>
                <w:rFonts w:ascii="Times New Roman" w:eastAsia="Times New Roman" w:hAnsi="Times New Roman" w:cs="Times New Roman"/>
                <w:b/>
                <w:bCs/>
                <w:sz w:val="24"/>
                <w:szCs w:val="24"/>
              </w:rPr>
              <w:t>parecer</w:t>
            </w:r>
            <w:proofErr w:type="spellEnd"/>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i/>
                <w:iCs/>
                <w:sz w:val="24"/>
                <w:szCs w:val="24"/>
              </w:rPr>
              <w:t>not to seem</w:t>
            </w: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
        </w:tc>
        <w:tc>
          <w:tcPr>
            <w:tcW w:w="0" w:type="auto"/>
            <w:hideMark/>
          </w:tcPr>
          <w:p w:rsidR="006F7739" w:rsidRPr="006F7739" w:rsidRDefault="006F7739" w:rsidP="006F7739">
            <w:pPr>
              <w:spacing w:after="0" w:line="240" w:lineRule="auto"/>
              <w:rPr>
                <w:rFonts w:ascii="Times New Roman" w:eastAsia="Times New Roman" w:hAnsi="Times New Roman" w:cs="Times New Roman"/>
                <w:sz w:val="24"/>
                <w:szCs w:val="24"/>
              </w:rPr>
            </w:pPr>
          </w:p>
        </w:tc>
      </w:tr>
    </w:tbl>
    <w:p w:rsidR="006F7739" w:rsidRPr="006F7739" w:rsidRDefault="006F7739" w:rsidP="006F7739">
      <w:pPr>
        <w:spacing w:beforeAutospacing="1" w:after="100" w:afterAutospacing="1" w:line="240" w:lineRule="auto"/>
        <w:rPr>
          <w:rFonts w:ascii="Times New Roman" w:eastAsia="Times New Roman" w:hAnsi="Times New Roman" w:cs="Times New Roman"/>
          <w:sz w:val="24"/>
          <w:szCs w:val="24"/>
        </w:rPr>
      </w:pPr>
      <w:proofErr w:type="gramStart"/>
      <w:r w:rsidRPr="006F7739">
        <w:rPr>
          <w:rFonts w:ascii="Times New Roman" w:eastAsia="Times New Roman" w:hAnsi="Times New Roman" w:cs="Times New Roman"/>
          <w:sz w:val="24"/>
          <w:szCs w:val="24"/>
        </w:rPr>
        <w:t>Indicative or Subjunctive?</w:t>
      </w:r>
      <w:proofErr w:type="gramEnd"/>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t>Comprender</w:t>
      </w:r>
      <w:proofErr w:type="spellEnd"/>
      <w:r w:rsidRPr="006F7739">
        <w:rPr>
          <w:rFonts w:ascii="Times New Roman" w:eastAsia="Times New Roman" w:hAnsi="Times New Roman" w:cs="Times New Roman"/>
          <w:sz w:val="24"/>
          <w:szCs w:val="24"/>
        </w:rPr>
        <w:t xml:space="preserve"> (to understand), </w:t>
      </w:r>
      <w:proofErr w:type="spellStart"/>
      <w:r w:rsidRPr="006F7739">
        <w:rPr>
          <w:rFonts w:ascii="Times New Roman" w:eastAsia="Times New Roman" w:hAnsi="Times New Roman" w:cs="Times New Roman"/>
          <w:sz w:val="24"/>
          <w:szCs w:val="24"/>
        </w:rPr>
        <w:t>creer</w:t>
      </w:r>
      <w:proofErr w:type="spellEnd"/>
      <w:r w:rsidRPr="006F7739">
        <w:rPr>
          <w:rFonts w:ascii="Times New Roman" w:eastAsia="Times New Roman" w:hAnsi="Times New Roman" w:cs="Times New Roman"/>
          <w:sz w:val="24"/>
          <w:szCs w:val="24"/>
        </w:rPr>
        <w:t xml:space="preserve"> (to believe), </w:t>
      </w:r>
      <w:proofErr w:type="spellStart"/>
      <w:r w:rsidRPr="006F7739">
        <w:rPr>
          <w:rFonts w:ascii="Times New Roman" w:eastAsia="Times New Roman" w:hAnsi="Times New Roman" w:cs="Times New Roman"/>
          <w:sz w:val="24"/>
          <w:szCs w:val="24"/>
        </w:rPr>
        <w:t>estar</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seguro</w:t>
      </w:r>
      <w:proofErr w:type="spellEnd"/>
      <w:r w:rsidRPr="006F7739">
        <w:rPr>
          <w:rFonts w:ascii="Times New Roman" w:eastAsia="Times New Roman" w:hAnsi="Times New Roman" w:cs="Times New Roman"/>
          <w:sz w:val="24"/>
          <w:szCs w:val="24"/>
        </w:rPr>
        <w:t xml:space="preserve"> (to be sure), </w:t>
      </w:r>
      <w:proofErr w:type="spellStart"/>
      <w:r w:rsidRPr="006F7739">
        <w:rPr>
          <w:rFonts w:ascii="Times New Roman" w:eastAsia="Times New Roman" w:hAnsi="Times New Roman" w:cs="Times New Roman"/>
          <w:sz w:val="24"/>
          <w:szCs w:val="24"/>
        </w:rPr>
        <w:t>parecer</w:t>
      </w:r>
      <w:proofErr w:type="spellEnd"/>
      <w:r w:rsidRPr="006F7739">
        <w:rPr>
          <w:rFonts w:ascii="Times New Roman" w:eastAsia="Times New Roman" w:hAnsi="Times New Roman" w:cs="Times New Roman"/>
          <w:sz w:val="24"/>
          <w:szCs w:val="24"/>
        </w:rPr>
        <w:t xml:space="preserve"> (to seem), </w:t>
      </w:r>
      <w:proofErr w:type="spellStart"/>
      <w:r w:rsidRPr="006F7739">
        <w:rPr>
          <w:rFonts w:ascii="Times New Roman" w:eastAsia="Times New Roman" w:hAnsi="Times New Roman" w:cs="Times New Roman"/>
          <w:sz w:val="24"/>
          <w:szCs w:val="24"/>
        </w:rPr>
        <w:t>pensar</w:t>
      </w:r>
      <w:proofErr w:type="spellEnd"/>
      <w:r w:rsidRPr="006F7739">
        <w:rPr>
          <w:rFonts w:ascii="Times New Roman" w:eastAsia="Times New Roman" w:hAnsi="Times New Roman" w:cs="Times New Roman"/>
          <w:sz w:val="24"/>
          <w:szCs w:val="24"/>
        </w:rPr>
        <w:t xml:space="preserve"> (to think), and </w:t>
      </w:r>
      <w:proofErr w:type="spellStart"/>
      <w:r w:rsidRPr="006F7739">
        <w:rPr>
          <w:rFonts w:ascii="Times New Roman" w:eastAsia="Times New Roman" w:hAnsi="Times New Roman" w:cs="Times New Roman"/>
          <w:sz w:val="24"/>
          <w:szCs w:val="24"/>
        </w:rPr>
        <w:t>suponer</w:t>
      </w:r>
      <w:proofErr w:type="spellEnd"/>
      <w:r w:rsidRPr="006F7739">
        <w:rPr>
          <w:rFonts w:ascii="Times New Roman" w:eastAsia="Times New Roman" w:hAnsi="Times New Roman" w:cs="Times New Roman"/>
          <w:sz w:val="24"/>
          <w:szCs w:val="24"/>
        </w:rPr>
        <w:t xml:space="preserve"> (to assume) are all indicative as they indicate what the subject knows, believes, thinks to be true and part of reality.</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 xml:space="preserve">6. </w:t>
      </w:r>
      <w:proofErr w:type="spellStart"/>
      <w:r w:rsidRPr="006F7739">
        <w:rPr>
          <w:rFonts w:ascii="Times New Roman" w:eastAsia="Times New Roman" w:hAnsi="Times New Roman" w:cs="Times New Roman"/>
          <w:b/>
          <w:bCs/>
          <w:sz w:val="27"/>
          <w:szCs w:val="27"/>
          <w:u w:val="single"/>
        </w:rPr>
        <w:t>O</w:t>
      </w:r>
      <w:r w:rsidRPr="006F7739">
        <w:rPr>
          <w:rFonts w:ascii="Times New Roman" w:eastAsia="Times New Roman" w:hAnsi="Times New Roman" w:cs="Times New Roman"/>
          <w:b/>
          <w:bCs/>
          <w:sz w:val="27"/>
          <w:szCs w:val="27"/>
        </w:rPr>
        <w:t>jalá</w:t>
      </w:r>
      <w:proofErr w:type="spellEnd"/>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t>Ojalá</w:t>
      </w:r>
      <w:proofErr w:type="spellEnd"/>
      <w:r w:rsidRPr="006F7739">
        <w:rPr>
          <w:rFonts w:ascii="Times New Roman" w:eastAsia="Times New Roman" w:hAnsi="Times New Roman" w:cs="Times New Roman"/>
          <w:sz w:val="24"/>
          <w:szCs w:val="24"/>
        </w:rPr>
        <w:t xml:space="preserve"> is a Spanish word with Arabic origins. Originally it meant “Oh Allah!” and may have been used in prayers. Nowadays, it has taken on several more general meanings: “I hope to God…” “I hope…” or “If only…” </w:t>
      </w:r>
      <w:proofErr w:type="spellStart"/>
      <w:r w:rsidRPr="006F7739">
        <w:rPr>
          <w:rFonts w:ascii="Times New Roman" w:eastAsia="Times New Roman" w:hAnsi="Times New Roman" w:cs="Times New Roman"/>
          <w:sz w:val="24"/>
          <w:szCs w:val="24"/>
        </w:rPr>
        <w:t>Ojalá</w:t>
      </w:r>
      <w:proofErr w:type="spellEnd"/>
      <w:r w:rsidRPr="006F7739">
        <w:rPr>
          <w:rFonts w:ascii="Times New Roman" w:eastAsia="Times New Roman" w:hAnsi="Times New Roman" w:cs="Times New Roman"/>
          <w:sz w:val="24"/>
          <w:szCs w:val="24"/>
        </w:rPr>
        <w:t xml:space="preserve"> can introduce a subjunctive phrase with or without the relative pronoun </w:t>
      </w:r>
      <w:proofErr w:type="spellStart"/>
      <w:proofErr w:type="gramStart"/>
      <w:r w:rsidRPr="006F7739">
        <w:rPr>
          <w:rFonts w:ascii="Times New Roman" w:eastAsia="Times New Roman" w:hAnsi="Times New Roman" w:cs="Times New Roman"/>
          <w:sz w:val="24"/>
          <w:szCs w:val="24"/>
        </w:rPr>
        <w:t>que</w:t>
      </w:r>
      <w:proofErr w:type="spellEnd"/>
      <w:proofErr w:type="gramEnd"/>
      <w:r w:rsidRPr="006F7739">
        <w:rPr>
          <w:rFonts w:ascii="Times New Roman" w:eastAsia="Times New Roman" w:hAnsi="Times New Roman" w:cs="Times New Roman"/>
          <w:sz w:val="24"/>
          <w:szCs w:val="24"/>
        </w:rPr>
        <w:t>.</w:t>
      </w:r>
    </w:p>
    <w:p w:rsidR="006F7739" w:rsidRPr="006F7739" w:rsidRDefault="006F7739" w:rsidP="006F773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lang w:val="es-ES_tradnl"/>
        </w:rPr>
        <w:t>¡</w:t>
      </w:r>
      <w:r w:rsidRPr="006F7739">
        <w:rPr>
          <w:rFonts w:ascii="Times New Roman" w:eastAsia="Times New Roman" w:hAnsi="Times New Roman" w:cs="Times New Roman"/>
          <w:b/>
          <w:bCs/>
          <w:sz w:val="24"/>
          <w:szCs w:val="24"/>
          <w:lang w:val="es-ES_tradnl"/>
        </w:rPr>
        <w:t>Ojalá</w:t>
      </w:r>
      <w:r w:rsidRPr="006F7739">
        <w:rPr>
          <w:rFonts w:ascii="Times New Roman" w:eastAsia="Times New Roman" w:hAnsi="Times New Roman" w:cs="Times New Roman"/>
          <w:sz w:val="24"/>
          <w:szCs w:val="24"/>
          <w:lang w:val="es-ES_tradnl"/>
        </w:rPr>
        <w:t xml:space="preserve"> que </w:t>
      </w:r>
      <w:r w:rsidRPr="006F7739">
        <w:rPr>
          <w:rFonts w:ascii="Times New Roman" w:eastAsia="Times New Roman" w:hAnsi="Times New Roman" w:cs="Times New Roman"/>
          <w:b/>
          <w:bCs/>
          <w:sz w:val="24"/>
          <w:szCs w:val="24"/>
          <w:u w:val="single"/>
          <w:lang w:val="es-ES_tradnl"/>
        </w:rPr>
        <w:t>recuerde</w:t>
      </w:r>
      <w:r w:rsidRPr="006F7739">
        <w:rPr>
          <w:rFonts w:ascii="Times New Roman" w:eastAsia="Times New Roman" w:hAnsi="Times New Roman" w:cs="Times New Roman"/>
          <w:sz w:val="24"/>
          <w:szCs w:val="24"/>
          <w:lang w:val="es-ES_tradnl"/>
        </w:rPr>
        <w:t xml:space="preserve"> nuestro aniversario! </w:t>
      </w:r>
      <w:r w:rsidRPr="006F7739">
        <w:rPr>
          <w:rFonts w:ascii="Times New Roman" w:eastAsia="Times New Roman" w:hAnsi="Times New Roman" w:cs="Times New Roman"/>
          <w:i/>
          <w:iCs/>
          <w:sz w:val="24"/>
          <w:szCs w:val="24"/>
        </w:rPr>
        <w:t>(I hope to God he remembers our anniversary.)</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w:t>
      </w:r>
      <w:proofErr w:type="spellStart"/>
      <w:r w:rsidRPr="006F7739">
        <w:rPr>
          <w:rFonts w:ascii="Times New Roman" w:eastAsia="Times New Roman" w:hAnsi="Times New Roman" w:cs="Times New Roman"/>
          <w:b/>
          <w:bCs/>
          <w:sz w:val="24"/>
          <w:szCs w:val="24"/>
        </w:rPr>
        <w:t>Ojalá</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b/>
          <w:bCs/>
          <w:sz w:val="24"/>
          <w:szCs w:val="24"/>
          <w:u w:val="single"/>
        </w:rPr>
        <w:t>llueva</w:t>
      </w:r>
      <w:proofErr w:type="spellEnd"/>
      <w:r w:rsidRPr="006F7739">
        <w:rPr>
          <w:rFonts w:ascii="Times New Roman" w:eastAsia="Times New Roman" w:hAnsi="Times New Roman" w:cs="Times New Roman"/>
          <w:sz w:val="24"/>
          <w:szCs w:val="24"/>
        </w:rPr>
        <w:t xml:space="preserve">! </w:t>
      </w:r>
      <w:r w:rsidRPr="006F7739">
        <w:rPr>
          <w:rFonts w:ascii="Times New Roman" w:eastAsia="Times New Roman" w:hAnsi="Times New Roman" w:cs="Times New Roman"/>
          <w:i/>
          <w:iCs/>
          <w:sz w:val="24"/>
          <w:szCs w:val="24"/>
        </w:rPr>
        <w:t>(I hope it rains!)</w:t>
      </w:r>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2"/>
        </w:numPr>
        <w:spacing w:before="100" w:beforeAutospacing="1" w:after="100" w:afterAutospacing="1" w:line="240" w:lineRule="auto"/>
        <w:rPr>
          <w:rFonts w:ascii="Times New Roman" w:eastAsia="Times New Roman" w:hAnsi="Times New Roman" w:cs="Times New Roman"/>
          <w:sz w:val="24"/>
          <w:szCs w:val="24"/>
        </w:rPr>
      </w:pPr>
      <w:proofErr w:type="gramStart"/>
      <w:r w:rsidRPr="006F7739">
        <w:rPr>
          <w:rFonts w:ascii="Times New Roman" w:eastAsia="Times New Roman" w:hAnsi="Times New Roman" w:cs="Times New Roman"/>
          <w:sz w:val="24"/>
          <w:szCs w:val="24"/>
          <w:lang w:val="es-ES_tradnl"/>
        </w:rPr>
        <w:t>¡</w:t>
      </w:r>
      <w:proofErr w:type="gramEnd"/>
      <w:r w:rsidRPr="006F7739">
        <w:rPr>
          <w:rFonts w:ascii="Times New Roman" w:eastAsia="Times New Roman" w:hAnsi="Times New Roman" w:cs="Times New Roman"/>
          <w:b/>
          <w:bCs/>
          <w:sz w:val="24"/>
          <w:szCs w:val="24"/>
          <w:lang w:val="es-ES_tradnl"/>
        </w:rPr>
        <w:t>Ojalá</w:t>
      </w:r>
      <w:r w:rsidRPr="006F7739">
        <w:rPr>
          <w:rFonts w:ascii="Times New Roman" w:eastAsia="Times New Roman" w:hAnsi="Times New Roman" w:cs="Times New Roman"/>
          <w:sz w:val="24"/>
          <w:szCs w:val="24"/>
          <w:lang w:val="es-ES_tradnl"/>
        </w:rPr>
        <w:t xml:space="preserve"> que </w:t>
      </w:r>
      <w:r w:rsidRPr="006F7739">
        <w:rPr>
          <w:rFonts w:ascii="Times New Roman" w:eastAsia="Times New Roman" w:hAnsi="Times New Roman" w:cs="Times New Roman"/>
          <w:b/>
          <w:bCs/>
          <w:sz w:val="24"/>
          <w:szCs w:val="24"/>
          <w:u w:val="single"/>
          <w:lang w:val="es-ES_tradnl"/>
        </w:rPr>
        <w:t>venga</w:t>
      </w:r>
      <w:r w:rsidRPr="006F7739">
        <w:rPr>
          <w:rFonts w:ascii="Times New Roman" w:eastAsia="Times New Roman" w:hAnsi="Times New Roman" w:cs="Times New Roman"/>
          <w:sz w:val="24"/>
          <w:szCs w:val="24"/>
          <w:lang w:val="es-ES_tradnl"/>
        </w:rPr>
        <w:t xml:space="preserve"> el padre Noel.</w:t>
      </w:r>
      <w:r w:rsidRPr="006F7739">
        <w:rPr>
          <w:rFonts w:ascii="Times New Roman" w:eastAsia="Times New Roman" w:hAnsi="Times New Roman" w:cs="Times New Roman"/>
          <w:i/>
          <w:iCs/>
          <w:sz w:val="24"/>
          <w:szCs w:val="24"/>
          <w:lang w:val="es-ES_tradnl"/>
        </w:rPr>
        <w:t xml:space="preserve"> </w:t>
      </w:r>
      <w:r w:rsidRPr="006F7739">
        <w:rPr>
          <w:rFonts w:ascii="Times New Roman" w:eastAsia="Times New Roman" w:hAnsi="Times New Roman" w:cs="Times New Roman"/>
          <w:i/>
          <w:iCs/>
          <w:sz w:val="24"/>
          <w:szCs w:val="24"/>
        </w:rPr>
        <w:t>(I hope Santa Clause comes!)</w:t>
      </w:r>
      <w:r w:rsidRPr="006F7739">
        <w:rPr>
          <w:rFonts w:ascii="Times New Roman" w:eastAsia="Times New Roman" w:hAnsi="Times New Roman" w:cs="Times New Roman"/>
          <w:sz w:val="24"/>
          <w:szCs w:val="24"/>
        </w:rPr>
        <w:t xml:space="preserve"> </w:t>
      </w:r>
    </w:p>
    <w:p w:rsidR="006F7739" w:rsidRPr="006F7739" w:rsidRDefault="006F7739" w:rsidP="006F7739">
      <w:pPr>
        <w:spacing w:before="100" w:beforeAutospacing="1" w:after="100" w:afterAutospacing="1" w:line="240" w:lineRule="auto"/>
        <w:outlineLvl w:val="1"/>
        <w:rPr>
          <w:rFonts w:ascii="Times New Roman" w:eastAsia="Times New Roman" w:hAnsi="Times New Roman" w:cs="Times New Roman"/>
          <w:b/>
          <w:bCs/>
          <w:sz w:val="36"/>
          <w:szCs w:val="36"/>
        </w:rPr>
      </w:pPr>
      <w:r w:rsidRPr="006F7739">
        <w:rPr>
          <w:rFonts w:ascii="Times New Roman" w:eastAsia="Times New Roman" w:hAnsi="Times New Roman" w:cs="Times New Roman"/>
          <w:b/>
          <w:bCs/>
          <w:sz w:val="36"/>
          <w:szCs w:val="36"/>
        </w:rPr>
        <w:t>Exercises</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1. Label each introductory phrase as subjunctive or indicative.</w:t>
      </w:r>
    </w:p>
    <w:p w:rsidR="006F7739" w:rsidRPr="006F7739" w:rsidRDefault="006F7739" w:rsidP="006F7739">
      <w:p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b/>
          <w:bCs/>
          <w:sz w:val="24"/>
          <w:szCs w:val="24"/>
        </w:rPr>
        <w:t xml:space="preserve">Example: </w:t>
      </w:r>
      <w:proofErr w:type="spellStart"/>
      <w:r w:rsidRPr="006F7739">
        <w:rPr>
          <w:rFonts w:ascii="Times New Roman" w:eastAsia="Times New Roman" w:hAnsi="Times New Roman" w:cs="Times New Roman"/>
          <w:b/>
          <w:bCs/>
          <w:sz w:val="24"/>
          <w:szCs w:val="24"/>
        </w:rPr>
        <w:t>Duda</w:t>
      </w:r>
      <w:proofErr w:type="spellEnd"/>
      <w:r w:rsidRPr="006F7739">
        <w:rPr>
          <w:rFonts w:ascii="Times New Roman" w:eastAsia="Times New Roman" w:hAnsi="Times New Roman" w:cs="Times New Roman"/>
          <w:b/>
          <w:bCs/>
          <w:sz w:val="24"/>
          <w:szCs w:val="24"/>
        </w:rPr>
        <w:t xml:space="preserve"> </w:t>
      </w:r>
      <w:proofErr w:type="spellStart"/>
      <w:r w:rsidRPr="006F7739">
        <w:rPr>
          <w:rFonts w:ascii="Times New Roman" w:eastAsia="Times New Roman" w:hAnsi="Times New Roman" w:cs="Times New Roman"/>
          <w:b/>
          <w:bCs/>
          <w:sz w:val="24"/>
          <w:szCs w:val="24"/>
        </w:rPr>
        <w:t>que</w:t>
      </w:r>
      <w:proofErr w:type="spellEnd"/>
      <w:r w:rsidRPr="006F7739">
        <w:rPr>
          <w:rFonts w:ascii="Times New Roman" w:eastAsia="Times New Roman" w:hAnsi="Times New Roman" w:cs="Times New Roman"/>
          <w:b/>
          <w:bCs/>
          <w:sz w:val="24"/>
          <w:szCs w:val="24"/>
        </w:rPr>
        <w:t xml:space="preserve"> -&gt; subjunctive</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lastRenderedPageBreak/>
        <w:t>Quiero</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Es </w:t>
      </w:r>
      <w:proofErr w:type="spellStart"/>
      <w:r w:rsidRPr="006F7739">
        <w:rPr>
          <w:rFonts w:ascii="Times New Roman" w:eastAsia="Times New Roman" w:hAnsi="Times New Roman" w:cs="Times New Roman"/>
          <w:sz w:val="24"/>
          <w:szCs w:val="24"/>
        </w:rPr>
        <w:t>urgente</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t>Recomienda</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t>Creo</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Es </w:t>
      </w:r>
      <w:proofErr w:type="spellStart"/>
      <w:r w:rsidRPr="006F7739">
        <w:rPr>
          <w:rFonts w:ascii="Times New Roman" w:eastAsia="Times New Roman" w:hAnsi="Times New Roman" w:cs="Times New Roman"/>
          <w:sz w:val="24"/>
          <w:szCs w:val="24"/>
        </w:rPr>
        <w:t>posible</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Es </w:t>
      </w:r>
      <w:proofErr w:type="spellStart"/>
      <w:r w:rsidRPr="006F7739">
        <w:rPr>
          <w:rFonts w:ascii="Times New Roman" w:eastAsia="Times New Roman" w:hAnsi="Times New Roman" w:cs="Times New Roman"/>
          <w:sz w:val="24"/>
          <w:szCs w:val="24"/>
        </w:rPr>
        <w:t>cierto</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t>Ojalá</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proofErr w:type="spellStart"/>
      <w:r w:rsidRPr="006F7739">
        <w:rPr>
          <w:rFonts w:ascii="Times New Roman" w:eastAsia="Times New Roman" w:hAnsi="Times New Roman" w:cs="Times New Roman"/>
          <w:sz w:val="24"/>
          <w:szCs w:val="24"/>
        </w:rPr>
        <w:t>Estoy</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segura</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Es </w:t>
      </w:r>
      <w:proofErr w:type="spellStart"/>
      <w:r w:rsidRPr="006F7739">
        <w:rPr>
          <w:rFonts w:ascii="Times New Roman" w:eastAsia="Times New Roman" w:hAnsi="Times New Roman" w:cs="Times New Roman"/>
          <w:sz w:val="24"/>
          <w:szCs w:val="24"/>
        </w:rPr>
        <w:t>verdad</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Es </w:t>
      </w:r>
      <w:proofErr w:type="spellStart"/>
      <w:r w:rsidRPr="006F7739">
        <w:rPr>
          <w:rFonts w:ascii="Times New Roman" w:eastAsia="Times New Roman" w:hAnsi="Times New Roman" w:cs="Times New Roman"/>
          <w:sz w:val="24"/>
          <w:szCs w:val="24"/>
        </w:rPr>
        <w:t>importante</w:t>
      </w:r>
      <w:proofErr w:type="spellEnd"/>
      <w:r w:rsidRPr="006F7739">
        <w:rPr>
          <w:rFonts w:ascii="Times New Roman" w:eastAsia="Times New Roman" w:hAnsi="Times New Roman" w:cs="Times New Roman"/>
          <w:sz w:val="24"/>
          <w:szCs w:val="24"/>
        </w:rPr>
        <w:t xml:space="preserve"> </w:t>
      </w:r>
      <w:proofErr w:type="spellStart"/>
      <w:r w:rsidRPr="006F7739">
        <w:rPr>
          <w:rFonts w:ascii="Times New Roman" w:eastAsia="Times New Roman" w:hAnsi="Times New Roman" w:cs="Times New Roman"/>
          <w:sz w:val="24"/>
          <w:szCs w:val="24"/>
        </w:rPr>
        <w:t>que</w:t>
      </w:r>
      <w:proofErr w:type="spellEnd"/>
      <w:r w:rsidRPr="006F7739">
        <w:rPr>
          <w:rFonts w:ascii="Times New Roman" w:eastAsia="Times New Roman" w:hAnsi="Times New Roman" w:cs="Times New Roman"/>
          <w:sz w:val="24"/>
          <w:szCs w:val="24"/>
        </w:rPr>
        <w:t xml:space="preserve"> </w:t>
      </w:r>
    </w:p>
    <w:p w:rsidR="006F7739" w:rsidRPr="006F7739" w:rsidRDefault="006F7739" w:rsidP="006F7739">
      <w:pPr>
        <w:spacing w:before="100" w:beforeAutospacing="1" w:after="100" w:afterAutospacing="1" w:line="240" w:lineRule="auto"/>
        <w:outlineLvl w:val="2"/>
        <w:rPr>
          <w:rFonts w:ascii="Times New Roman" w:eastAsia="Times New Roman" w:hAnsi="Times New Roman" w:cs="Times New Roman"/>
          <w:b/>
          <w:bCs/>
          <w:sz w:val="27"/>
          <w:szCs w:val="27"/>
        </w:rPr>
      </w:pPr>
      <w:r w:rsidRPr="006F7739">
        <w:rPr>
          <w:rFonts w:ascii="Times New Roman" w:eastAsia="Times New Roman" w:hAnsi="Times New Roman" w:cs="Times New Roman"/>
          <w:b/>
          <w:bCs/>
          <w:sz w:val="27"/>
          <w:szCs w:val="27"/>
        </w:rPr>
        <w:t>Answers</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subjunctive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subjunctive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subjunctive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indicative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subjunctive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indicative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subjunctive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indicative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indicative </w:t>
      </w:r>
    </w:p>
    <w:p w:rsidR="006F7739" w:rsidRPr="006F7739" w:rsidRDefault="006F7739" w:rsidP="006F773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6F7739">
        <w:rPr>
          <w:rFonts w:ascii="Times New Roman" w:eastAsia="Times New Roman" w:hAnsi="Times New Roman" w:cs="Times New Roman"/>
          <w:sz w:val="24"/>
          <w:szCs w:val="24"/>
        </w:rPr>
        <w:t xml:space="preserve">subjunctive </w:t>
      </w:r>
    </w:p>
    <w:p w:rsidR="0057202E" w:rsidRDefault="006F7739">
      <w:r w:rsidRPr="006F7739">
        <w:t>http://www.spanishdict.com/reference/verbs/subjunctive</w:t>
      </w:r>
    </w:p>
    <w:sectPr w:rsidR="0057202E" w:rsidSect="0057202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D5E87"/>
    <w:multiLevelType w:val="multilevel"/>
    <w:tmpl w:val="50DEE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BB28BA"/>
    <w:multiLevelType w:val="multilevel"/>
    <w:tmpl w:val="300A7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022D0D"/>
    <w:multiLevelType w:val="multilevel"/>
    <w:tmpl w:val="145C9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4606A6"/>
    <w:multiLevelType w:val="multilevel"/>
    <w:tmpl w:val="914E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FE2F02"/>
    <w:multiLevelType w:val="multilevel"/>
    <w:tmpl w:val="538A2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8E641F"/>
    <w:multiLevelType w:val="multilevel"/>
    <w:tmpl w:val="67B2B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5F3256"/>
    <w:multiLevelType w:val="multilevel"/>
    <w:tmpl w:val="9F5C3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AB31AE2"/>
    <w:multiLevelType w:val="multilevel"/>
    <w:tmpl w:val="26BEA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00A7E2E"/>
    <w:multiLevelType w:val="multilevel"/>
    <w:tmpl w:val="E22EA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CC3084"/>
    <w:multiLevelType w:val="multilevel"/>
    <w:tmpl w:val="E134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D458F7"/>
    <w:multiLevelType w:val="multilevel"/>
    <w:tmpl w:val="781AE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FA51D0"/>
    <w:multiLevelType w:val="multilevel"/>
    <w:tmpl w:val="A09C0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DD468F3"/>
    <w:multiLevelType w:val="multilevel"/>
    <w:tmpl w:val="EBBAF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4A95252"/>
    <w:multiLevelType w:val="multilevel"/>
    <w:tmpl w:val="B384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2"/>
  </w:num>
  <w:num w:numId="4">
    <w:abstractNumId w:val="9"/>
  </w:num>
  <w:num w:numId="5">
    <w:abstractNumId w:val="13"/>
  </w:num>
  <w:num w:numId="6">
    <w:abstractNumId w:val="11"/>
  </w:num>
  <w:num w:numId="7">
    <w:abstractNumId w:val="3"/>
  </w:num>
  <w:num w:numId="8">
    <w:abstractNumId w:val="10"/>
  </w:num>
  <w:num w:numId="9">
    <w:abstractNumId w:val="4"/>
  </w:num>
  <w:num w:numId="10">
    <w:abstractNumId w:val="8"/>
  </w:num>
  <w:num w:numId="11">
    <w:abstractNumId w:val="1"/>
  </w:num>
  <w:num w:numId="12">
    <w:abstractNumId w:val="6"/>
  </w:num>
  <w:num w:numId="13">
    <w:abstractNumId w:val="7"/>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7739"/>
    <w:rsid w:val="0006297B"/>
    <w:rsid w:val="0057202E"/>
    <w:rsid w:val="006F7739"/>
    <w:rsid w:val="00D833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02E"/>
  </w:style>
  <w:style w:type="paragraph" w:styleId="Heading2">
    <w:name w:val="heading 2"/>
    <w:basedOn w:val="Normal"/>
    <w:link w:val="Heading2Char"/>
    <w:uiPriority w:val="9"/>
    <w:qFormat/>
    <w:rsid w:val="006F773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F773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773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F773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F773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F7739"/>
    <w:rPr>
      <w:i/>
      <w:iCs/>
    </w:rPr>
  </w:style>
  <w:style w:type="character" w:styleId="Hyperlink">
    <w:name w:val="Hyperlink"/>
    <w:basedOn w:val="DefaultParagraphFont"/>
    <w:uiPriority w:val="99"/>
    <w:semiHidden/>
    <w:unhideWhenUsed/>
    <w:rsid w:val="006F7739"/>
    <w:rPr>
      <w:color w:val="0000FF"/>
      <w:u w:val="single"/>
    </w:rPr>
  </w:style>
  <w:style w:type="character" w:styleId="Strong">
    <w:name w:val="Strong"/>
    <w:basedOn w:val="DefaultParagraphFont"/>
    <w:uiPriority w:val="22"/>
    <w:qFormat/>
    <w:rsid w:val="006F7739"/>
    <w:rPr>
      <w:b/>
      <w:bCs/>
    </w:rPr>
  </w:style>
  <w:style w:type="paragraph" w:customStyle="1" w:styleId="title">
    <w:name w:val="title"/>
    <w:basedOn w:val="Normal"/>
    <w:rsid w:val="006F773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9352172">
      <w:bodyDiv w:val="1"/>
      <w:marLeft w:val="0"/>
      <w:marRight w:val="0"/>
      <w:marTop w:val="0"/>
      <w:marBottom w:val="0"/>
      <w:divBdr>
        <w:top w:val="none" w:sz="0" w:space="0" w:color="auto"/>
        <w:left w:val="none" w:sz="0" w:space="0" w:color="auto"/>
        <w:bottom w:val="none" w:sz="0" w:space="0" w:color="auto"/>
        <w:right w:val="none" w:sz="0" w:space="0" w:color="auto"/>
      </w:divBdr>
      <w:divsChild>
        <w:div w:id="1025402183">
          <w:marLeft w:val="0"/>
          <w:marRight w:val="0"/>
          <w:marTop w:val="0"/>
          <w:marBottom w:val="0"/>
          <w:divBdr>
            <w:top w:val="none" w:sz="0" w:space="0" w:color="auto"/>
            <w:left w:val="none" w:sz="0" w:space="0" w:color="auto"/>
            <w:bottom w:val="none" w:sz="0" w:space="0" w:color="auto"/>
            <w:right w:val="none" w:sz="0" w:space="0" w:color="auto"/>
          </w:divBdr>
          <w:divsChild>
            <w:div w:id="595291942">
              <w:marLeft w:val="0"/>
              <w:marRight w:val="0"/>
              <w:marTop w:val="0"/>
              <w:marBottom w:val="0"/>
              <w:divBdr>
                <w:top w:val="none" w:sz="0" w:space="0" w:color="auto"/>
                <w:left w:val="none" w:sz="0" w:space="0" w:color="auto"/>
                <w:bottom w:val="none" w:sz="0" w:space="0" w:color="auto"/>
                <w:right w:val="none" w:sz="0" w:space="0" w:color="auto"/>
              </w:divBdr>
              <w:divsChild>
                <w:div w:id="249973633">
                  <w:marLeft w:val="0"/>
                  <w:marRight w:val="0"/>
                  <w:marTop w:val="0"/>
                  <w:marBottom w:val="0"/>
                  <w:divBdr>
                    <w:top w:val="none" w:sz="0" w:space="0" w:color="auto"/>
                    <w:left w:val="none" w:sz="0" w:space="0" w:color="auto"/>
                    <w:bottom w:val="none" w:sz="0" w:space="0" w:color="auto"/>
                    <w:right w:val="none" w:sz="0" w:space="0" w:color="auto"/>
                  </w:divBdr>
                  <w:divsChild>
                    <w:div w:id="763113365">
                      <w:marLeft w:val="0"/>
                      <w:marRight w:val="0"/>
                      <w:marTop w:val="0"/>
                      <w:marBottom w:val="0"/>
                      <w:divBdr>
                        <w:top w:val="none" w:sz="0" w:space="0" w:color="auto"/>
                        <w:left w:val="none" w:sz="0" w:space="0" w:color="auto"/>
                        <w:bottom w:val="none" w:sz="0" w:space="0" w:color="auto"/>
                        <w:right w:val="none" w:sz="0" w:space="0" w:color="auto"/>
                      </w:divBdr>
                      <w:divsChild>
                        <w:div w:id="1757358211">
                          <w:marLeft w:val="0"/>
                          <w:marRight w:val="0"/>
                          <w:marTop w:val="0"/>
                          <w:marBottom w:val="0"/>
                          <w:divBdr>
                            <w:top w:val="none" w:sz="0" w:space="0" w:color="auto"/>
                            <w:left w:val="none" w:sz="0" w:space="0" w:color="auto"/>
                            <w:bottom w:val="none" w:sz="0" w:space="0" w:color="auto"/>
                            <w:right w:val="none" w:sz="0" w:space="0" w:color="auto"/>
                          </w:divBdr>
                          <w:divsChild>
                            <w:div w:id="1805541218">
                              <w:marLeft w:val="0"/>
                              <w:marRight w:val="0"/>
                              <w:marTop w:val="0"/>
                              <w:marBottom w:val="0"/>
                              <w:divBdr>
                                <w:top w:val="none" w:sz="0" w:space="0" w:color="auto"/>
                                <w:left w:val="none" w:sz="0" w:space="0" w:color="auto"/>
                                <w:bottom w:val="none" w:sz="0" w:space="0" w:color="auto"/>
                                <w:right w:val="none" w:sz="0" w:space="0" w:color="auto"/>
                              </w:divBdr>
                              <w:divsChild>
                                <w:div w:id="1899513450">
                                  <w:marLeft w:val="0"/>
                                  <w:marRight w:val="0"/>
                                  <w:marTop w:val="0"/>
                                  <w:marBottom w:val="0"/>
                                  <w:divBdr>
                                    <w:top w:val="none" w:sz="0" w:space="0" w:color="auto"/>
                                    <w:left w:val="none" w:sz="0" w:space="0" w:color="auto"/>
                                    <w:bottom w:val="none" w:sz="0" w:space="0" w:color="auto"/>
                                    <w:right w:val="none" w:sz="0" w:space="0" w:color="auto"/>
                                  </w:divBdr>
                                  <w:divsChild>
                                    <w:div w:id="909508644">
                                      <w:marLeft w:val="0"/>
                                      <w:marRight w:val="0"/>
                                      <w:marTop w:val="0"/>
                                      <w:marBottom w:val="0"/>
                                      <w:divBdr>
                                        <w:top w:val="none" w:sz="0" w:space="0" w:color="auto"/>
                                        <w:left w:val="none" w:sz="0" w:space="0" w:color="auto"/>
                                        <w:bottom w:val="none" w:sz="0" w:space="0" w:color="auto"/>
                                        <w:right w:val="none" w:sz="0" w:space="0" w:color="auto"/>
                                      </w:divBdr>
                                      <w:divsChild>
                                        <w:div w:id="1987737894">
                                          <w:marLeft w:val="0"/>
                                          <w:marRight w:val="0"/>
                                          <w:marTop w:val="0"/>
                                          <w:marBottom w:val="0"/>
                                          <w:divBdr>
                                            <w:top w:val="none" w:sz="0" w:space="0" w:color="auto"/>
                                            <w:left w:val="none" w:sz="0" w:space="0" w:color="auto"/>
                                            <w:bottom w:val="none" w:sz="0" w:space="0" w:color="auto"/>
                                            <w:right w:val="none" w:sz="0" w:space="0" w:color="auto"/>
                                          </w:divBdr>
                                        </w:div>
                                        <w:div w:id="1612545785">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422128">
                                          <w:marLeft w:val="0"/>
                                          <w:marRight w:val="0"/>
                                          <w:marTop w:val="0"/>
                                          <w:marBottom w:val="0"/>
                                          <w:divBdr>
                                            <w:top w:val="none" w:sz="0" w:space="0" w:color="auto"/>
                                            <w:left w:val="none" w:sz="0" w:space="0" w:color="auto"/>
                                            <w:bottom w:val="none" w:sz="0" w:space="0" w:color="auto"/>
                                            <w:right w:val="none" w:sz="0" w:space="0" w:color="auto"/>
                                          </w:divBdr>
                                        </w:div>
                                        <w:div w:id="1661032284">
                                          <w:marLeft w:val="0"/>
                                          <w:marRight w:val="0"/>
                                          <w:marTop w:val="0"/>
                                          <w:marBottom w:val="0"/>
                                          <w:divBdr>
                                            <w:top w:val="none" w:sz="0" w:space="0" w:color="auto"/>
                                            <w:left w:val="none" w:sz="0" w:space="0" w:color="auto"/>
                                            <w:bottom w:val="none" w:sz="0" w:space="0" w:color="auto"/>
                                            <w:right w:val="none" w:sz="0" w:space="0" w:color="auto"/>
                                          </w:divBdr>
                                        </w:div>
                                        <w:div w:id="208425377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panishdict.com/reference/verbs/past-perfect-subjunctive" TargetMode="External"/><Relationship Id="rId13" Type="http://schemas.openxmlformats.org/officeDocument/2006/relationships/hyperlink" Target="http://www.spanishdict.com/reference/verbs/subjunctive" TargetMode="External"/><Relationship Id="rId3" Type="http://schemas.openxmlformats.org/officeDocument/2006/relationships/settings" Target="settings.xml"/><Relationship Id="rId7" Type="http://schemas.openxmlformats.org/officeDocument/2006/relationships/hyperlink" Target="http://www.spanishdict.com/reference/verbs/imperfect-subjunctive" TargetMode="External"/><Relationship Id="rId12" Type="http://schemas.openxmlformats.org/officeDocument/2006/relationships/hyperlink" Target="http://www.spanishdict.com/reference/verbs/future-perfect-subjunctiv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panishdict.com/reference/verbs/imperative" TargetMode="External"/><Relationship Id="rId11" Type="http://schemas.openxmlformats.org/officeDocument/2006/relationships/hyperlink" Target="http://www.spanishdict.com/reference/verbs/future-subjunctive" TargetMode="External"/><Relationship Id="rId5" Type="http://schemas.openxmlformats.org/officeDocument/2006/relationships/hyperlink" Target="http://www.spanishdict.com/reference/verbs/indicative" TargetMode="External"/><Relationship Id="rId15" Type="http://schemas.openxmlformats.org/officeDocument/2006/relationships/theme" Target="theme/theme1.xml"/><Relationship Id="rId10" Type="http://schemas.openxmlformats.org/officeDocument/2006/relationships/hyperlink" Target="http://www.spanishdict.com/reference/verbs/present-perfect-subjunctive" TargetMode="External"/><Relationship Id="rId4" Type="http://schemas.openxmlformats.org/officeDocument/2006/relationships/webSettings" Target="webSettings.xml"/><Relationship Id="rId9" Type="http://schemas.openxmlformats.org/officeDocument/2006/relationships/hyperlink" Target="http://www.spanishdict.com/reference/verbs/present-subjunctiv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Valdosta State University</Company>
  <LinksUpToDate>false</LinksUpToDate>
  <CharactersWithSpaces>8289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ijcano</dc:creator>
  <cp:keywords/>
  <dc:description/>
  <cp:lastModifiedBy>ijcano</cp:lastModifiedBy>
  <cp:revision>1</cp:revision>
  <dcterms:created xsi:type="dcterms:W3CDTF">2008-11-11T19:46:00Z</dcterms:created>
  <dcterms:modified xsi:type="dcterms:W3CDTF">2008-11-11T20:26:00Z</dcterms:modified>
</cp:coreProperties>
</file>