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836CF" w14:textId="6ECE8F73" w:rsidR="00743718" w:rsidRPr="00743718" w:rsidRDefault="009F4B85" w:rsidP="00743718">
      <w:pPr>
        <w:pStyle w:val="Heading1"/>
        <w:spacing w:before="0" w:line="240" w:lineRule="auto"/>
        <w:ind w:right="-180"/>
        <w:rPr>
          <w:b/>
        </w:rPr>
      </w:pPr>
      <w:r w:rsidRPr="00743718">
        <w:rPr>
          <w:b/>
        </w:rPr>
        <w:t>Tufts Medicine Lowell</w:t>
      </w:r>
    </w:p>
    <w:p w14:paraId="2518096F" w14:textId="77777777" w:rsidR="00743718" w:rsidRPr="00743718" w:rsidRDefault="00743718" w:rsidP="00743718">
      <w:pPr>
        <w:spacing w:after="0" w:line="240" w:lineRule="auto"/>
        <w:ind w:right="-450"/>
        <w:jc w:val="center"/>
        <w:rPr>
          <w:rStyle w:val="Strong"/>
          <w:rFonts w:cs="BrowalliaUPC"/>
          <w:sz w:val="22"/>
          <w:szCs w:val="22"/>
        </w:rPr>
      </w:pPr>
    </w:p>
    <w:p w14:paraId="5F1070BA" w14:textId="77777777" w:rsidR="00743718" w:rsidRDefault="00743718" w:rsidP="00743718">
      <w:pPr>
        <w:spacing w:after="0" w:line="240" w:lineRule="auto"/>
        <w:ind w:right="-450"/>
        <w:jc w:val="center"/>
        <w:rPr>
          <w:rStyle w:val="Strong"/>
          <w:sz w:val="24"/>
          <w:szCs w:val="24"/>
        </w:rPr>
      </w:pPr>
      <w:r>
        <w:rPr>
          <w:rStyle w:val="Strong"/>
          <w:sz w:val="24"/>
          <w:szCs w:val="24"/>
        </w:rPr>
        <w:t>Pediatric/Family Medicine Rounds</w:t>
      </w:r>
    </w:p>
    <w:p w14:paraId="6936EB21" w14:textId="3CB74CF7" w:rsidR="00743718" w:rsidRPr="00743718" w:rsidRDefault="00743718" w:rsidP="00743718">
      <w:pPr>
        <w:spacing w:after="0" w:line="240" w:lineRule="auto"/>
        <w:ind w:right="-450"/>
        <w:jc w:val="center"/>
        <w:rPr>
          <w:rStyle w:val="Strong"/>
          <w:rFonts w:cs="BrowalliaUPC"/>
          <w:sz w:val="24"/>
          <w:szCs w:val="24"/>
        </w:rPr>
      </w:pPr>
      <w:r w:rsidRPr="00743718">
        <w:rPr>
          <w:rStyle w:val="Strong"/>
          <w:sz w:val="24"/>
          <w:szCs w:val="24"/>
        </w:rPr>
        <w:t>Free CME Credit</w:t>
      </w:r>
      <w:r w:rsidRPr="00743718">
        <w:rPr>
          <w:sz w:val="24"/>
          <w:szCs w:val="24"/>
        </w:rPr>
        <w:br/>
        <w:t xml:space="preserve">All sessions held live from </w:t>
      </w:r>
      <w:r w:rsidRPr="00743718">
        <w:rPr>
          <w:rStyle w:val="Strong"/>
          <w:sz w:val="24"/>
          <w:szCs w:val="24"/>
        </w:rPr>
        <w:t>8:00 – 9:00 AM</w:t>
      </w:r>
      <w:r w:rsidRPr="00743718">
        <w:rPr>
          <w:sz w:val="24"/>
          <w:szCs w:val="24"/>
        </w:rPr>
        <w:br/>
        <w:t xml:space="preserve">Via Zoom: </w:t>
      </w:r>
      <w:hyperlink r:id="rId6" w:tgtFrame="_new" w:history="1">
        <w:r w:rsidRPr="00743718">
          <w:rPr>
            <w:rStyle w:val="Hyperlink"/>
            <w:sz w:val="24"/>
            <w:szCs w:val="24"/>
          </w:rPr>
          <w:t>https://wellforce.zoom.us/j/6553725787</w:t>
        </w:r>
      </w:hyperlink>
      <w:r w:rsidRPr="00743718">
        <w:rPr>
          <w:sz w:val="24"/>
          <w:szCs w:val="24"/>
        </w:rPr>
        <w:br/>
      </w:r>
      <w:r w:rsidRPr="00743718">
        <w:rPr>
          <w:rStyle w:val="Emphasis"/>
          <w:sz w:val="24"/>
          <w:szCs w:val="24"/>
        </w:rPr>
        <w:t>1 AMA PRA Category 1 Credit™ per session</w:t>
      </w:r>
    </w:p>
    <w:p w14:paraId="3CC27A43" w14:textId="77777777" w:rsidR="00743718" w:rsidRPr="00743718" w:rsidRDefault="00743718" w:rsidP="009F4B85">
      <w:pPr>
        <w:spacing w:after="0" w:line="240" w:lineRule="auto"/>
        <w:ind w:right="-450"/>
        <w:rPr>
          <w:rFonts w:cs="BrowalliaUPC"/>
          <w:b/>
          <w:bCs/>
          <w:sz w:val="22"/>
          <w:szCs w:val="22"/>
        </w:rPr>
      </w:pPr>
    </w:p>
    <w:tbl>
      <w:tblPr>
        <w:tblStyle w:val="GridTable4-Accent1"/>
        <w:tblW w:w="11065" w:type="dxa"/>
        <w:tblLook w:val="04A0" w:firstRow="1" w:lastRow="0" w:firstColumn="1" w:lastColumn="0" w:noHBand="0" w:noVBand="1"/>
      </w:tblPr>
      <w:tblGrid>
        <w:gridCol w:w="11065"/>
      </w:tblGrid>
      <w:tr w:rsidR="00743718" w:rsidRPr="00743718" w14:paraId="3C689BDA" w14:textId="77777777" w:rsidTr="007437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65" w:type="dxa"/>
          </w:tcPr>
          <w:p w14:paraId="3D9F0432" w14:textId="77777777" w:rsidR="00743718" w:rsidRPr="00743718" w:rsidRDefault="00743718" w:rsidP="00743718">
            <w:pPr>
              <w:pStyle w:val="ListBullet"/>
              <w:numPr>
                <w:ilvl w:val="0"/>
                <w:numId w:val="0"/>
              </w:numPr>
              <w:spacing w:before="0"/>
              <w:rPr>
                <w:rFonts w:cs="BrowalliaUPC"/>
                <w:sz w:val="19"/>
                <w:szCs w:val="19"/>
              </w:rPr>
            </w:pPr>
          </w:p>
        </w:tc>
      </w:tr>
      <w:tr w:rsidR="00743718" w:rsidRPr="00743718" w14:paraId="1AA8530D" w14:textId="77777777" w:rsidTr="00743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65" w:type="dxa"/>
          </w:tcPr>
          <w:p w14:paraId="737A1EE5" w14:textId="77777777" w:rsidR="00743718" w:rsidRPr="00743718" w:rsidRDefault="00743718" w:rsidP="00743718">
            <w:pPr>
              <w:pStyle w:val="Heading3"/>
              <w:spacing w:before="0"/>
              <w:outlineLvl w:val="2"/>
              <w:rPr>
                <w:rFonts w:cs="BrowalliaUPC"/>
                <w:sz w:val="24"/>
                <w:szCs w:val="24"/>
              </w:rPr>
            </w:pPr>
            <w:r w:rsidRPr="00743718">
              <w:rPr>
                <w:rFonts w:cs="BrowalliaUPC"/>
                <w:sz w:val="24"/>
                <w:szCs w:val="24"/>
              </w:rPr>
              <w:t>April 2, 2026</w:t>
            </w:r>
          </w:p>
          <w:p w14:paraId="2F0033A6" w14:textId="77777777" w:rsidR="00743718" w:rsidRPr="00743718" w:rsidRDefault="00743718" w:rsidP="00743718">
            <w:pPr>
              <w:spacing w:before="0"/>
              <w:rPr>
                <w:rFonts w:cs="BrowalliaUPC"/>
                <w:color w:val="C00000"/>
                <w:sz w:val="24"/>
                <w:szCs w:val="24"/>
              </w:rPr>
            </w:pPr>
            <w:r w:rsidRPr="00743718">
              <w:rPr>
                <w:rFonts w:cs="BrowalliaUPC"/>
                <w:color w:val="C00000"/>
                <w:sz w:val="24"/>
                <w:szCs w:val="24"/>
              </w:rPr>
              <w:t>Blood Pressure and Cholesterol Management in Pediatrics</w:t>
            </w:r>
          </w:p>
          <w:p w14:paraId="1E5FCD31" w14:textId="77777777" w:rsidR="00743718" w:rsidRPr="00743718" w:rsidRDefault="00743718" w:rsidP="00743718">
            <w:pPr>
              <w:spacing w:before="0"/>
              <w:rPr>
                <w:rFonts w:cs="BrowalliaUPC"/>
                <w:b w:val="0"/>
                <w:bCs w:val="0"/>
                <w:i/>
                <w:sz w:val="22"/>
                <w:szCs w:val="22"/>
              </w:rPr>
            </w:pPr>
            <w:r w:rsidRPr="00743718">
              <w:rPr>
                <w:rFonts w:cs="BrowalliaUPC"/>
                <w:i/>
                <w:sz w:val="22"/>
                <w:szCs w:val="22"/>
              </w:rPr>
              <w:t>Shannon Lyon, DO</w:t>
            </w:r>
            <w:r w:rsidRPr="00743718">
              <w:rPr>
                <w:rFonts w:cs="BrowalliaUPC"/>
                <w:i/>
                <w:sz w:val="22"/>
                <w:szCs w:val="22"/>
              </w:rPr>
              <w:br/>
              <w:t>Boston Children’s Hospital</w:t>
            </w:r>
          </w:p>
          <w:p w14:paraId="10313D68" w14:textId="77777777" w:rsidR="00743718" w:rsidRPr="00743718" w:rsidRDefault="00743718" w:rsidP="00743718">
            <w:pPr>
              <w:spacing w:before="0"/>
              <w:rPr>
                <w:rFonts w:cs="BrowalliaUPC"/>
                <w:b w:val="0"/>
                <w:bCs w:val="0"/>
                <w:i/>
                <w:color w:val="212529"/>
                <w:spacing w:val="2"/>
                <w:sz w:val="22"/>
                <w:szCs w:val="22"/>
              </w:rPr>
            </w:pPr>
            <w:r w:rsidRPr="00743718">
              <w:rPr>
                <w:rFonts w:cs="BrowalliaUPC"/>
                <w:i/>
                <w:color w:val="212529"/>
                <w:spacing w:val="2"/>
                <w:sz w:val="22"/>
                <w:szCs w:val="22"/>
              </w:rPr>
              <w:t>Director, Preventive Cardiology Clinic; Cardiologist, Department of Cardiology</w:t>
            </w:r>
          </w:p>
          <w:p w14:paraId="1A12F854" w14:textId="7686106E" w:rsidR="00743718" w:rsidRPr="00743718" w:rsidRDefault="00743718" w:rsidP="00743718">
            <w:pPr>
              <w:spacing w:before="0"/>
              <w:rPr>
                <w:rFonts w:cs="BrowalliaUPC"/>
                <w:i/>
                <w:sz w:val="22"/>
                <w:szCs w:val="22"/>
              </w:rPr>
            </w:pPr>
            <w:r w:rsidRPr="00743718">
              <w:rPr>
                <w:rFonts w:cs="BrowalliaUPC"/>
                <w:i/>
                <w:color w:val="212529"/>
                <w:sz w:val="22"/>
                <w:szCs w:val="22"/>
              </w:rPr>
              <w:t>Instructor of Pediatrics, Harvard Medical School</w:t>
            </w:r>
          </w:p>
          <w:p w14:paraId="64CD6AE8" w14:textId="77777777" w:rsidR="00743718" w:rsidRPr="00743718" w:rsidRDefault="00743718" w:rsidP="00743718">
            <w:pPr>
              <w:spacing w:before="0"/>
              <w:rPr>
                <w:rFonts w:cs="BrowalliaUPC"/>
                <w:b w:val="0"/>
              </w:rPr>
            </w:pPr>
            <w:r w:rsidRPr="00743718">
              <w:rPr>
                <w:rFonts w:cs="BrowalliaUPC"/>
                <w:b w:val="0"/>
              </w:rPr>
              <w:t>Session Highlight: Dr. Lyon will review current pediatric guidelines for hypertension and dyslipidemia screening, risk stratification, and early intervention strategies. This session will focus on evidence-based management approaches to reduce long-term cardiovascular risk beginning in childhood.</w:t>
            </w:r>
          </w:p>
          <w:p w14:paraId="2818891C" w14:textId="17AD04A0" w:rsidR="00743718" w:rsidRPr="00743718" w:rsidRDefault="00743718" w:rsidP="00743718">
            <w:pPr>
              <w:spacing w:before="0"/>
              <w:rPr>
                <w:rFonts w:cs="BrowalliaUPC"/>
                <w:sz w:val="19"/>
                <w:szCs w:val="19"/>
              </w:rPr>
            </w:pPr>
          </w:p>
        </w:tc>
      </w:tr>
      <w:tr w:rsidR="00743718" w:rsidRPr="00743718" w14:paraId="4DE9363F" w14:textId="77777777" w:rsidTr="00743718">
        <w:tc>
          <w:tcPr>
            <w:cnfStyle w:val="001000000000" w:firstRow="0" w:lastRow="0" w:firstColumn="1" w:lastColumn="0" w:oddVBand="0" w:evenVBand="0" w:oddHBand="0" w:evenHBand="0" w:firstRowFirstColumn="0" w:firstRowLastColumn="0" w:lastRowFirstColumn="0" w:lastRowLastColumn="0"/>
            <w:tcW w:w="11065" w:type="dxa"/>
          </w:tcPr>
          <w:p w14:paraId="37B5A0DE" w14:textId="77777777" w:rsidR="00743718" w:rsidRPr="00743718" w:rsidRDefault="00743718" w:rsidP="00743718">
            <w:pPr>
              <w:pStyle w:val="ListBullet"/>
              <w:numPr>
                <w:ilvl w:val="0"/>
                <w:numId w:val="0"/>
              </w:numPr>
              <w:spacing w:before="0"/>
              <w:rPr>
                <w:rFonts w:cs="BrowalliaUPC"/>
                <w:sz w:val="19"/>
                <w:szCs w:val="19"/>
              </w:rPr>
            </w:pPr>
          </w:p>
        </w:tc>
      </w:tr>
      <w:tr w:rsidR="00743718" w:rsidRPr="00743718" w14:paraId="06C9A5BE" w14:textId="77777777" w:rsidTr="00743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65" w:type="dxa"/>
          </w:tcPr>
          <w:p w14:paraId="59649631" w14:textId="77777777" w:rsidR="00743718" w:rsidRPr="00743718" w:rsidRDefault="00743718" w:rsidP="00743718">
            <w:pPr>
              <w:pStyle w:val="Heading3"/>
              <w:spacing w:before="0"/>
              <w:outlineLvl w:val="2"/>
              <w:rPr>
                <w:rFonts w:cs="BrowalliaUPC"/>
                <w:sz w:val="24"/>
                <w:szCs w:val="24"/>
              </w:rPr>
            </w:pPr>
            <w:r w:rsidRPr="00743718">
              <w:rPr>
                <w:rFonts w:cs="BrowalliaUPC"/>
                <w:sz w:val="24"/>
                <w:szCs w:val="24"/>
              </w:rPr>
              <w:t>May 7, 2026</w:t>
            </w:r>
          </w:p>
          <w:p w14:paraId="02E2B530" w14:textId="77777777" w:rsidR="00743718" w:rsidRPr="00743718" w:rsidRDefault="00743718" w:rsidP="00743718">
            <w:pPr>
              <w:spacing w:before="0"/>
              <w:rPr>
                <w:rFonts w:cs="BrowalliaUPC"/>
                <w:color w:val="C00000"/>
                <w:sz w:val="24"/>
                <w:szCs w:val="24"/>
              </w:rPr>
            </w:pPr>
            <w:r w:rsidRPr="00743718">
              <w:rPr>
                <w:rFonts w:cs="BrowalliaUPC"/>
                <w:color w:val="C00000"/>
                <w:sz w:val="24"/>
                <w:szCs w:val="24"/>
              </w:rPr>
              <w:t>PANS/PANDAS: Review, Challenges, and Treatments</w:t>
            </w:r>
          </w:p>
          <w:p w14:paraId="4A86D5B7" w14:textId="0DA008DA" w:rsidR="00743718" w:rsidRPr="00743718" w:rsidRDefault="00743718" w:rsidP="00743718">
            <w:pPr>
              <w:spacing w:before="0"/>
              <w:rPr>
                <w:rFonts w:cs="BrowalliaUPC"/>
                <w:b w:val="0"/>
                <w:bCs w:val="0"/>
                <w:i/>
                <w:sz w:val="22"/>
                <w:szCs w:val="22"/>
              </w:rPr>
            </w:pPr>
            <w:r w:rsidRPr="00743718">
              <w:rPr>
                <w:rFonts w:cs="BrowalliaUPC"/>
                <w:i/>
                <w:sz w:val="22"/>
                <w:szCs w:val="22"/>
              </w:rPr>
              <w:t>Yujuan Zhang, MD</w:t>
            </w:r>
            <w:r w:rsidRPr="00743718">
              <w:rPr>
                <w:rFonts w:cs="BrowalliaUPC"/>
                <w:i/>
                <w:sz w:val="22"/>
                <w:szCs w:val="22"/>
              </w:rPr>
              <w:br/>
              <w:t>Tufts Medical Cente</w:t>
            </w:r>
            <w:r w:rsidRPr="00743718">
              <w:rPr>
                <w:rFonts w:cs="BrowalliaUPC"/>
                <w:i/>
                <w:sz w:val="22"/>
                <w:szCs w:val="22"/>
              </w:rPr>
              <w:t>r, Pediatric Rheumatologist</w:t>
            </w:r>
          </w:p>
          <w:p w14:paraId="1637B7F7" w14:textId="72992983" w:rsidR="00743718" w:rsidRPr="00743718" w:rsidRDefault="00743718" w:rsidP="00743718">
            <w:pPr>
              <w:spacing w:before="0"/>
              <w:rPr>
                <w:rFonts w:cs="BrowalliaUPC"/>
                <w:b w:val="0"/>
                <w:bCs w:val="0"/>
                <w:i/>
                <w:sz w:val="22"/>
                <w:szCs w:val="22"/>
              </w:rPr>
            </w:pPr>
            <w:r w:rsidRPr="00743718">
              <w:rPr>
                <w:rFonts w:cs="BrowalliaUPC"/>
                <w:i/>
                <w:sz w:val="22"/>
                <w:szCs w:val="22"/>
              </w:rPr>
              <w:t>Assistant Professor, Tufts University School of Medicine</w:t>
            </w:r>
          </w:p>
          <w:p w14:paraId="660E0FCF" w14:textId="7D21D6BB" w:rsidR="00743718" w:rsidRPr="00743718" w:rsidRDefault="00743718" w:rsidP="00743718">
            <w:pPr>
              <w:spacing w:before="0"/>
              <w:rPr>
                <w:rFonts w:cs="BrowalliaUPC"/>
                <w:b w:val="0"/>
                <w:bCs w:val="0"/>
                <w:sz w:val="24"/>
                <w:szCs w:val="24"/>
              </w:rPr>
            </w:pPr>
            <w:r w:rsidRPr="00743718">
              <w:rPr>
                <w:rFonts w:cs="BrowalliaUPC"/>
                <w:b w:val="0"/>
              </w:rPr>
              <w:t>Session Highlight: Dr. Zhang will provide a comprehensive overview of Pediatric Acute-onset Neuropsychiatric Syndrome (PANS) and Pediatric Autoimmune Neuropsychiatric Disorders Associated with Streptococcal Infections (PANDAS), including diagnostic criteria, clinical challenges, and current treatment approaches. Practical guidance for frontline pediatric providers will be emphasized.</w:t>
            </w:r>
          </w:p>
          <w:p w14:paraId="631A660B" w14:textId="77777777" w:rsidR="00743718" w:rsidRPr="00743718" w:rsidRDefault="00743718" w:rsidP="00743718">
            <w:pPr>
              <w:pStyle w:val="ListBullet"/>
              <w:numPr>
                <w:ilvl w:val="0"/>
                <w:numId w:val="0"/>
              </w:numPr>
              <w:spacing w:before="0"/>
              <w:rPr>
                <w:rFonts w:cs="BrowalliaUPC"/>
                <w:sz w:val="19"/>
                <w:szCs w:val="19"/>
              </w:rPr>
            </w:pPr>
          </w:p>
        </w:tc>
      </w:tr>
      <w:tr w:rsidR="00743718" w:rsidRPr="00743718" w14:paraId="7A662176" w14:textId="77777777" w:rsidTr="00743718">
        <w:tc>
          <w:tcPr>
            <w:cnfStyle w:val="001000000000" w:firstRow="0" w:lastRow="0" w:firstColumn="1" w:lastColumn="0" w:oddVBand="0" w:evenVBand="0" w:oddHBand="0" w:evenHBand="0" w:firstRowFirstColumn="0" w:firstRowLastColumn="0" w:lastRowFirstColumn="0" w:lastRowLastColumn="0"/>
            <w:tcW w:w="11065" w:type="dxa"/>
          </w:tcPr>
          <w:p w14:paraId="6233DB04" w14:textId="77777777" w:rsidR="00743718" w:rsidRPr="00743718" w:rsidRDefault="00743718" w:rsidP="00743718">
            <w:pPr>
              <w:pStyle w:val="ListBullet"/>
              <w:numPr>
                <w:ilvl w:val="0"/>
                <w:numId w:val="0"/>
              </w:numPr>
              <w:spacing w:before="0"/>
              <w:rPr>
                <w:rFonts w:cs="BrowalliaUPC"/>
                <w:sz w:val="19"/>
                <w:szCs w:val="19"/>
              </w:rPr>
            </w:pPr>
          </w:p>
        </w:tc>
      </w:tr>
      <w:tr w:rsidR="00743718" w:rsidRPr="00743718" w14:paraId="17E15C90" w14:textId="77777777" w:rsidTr="00743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65" w:type="dxa"/>
          </w:tcPr>
          <w:p w14:paraId="718F025A" w14:textId="77777777" w:rsidR="00743718" w:rsidRPr="00743718" w:rsidRDefault="00743718" w:rsidP="00743718">
            <w:pPr>
              <w:pStyle w:val="Heading3"/>
              <w:spacing w:before="0"/>
              <w:outlineLvl w:val="2"/>
              <w:rPr>
                <w:rFonts w:cs="BrowalliaUPC"/>
                <w:sz w:val="24"/>
                <w:szCs w:val="24"/>
              </w:rPr>
            </w:pPr>
            <w:r w:rsidRPr="00743718">
              <w:rPr>
                <w:rFonts w:cs="BrowalliaUPC"/>
                <w:sz w:val="24"/>
                <w:szCs w:val="24"/>
              </w:rPr>
              <w:t>June 5, 2026</w:t>
            </w:r>
          </w:p>
          <w:p w14:paraId="165A1AF4" w14:textId="77777777" w:rsidR="00743718" w:rsidRPr="00743718" w:rsidRDefault="00743718" w:rsidP="00743718">
            <w:pPr>
              <w:spacing w:before="0"/>
              <w:rPr>
                <w:rFonts w:cs="BrowalliaUPC"/>
                <w:color w:val="C00000"/>
                <w:sz w:val="24"/>
                <w:szCs w:val="24"/>
              </w:rPr>
            </w:pPr>
            <w:r w:rsidRPr="00743718">
              <w:rPr>
                <w:rFonts w:cs="BrowalliaUPC"/>
                <w:color w:val="C00000"/>
                <w:sz w:val="24"/>
                <w:szCs w:val="24"/>
              </w:rPr>
              <w:t>Pediatric Mental Health Update</w:t>
            </w:r>
          </w:p>
          <w:p w14:paraId="4438EBFC" w14:textId="6BCBCEB8" w:rsidR="00743718" w:rsidRPr="00743718" w:rsidRDefault="00743718" w:rsidP="00743718">
            <w:pPr>
              <w:spacing w:before="0"/>
              <w:rPr>
                <w:rFonts w:cs="BrowalliaUPC"/>
                <w:b w:val="0"/>
                <w:bCs w:val="0"/>
                <w:i/>
                <w:sz w:val="22"/>
                <w:szCs w:val="22"/>
              </w:rPr>
            </w:pPr>
            <w:r w:rsidRPr="00743718">
              <w:rPr>
                <w:rFonts w:cs="BrowalliaUPC"/>
                <w:i/>
                <w:sz w:val="22"/>
                <w:szCs w:val="22"/>
              </w:rPr>
              <w:t>Taylor Dodds, MD</w:t>
            </w:r>
            <w:r w:rsidRPr="00743718">
              <w:rPr>
                <w:rFonts w:cs="BrowalliaUPC"/>
                <w:i/>
                <w:sz w:val="22"/>
                <w:szCs w:val="22"/>
              </w:rPr>
              <w:br/>
              <w:t>Lowell General Hospital</w:t>
            </w:r>
            <w:r w:rsidRPr="00743718">
              <w:rPr>
                <w:rFonts w:cs="BrowalliaUPC"/>
                <w:i/>
                <w:sz w:val="22"/>
                <w:szCs w:val="22"/>
              </w:rPr>
              <w:t xml:space="preserve">, </w:t>
            </w:r>
            <w:r w:rsidRPr="007A7A54">
              <w:rPr>
                <w:rFonts w:eastAsia="Times New Roman" w:cs="BrowalliaUPC"/>
                <w:i/>
                <w:color w:val="171717"/>
                <w:sz w:val="22"/>
                <w:szCs w:val="22"/>
              </w:rPr>
              <w:t>Child and Adolescent Psychiatry</w:t>
            </w:r>
            <w:r w:rsidRPr="007A7A54">
              <w:rPr>
                <w:rFonts w:eastAsia="Times New Roman" w:cs="BrowalliaUPC"/>
                <w:i/>
                <w:color w:val="171717"/>
                <w:sz w:val="22"/>
                <w:szCs w:val="22"/>
              </w:rPr>
              <w:br/>
              <w:t>Assistan</w:t>
            </w:r>
            <w:r w:rsidRPr="00743718">
              <w:rPr>
                <w:rFonts w:eastAsia="Times New Roman" w:cs="BrowalliaUPC"/>
                <w:i/>
                <w:color w:val="171717"/>
                <w:sz w:val="22"/>
                <w:szCs w:val="22"/>
              </w:rPr>
              <w:t>t</w:t>
            </w:r>
            <w:r w:rsidRPr="007A7A54">
              <w:rPr>
                <w:rFonts w:eastAsia="Times New Roman" w:cs="BrowalliaUPC"/>
                <w:i/>
                <w:color w:val="171717"/>
                <w:sz w:val="22"/>
                <w:szCs w:val="22"/>
              </w:rPr>
              <w:t xml:space="preserve"> Professor</w:t>
            </w:r>
            <w:r w:rsidRPr="00743718">
              <w:rPr>
                <w:rFonts w:eastAsia="Times New Roman" w:cs="BrowalliaUPC"/>
                <w:i/>
                <w:color w:val="171717"/>
                <w:sz w:val="22"/>
                <w:szCs w:val="22"/>
              </w:rPr>
              <w:t xml:space="preserve">, </w:t>
            </w:r>
            <w:r w:rsidRPr="007A7A54">
              <w:rPr>
                <w:rFonts w:eastAsia="Times New Roman" w:cs="BrowalliaUPC"/>
                <w:i/>
                <w:color w:val="171717"/>
                <w:sz w:val="22"/>
                <w:szCs w:val="22"/>
              </w:rPr>
              <w:t>Tufts University School of Medicine</w:t>
            </w:r>
          </w:p>
          <w:p w14:paraId="56C1F63E" w14:textId="16A2B387" w:rsidR="00743718" w:rsidRPr="00743718" w:rsidRDefault="00743718" w:rsidP="00743718">
            <w:pPr>
              <w:spacing w:before="0"/>
              <w:rPr>
                <w:rFonts w:cs="BrowalliaUPC"/>
                <w:b w:val="0"/>
              </w:rPr>
            </w:pPr>
            <w:r w:rsidRPr="00743718">
              <w:rPr>
                <w:rFonts w:cs="BrowalliaUPC"/>
                <w:b w:val="0"/>
              </w:rPr>
              <w:t xml:space="preserve">Session Highlight: Dr. Dodds will present an update on pediatric mental health trends, emerging clinical concerns, and available regional resources. </w:t>
            </w:r>
          </w:p>
          <w:p w14:paraId="20B69791" w14:textId="77777777" w:rsidR="00743718" w:rsidRPr="00743718" w:rsidRDefault="00743718" w:rsidP="00743718">
            <w:pPr>
              <w:pStyle w:val="ListBullet"/>
              <w:numPr>
                <w:ilvl w:val="0"/>
                <w:numId w:val="0"/>
              </w:numPr>
              <w:spacing w:before="0"/>
              <w:rPr>
                <w:rFonts w:cs="BrowalliaUPC"/>
                <w:sz w:val="19"/>
                <w:szCs w:val="19"/>
              </w:rPr>
            </w:pPr>
          </w:p>
        </w:tc>
      </w:tr>
    </w:tbl>
    <w:p w14:paraId="309A5F54" w14:textId="77777777" w:rsidR="00FE7EE2" w:rsidRPr="00743718" w:rsidRDefault="00FE7EE2" w:rsidP="009F4B85">
      <w:pPr>
        <w:spacing w:after="0" w:line="240" w:lineRule="auto"/>
        <w:rPr>
          <w:rFonts w:cs="BrowalliaUPC"/>
          <w:sz w:val="18"/>
          <w:szCs w:val="18"/>
        </w:rPr>
      </w:pPr>
      <w:bookmarkStart w:id="0" w:name="_GoBack"/>
      <w:bookmarkEnd w:id="0"/>
    </w:p>
    <w:sectPr w:rsidR="00FE7EE2" w:rsidRPr="00743718" w:rsidSect="002D4B21">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BrowalliaUPC">
    <w:charset w:val="DE"/>
    <w:family w:val="swiss"/>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23702DB"/>
    <w:multiLevelType w:val="hybridMultilevel"/>
    <w:tmpl w:val="8D72F098"/>
    <w:lvl w:ilvl="0" w:tplc="FF40DA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D4B21"/>
    <w:rsid w:val="00326F90"/>
    <w:rsid w:val="007074D7"/>
    <w:rsid w:val="00743718"/>
    <w:rsid w:val="007E4D93"/>
    <w:rsid w:val="00972E16"/>
    <w:rsid w:val="009F4B85"/>
    <w:rsid w:val="00AA1D8D"/>
    <w:rsid w:val="00B47730"/>
    <w:rsid w:val="00BF27A8"/>
    <w:rsid w:val="00CB0664"/>
    <w:rsid w:val="00E26659"/>
    <w:rsid w:val="00FC693F"/>
    <w:rsid w:val="00FE7E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D4903A"/>
  <w14:defaultImageDpi w14:val="300"/>
  <w15:docId w15:val="{4D71DC19-A33C-4627-B4E2-02C37C907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2E16"/>
  </w:style>
  <w:style w:type="paragraph" w:styleId="Heading1">
    <w:name w:val="heading 1"/>
    <w:basedOn w:val="Normal"/>
    <w:next w:val="Normal"/>
    <w:link w:val="Heading1Char"/>
    <w:uiPriority w:val="9"/>
    <w:qFormat/>
    <w:rsid w:val="00972E16"/>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972E16"/>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972E16"/>
    <w:pPr>
      <w:pBdr>
        <w:top w:val="single" w:sz="6" w:space="2" w:color="4F81BD" w:themeColor="accent1"/>
      </w:pBdr>
      <w:spacing w:before="300" w:after="0"/>
      <w:outlineLvl w:val="2"/>
    </w:pPr>
    <w:rPr>
      <w:caps/>
      <w:color w:val="243F60" w:themeColor="accent1" w:themeShade="7F"/>
      <w:spacing w:val="15"/>
    </w:rPr>
  </w:style>
  <w:style w:type="paragraph" w:styleId="Heading4">
    <w:name w:val="heading 4"/>
    <w:basedOn w:val="Normal"/>
    <w:next w:val="Normal"/>
    <w:link w:val="Heading4Char"/>
    <w:uiPriority w:val="9"/>
    <w:semiHidden/>
    <w:unhideWhenUsed/>
    <w:qFormat/>
    <w:rsid w:val="00972E16"/>
    <w:pPr>
      <w:pBdr>
        <w:top w:val="dotted" w:sz="6" w:space="2" w:color="4F81BD" w:themeColor="accent1"/>
      </w:pBdr>
      <w:spacing w:before="200" w:after="0"/>
      <w:outlineLvl w:val="3"/>
    </w:pPr>
    <w:rPr>
      <w:caps/>
      <w:color w:val="365F91" w:themeColor="accent1" w:themeShade="BF"/>
      <w:spacing w:val="10"/>
    </w:rPr>
  </w:style>
  <w:style w:type="paragraph" w:styleId="Heading5">
    <w:name w:val="heading 5"/>
    <w:basedOn w:val="Normal"/>
    <w:next w:val="Normal"/>
    <w:link w:val="Heading5Char"/>
    <w:uiPriority w:val="9"/>
    <w:semiHidden/>
    <w:unhideWhenUsed/>
    <w:qFormat/>
    <w:rsid w:val="00972E16"/>
    <w:pPr>
      <w:pBdr>
        <w:bottom w:val="single" w:sz="6" w:space="1" w:color="4F81BD" w:themeColor="accent1"/>
      </w:pBdr>
      <w:spacing w:before="200" w:after="0"/>
      <w:outlineLvl w:val="4"/>
    </w:pPr>
    <w:rPr>
      <w:caps/>
      <w:color w:val="365F91" w:themeColor="accent1" w:themeShade="BF"/>
      <w:spacing w:val="10"/>
    </w:rPr>
  </w:style>
  <w:style w:type="paragraph" w:styleId="Heading6">
    <w:name w:val="heading 6"/>
    <w:basedOn w:val="Normal"/>
    <w:next w:val="Normal"/>
    <w:link w:val="Heading6Char"/>
    <w:uiPriority w:val="9"/>
    <w:semiHidden/>
    <w:unhideWhenUsed/>
    <w:qFormat/>
    <w:rsid w:val="00972E16"/>
    <w:pPr>
      <w:pBdr>
        <w:bottom w:val="dotted" w:sz="6" w:space="1" w:color="4F81BD" w:themeColor="accent1"/>
      </w:pBdr>
      <w:spacing w:before="2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972E16"/>
    <w:pPr>
      <w:spacing w:before="2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972E16"/>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2E16"/>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972E16"/>
    <w:pPr>
      <w:spacing w:after="0" w:line="240" w:lineRule="auto"/>
    </w:pPr>
  </w:style>
  <w:style w:type="character" w:customStyle="1" w:styleId="Heading1Char">
    <w:name w:val="Heading 1 Char"/>
    <w:basedOn w:val="DefaultParagraphFont"/>
    <w:link w:val="Heading1"/>
    <w:uiPriority w:val="9"/>
    <w:rsid w:val="00972E16"/>
    <w:rPr>
      <w:caps/>
      <w:color w:val="FFFFFF" w:themeColor="background1"/>
      <w:spacing w:val="15"/>
      <w:sz w:val="22"/>
      <w:szCs w:val="22"/>
      <w:shd w:val="clear" w:color="auto" w:fill="4F81BD" w:themeFill="accent1"/>
    </w:rPr>
  </w:style>
  <w:style w:type="character" w:customStyle="1" w:styleId="Heading2Char">
    <w:name w:val="Heading 2 Char"/>
    <w:basedOn w:val="DefaultParagraphFont"/>
    <w:link w:val="Heading2"/>
    <w:uiPriority w:val="9"/>
    <w:rsid w:val="00972E16"/>
    <w:rPr>
      <w:caps/>
      <w:spacing w:val="15"/>
      <w:shd w:val="clear" w:color="auto" w:fill="DBE5F1" w:themeFill="accent1" w:themeFillTint="33"/>
    </w:rPr>
  </w:style>
  <w:style w:type="character" w:customStyle="1" w:styleId="Heading3Char">
    <w:name w:val="Heading 3 Char"/>
    <w:basedOn w:val="DefaultParagraphFont"/>
    <w:link w:val="Heading3"/>
    <w:uiPriority w:val="9"/>
    <w:rsid w:val="00972E16"/>
    <w:rPr>
      <w:caps/>
      <w:color w:val="243F60" w:themeColor="accent1" w:themeShade="7F"/>
      <w:spacing w:val="15"/>
    </w:rPr>
  </w:style>
  <w:style w:type="paragraph" w:styleId="Title">
    <w:name w:val="Title"/>
    <w:basedOn w:val="Normal"/>
    <w:next w:val="Normal"/>
    <w:link w:val="TitleChar"/>
    <w:uiPriority w:val="10"/>
    <w:qFormat/>
    <w:rsid w:val="00972E16"/>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leChar">
    <w:name w:val="Title Char"/>
    <w:basedOn w:val="DefaultParagraphFont"/>
    <w:link w:val="Title"/>
    <w:uiPriority w:val="10"/>
    <w:rsid w:val="00972E16"/>
    <w:rPr>
      <w:rFonts w:asciiTheme="majorHAnsi" w:eastAsiaTheme="majorEastAsia" w:hAnsiTheme="majorHAnsi" w:cstheme="majorBidi"/>
      <w:caps/>
      <w:color w:val="4F81BD" w:themeColor="accent1"/>
      <w:spacing w:val="10"/>
      <w:sz w:val="52"/>
      <w:szCs w:val="52"/>
    </w:rPr>
  </w:style>
  <w:style w:type="paragraph" w:styleId="Subtitle">
    <w:name w:val="Subtitle"/>
    <w:basedOn w:val="Normal"/>
    <w:next w:val="Normal"/>
    <w:link w:val="SubtitleChar"/>
    <w:uiPriority w:val="11"/>
    <w:qFormat/>
    <w:rsid w:val="00972E16"/>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2E16"/>
    <w:rPr>
      <w:caps/>
      <w:color w:val="595959" w:themeColor="text1" w:themeTint="A6"/>
      <w:spacing w:val="10"/>
      <w:sz w:val="21"/>
      <w:szCs w:val="21"/>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972E16"/>
    <w:rPr>
      <w:i/>
      <w:iCs/>
      <w:sz w:val="24"/>
      <w:szCs w:val="24"/>
    </w:rPr>
  </w:style>
  <w:style w:type="character" w:customStyle="1" w:styleId="QuoteChar">
    <w:name w:val="Quote Char"/>
    <w:basedOn w:val="DefaultParagraphFont"/>
    <w:link w:val="Quote"/>
    <w:uiPriority w:val="29"/>
    <w:rsid w:val="00972E16"/>
    <w:rPr>
      <w:i/>
      <w:iCs/>
      <w:sz w:val="24"/>
      <w:szCs w:val="24"/>
    </w:rPr>
  </w:style>
  <w:style w:type="character" w:customStyle="1" w:styleId="Heading4Char">
    <w:name w:val="Heading 4 Char"/>
    <w:basedOn w:val="DefaultParagraphFont"/>
    <w:link w:val="Heading4"/>
    <w:uiPriority w:val="9"/>
    <w:semiHidden/>
    <w:rsid w:val="00972E16"/>
    <w:rPr>
      <w:caps/>
      <w:color w:val="365F91" w:themeColor="accent1" w:themeShade="BF"/>
      <w:spacing w:val="10"/>
    </w:rPr>
  </w:style>
  <w:style w:type="character" w:customStyle="1" w:styleId="Heading5Char">
    <w:name w:val="Heading 5 Char"/>
    <w:basedOn w:val="DefaultParagraphFont"/>
    <w:link w:val="Heading5"/>
    <w:uiPriority w:val="9"/>
    <w:semiHidden/>
    <w:rsid w:val="00972E16"/>
    <w:rPr>
      <w:caps/>
      <w:color w:val="365F91" w:themeColor="accent1" w:themeShade="BF"/>
      <w:spacing w:val="10"/>
    </w:rPr>
  </w:style>
  <w:style w:type="character" w:customStyle="1" w:styleId="Heading6Char">
    <w:name w:val="Heading 6 Char"/>
    <w:basedOn w:val="DefaultParagraphFont"/>
    <w:link w:val="Heading6"/>
    <w:uiPriority w:val="9"/>
    <w:semiHidden/>
    <w:rsid w:val="00972E16"/>
    <w:rPr>
      <w:caps/>
      <w:color w:val="365F91" w:themeColor="accent1" w:themeShade="BF"/>
      <w:spacing w:val="10"/>
    </w:rPr>
  </w:style>
  <w:style w:type="character" w:customStyle="1" w:styleId="Heading7Char">
    <w:name w:val="Heading 7 Char"/>
    <w:basedOn w:val="DefaultParagraphFont"/>
    <w:link w:val="Heading7"/>
    <w:uiPriority w:val="9"/>
    <w:semiHidden/>
    <w:rsid w:val="00972E16"/>
    <w:rPr>
      <w:caps/>
      <w:color w:val="365F91" w:themeColor="accent1" w:themeShade="BF"/>
      <w:spacing w:val="10"/>
    </w:rPr>
  </w:style>
  <w:style w:type="character" w:customStyle="1" w:styleId="Heading8Char">
    <w:name w:val="Heading 8 Char"/>
    <w:basedOn w:val="DefaultParagraphFont"/>
    <w:link w:val="Heading8"/>
    <w:uiPriority w:val="9"/>
    <w:semiHidden/>
    <w:rsid w:val="00972E16"/>
    <w:rPr>
      <w:caps/>
      <w:spacing w:val="10"/>
      <w:sz w:val="18"/>
      <w:szCs w:val="18"/>
    </w:rPr>
  </w:style>
  <w:style w:type="character" w:customStyle="1" w:styleId="Heading9Char">
    <w:name w:val="Heading 9 Char"/>
    <w:basedOn w:val="DefaultParagraphFont"/>
    <w:link w:val="Heading9"/>
    <w:uiPriority w:val="9"/>
    <w:semiHidden/>
    <w:rsid w:val="00972E16"/>
    <w:rPr>
      <w:i/>
      <w:iCs/>
      <w:caps/>
      <w:spacing w:val="10"/>
      <w:sz w:val="18"/>
      <w:szCs w:val="18"/>
    </w:rPr>
  </w:style>
  <w:style w:type="paragraph" w:styleId="Caption">
    <w:name w:val="caption"/>
    <w:basedOn w:val="Normal"/>
    <w:next w:val="Normal"/>
    <w:uiPriority w:val="35"/>
    <w:semiHidden/>
    <w:unhideWhenUsed/>
    <w:qFormat/>
    <w:rsid w:val="00972E16"/>
    <w:rPr>
      <w:b/>
      <w:bCs/>
      <w:color w:val="365F91" w:themeColor="accent1" w:themeShade="BF"/>
      <w:sz w:val="16"/>
      <w:szCs w:val="16"/>
    </w:rPr>
  </w:style>
  <w:style w:type="character" w:styleId="Strong">
    <w:name w:val="Strong"/>
    <w:uiPriority w:val="22"/>
    <w:qFormat/>
    <w:rsid w:val="00972E16"/>
    <w:rPr>
      <w:b/>
      <w:bCs/>
    </w:rPr>
  </w:style>
  <w:style w:type="character" w:styleId="Emphasis">
    <w:name w:val="Emphasis"/>
    <w:uiPriority w:val="20"/>
    <w:qFormat/>
    <w:rsid w:val="00972E16"/>
    <w:rPr>
      <w:caps/>
      <w:color w:val="243F60" w:themeColor="accent1" w:themeShade="7F"/>
      <w:spacing w:val="5"/>
    </w:rPr>
  </w:style>
  <w:style w:type="paragraph" w:styleId="IntenseQuote">
    <w:name w:val="Intense Quote"/>
    <w:basedOn w:val="Normal"/>
    <w:next w:val="Normal"/>
    <w:link w:val="IntenseQuoteChar"/>
    <w:uiPriority w:val="30"/>
    <w:qFormat/>
    <w:rsid w:val="00972E16"/>
    <w:pPr>
      <w:spacing w:before="240" w:after="240" w:line="240" w:lineRule="auto"/>
      <w:ind w:left="1080" w:right="1080"/>
      <w:jc w:val="center"/>
    </w:pPr>
    <w:rPr>
      <w:color w:val="4F81BD" w:themeColor="accent1"/>
      <w:sz w:val="24"/>
      <w:szCs w:val="24"/>
    </w:rPr>
  </w:style>
  <w:style w:type="character" w:customStyle="1" w:styleId="IntenseQuoteChar">
    <w:name w:val="Intense Quote Char"/>
    <w:basedOn w:val="DefaultParagraphFont"/>
    <w:link w:val="IntenseQuote"/>
    <w:uiPriority w:val="30"/>
    <w:rsid w:val="00972E16"/>
    <w:rPr>
      <w:color w:val="4F81BD" w:themeColor="accent1"/>
      <w:sz w:val="24"/>
      <w:szCs w:val="24"/>
    </w:rPr>
  </w:style>
  <w:style w:type="character" w:styleId="SubtleEmphasis">
    <w:name w:val="Subtle Emphasis"/>
    <w:uiPriority w:val="19"/>
    <w:qFormat/>
    <w:rsid w:val="00972E16"/>
    <w:rPr>
      <w:i/>
      <w:iCs/>
      <w:color w:val="243F60" w:themeColor="accent1" w:themeShade="7F"/>
    </w:rPr>
  </w:style>
  <w:style w:type="character" w:styleId="IntenseEmphasis">
    <w:name w:val="Intense Emphasis"/>
    <w:uiPriority w:val="21"/>
    <w:qFormat/>
    <w:rsid w:val="00972E16"/>
    <w:rPr>
      <w:b/>
      <w:bCs/>
      <w:caps/>
      <w:color w:val="243F60" w:themeColor="accent1" w:themeShade="7F"/>
      <w:spacing w:val="10"/>
    </w:rPr>
  </w:style>
  <w:style w:type="character" w:styleId="SubtleReference">
    <w:name w:val="Subtle Reference"/>
    <w:uiPriority w:val="31"/>
    <w:qFormat/>
    <w:rsid w:val="00972E16"/>
    <w:rPr>
      <w:b/>
      <w:bCs/>
      <w:color w:val="4F81BD" w:themeColor="accent1"/>
    </w:rPr>
  </w:style>
  <w:style w:type="character" w:styleId="IntenseReference">
    <w:name w:val="Intense Reference"/>
    <w:uiPriority w:val="32"/>
    <w:qFormat/>
    <w:rsid w:val="00972E16"/>
    <w:rPr>
      <w:b/>
      <w:bCs/>
      <w:i/>
      <w:iCs/>
      <w:caps/>
      <w:color w:val="4F81BD" w:themeColor="accent1"/>
    </w:rPr>
  </w:style>
  <w:style w:type="character" w:styleId="BookTitle">
    <w:name w:val="Book Title"/>
    <w:uiPriority w:val="33"/>
    <w:qFormat/>
    <w:rsid w:val="00972E16"/>
    <w:rPr>
      <w:b/>
      <w:bCs/>
      <w:i/>
      <w:iCs/>
      <w:spacing w:val="0"/>
    </w:rPr>
  </w:style>
  <w:style w:type="paragraph" w:styleId="TOCHeading">
    <w:name w:val="TOC Heading"/>
    <w:basedOn w:val="Heading1"/>
    <w:next w:val="Normal"/>
    <w:uiPriority w:val="39"/>
    <w:semiHidden/>
    <w:unhideWhenUsed/>
    <w:qFormat/>
    <w:rsid w:val="00972E16"/>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F4B85"/>
    <w:rPr>
      <w:color w:val="0000FF" w:themeColor="hyperlink"/>
      <w:u w:val="single"/>
    </w:rPr>
  </w:style>
  <w:style w:type="character" w:styleId="UnresolvedMention">
    <w:name w:val="Unresolved Mention"/>
    <w:basedOn w:val="DefaultParagraphFont"/>
    <w:uiPriority w:val="99"/>
    <w:semiHidden/>
    <w:unhideWhenUsed/>
    <w:rsid w:val="009F4B85"/>
    <w:rPr>
      <w:color w:val="605E5C"/>
      <w:shd w:val="clear" w:color="auto" w:fill="E1DFDD"/>
    </w:rPr>
  </w:style>
  <w:style w:type="table" w:styleId="GridTable3-Accent1">
    <w:name w:val="Grid Table 3 Accent 1"/>
    <w:basedOn w:val="TableNormal"/>
    <w:uiPriority w:val="48"/>
    <w:rsid w:val="00972E1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4-Accent1">
    <w:name w:val="Grid Table 4 Accent 1"/>
    <w:basedOn w:val="TableNormal"/>
    <w:uiPriority w:val="49"/>
    <w:rsid w:val="00972E1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5314182">
      <w:bodyDiv w:val="1"/>
      <w:marLeft w:val="0"/>
      <w:marRight w:val="0"/>
      <w:marTop w:val="0"/>
      <w:marBottom w:val="0"/>
      <w:divBdr>
        <w:top w:val="none" w:sz="0" w:space="0" w:color="auto"/>
        <w:left w:val="none" w:sz="0" w:space="0" w:color="auto"/>
        <w:bottom w:val="none" w:sz="0" w:space="0" w:color="auto"/>
        <w:right w:val="none" w:sz="0" w:space="0" w:color="auto"/>
      </w:divBdr>
      <w:divsChild>
        <w:div w:id="2043630095">
          <w:marLeft w:val="0"/>
          <w:marRight w:val="0"/>
          <w:marTop w:val="0"/>
          <w:marBottom w:val="0"/>
          <w:divBdr>
            <w:top w:val="none" w:sz="0" w:space="0" w:color="auto"/>
            <w:left w:val="none" w:sz="0" w:space="0" w:color="auto"/>
            <w:bottom w:val="none" w:sz="0" w:space="0" w:color="auto"/>
            <w:right w:val="none" w:sz="0" w:space="0" w:color="auto"/>
          </w:divBdr>
        </w:div>
      </w:divsChild>
    </w:div>
    <w:div w:id="1577663900">
      <w:bodyDiv w:val="1"/>
      <w:marLeft w:val="0"/>
      <w:marRight w:val="0"/>
      <w:marTop w:val="0"/>
      <w:marBottom w:val="0"/>
      <w:divBdr>
        <w:top w:val="none" w:sz="0" w:space="0" w:color="auto"/>
        <w:left w:val="none" w:sz="0" w:space="0" w:color="auto"/>
        <w:bottom w:val="none" w:sz="0" w:space="0" w:color="auto"/>
        <w:right w:val="none" w:sz="0" w:space="0" w:color="auto"/>
      </w:divBdr>
      <w:divsChild>
        <w:div w:id="893734730">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ellforce.zoom.us/j/655372578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0194D3-2828-4EF3-9447-0CC12325D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256</Words>
  <Characters>1461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Arbuckle, Karen</cp:lastModifiedBy>
  <cp:revision>2</cp:revision>
  <cp:lastPrinted>2025-06-23T19:15:00Z</cp:lastPrinted>
  <dcterms:created xsi:type="dcterms:W3CDTF">2026-03-03T13:40:00Z</dcterms:created>
  <dcterms:modified xsi:type="dcterms:W3CDTF">2026-03-03T13:40:00Z</dcterms:modified>
  <cp:category/>
</cp:coreProperties>
</file>