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DCE" w:rsidRPr="007C622A" w:rsidRDefault="00A44414" w:rsidP="00FC044A">
      <w:pPr>
        <w:ind w:left="1440"/>
        <w:jc w:val="center"/>
        <w:rPr>
          <w:b/>
          <w:sz w:val="24"/>
          <w:lang w:val="fr-FR"/>
        </w:rPr>
      </w:pPr>
      <w:r w:rsidRPr="007C622A">
        <w:rPr>
          <w:b/>
          <w:sz w:val="24"/>
          <w:lang w:val="fr-FR"/>
        </w:rPr>
        <w:t>Expressions Idiomatiques</w:t>
      </w:r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Aborder quelqu’un – To </w:t>
      </w:r>
      <w:proofErr w:type="spellStart"/>
      <w:r w:rsidRPr="007C622A">
        <w:rPr>
          <w:lang w:val="fr-FR"/>
        </w:rPr>
        <w:t>accost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approach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someone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>Abuser de – To over do</w:t>
      </w:r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Agir à la légère – to </w:t>
      </w:r>
      <w:proofErr w:type="spellStart"/>
      <w:r w:rsidRPr="007C622A">
        <w:rPr>
          <w:lang w:val="fr-FR"/>
        </w:rPr>
        <w:t>act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thoughtlessly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Aller au fond des choses – to </w:t>
      </w:r>
      <w:proofErr w:type="spellStart"/>
      <w:r w:rsidRPr="007C622A">
        <w:rPr>
          <w:lang w:val="fr-FR"/>
        </w:rPr>
        <w:t>sift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things</w:t>
      </w:r>
      <w:proofErr w:type="spellEnd"/>
      <w:r w:rsidRPr="007C622A">
        <w:rPr>
          <w:lang w:val="fr-FR"/>
        </w:rPr>
        <w:t xml:space="preserve">, do </w:t>
      </w:r>
      <w:proofErr w:type="spellStart"/>
      <w:r w:rsidRPr="007C622A">
        <w:rPr>
          <w:lang w:val="fr-FR"/>
        </w:rPr>
        <w:t>some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thinking</w:t>
      </w:r>
      <w:proofErr w:type="spellEnd"/>
      <w:r w:rsidRPr="007C622A">
        <w:rPr>
          <w:lang w:val="fr-FR"/>
        </w:rPr>
        <w:t xml:space="preserve"> (</w:t>
      </w:r>
      <w:proofErr w:type="spellStart"/>
      <w:r w:rsidRPr="007C622A">
        <w:rPr>
          <w:lang w:val="fr-FR"/>
        </w:rPr>
        <w:t>get</w:t>
      </w:r>
      <w:proofErr w:type="spellEnd"/>
      <w:r w:rsidRPr="007C622A">
        <w:rPr>
          <w:lang w:val="fr-FR"/>
        </w:rPr>
        <w:t xml:space="preserve"> to the </w:t>
      </w:r>
      <w:proofErr w:type="spellStart"/>
      <w:r w:rsidRPr="007C622A">
        <w:rPr>
          <w:lang w:val="fr-FR"/>
        </w:rPr>
        <w:t>bottom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things</w:t>
      </w:r>
      <w:proofErr w:type="spellEnd"/>
      <w:r w:rsidRPr="007C622A">
        <w:rPr>
          <w:lang w:val="fr-FR"/>
        </w:rPr>
        <w:t>)</w:t>
      </w:r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>S’arrêter net – to stop short</w:t>
      </w:r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D’aujourd’hui en huit –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week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from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today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Aussitôt dit que fait – no </w:t>
      </w:r>
      <w:proofErr w:type="spellStart"/>
      <w:r w:rsidRPr="007C622A">
        <w:rPr>
          <w:lang w:val="fr-FR"/>
        </w:rPr>
        <w:t>sooner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said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than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done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Avaler des yeux – to </w:t>
      </w:r>
      <w:proofErr w:type="spellStart"/>
      <w:r w:rsidRPr="007C622A">
        <w:rPr>
          <w:lang w:val="fr-FR"/>
        </w:rPr>
        <w:t>eye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greedily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fascinated</w:t>
      </w:r>
      <w:proofErr w:type="spellEnd"/>
      <w:r w:rsidRPr="007C622A">
        <w:rPr>
          <w:lang w:val="fr-FR"/>
        </w:rPr>
        <w:t xml:space="preserve"> by</w:t>
      </w:r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Avoir affaire avec – to have to deal </w:t>
      </w:r>
      <w:proofErr w:type="spellStart"/>
      <w:r w:rsidRPr="007C622A">
        <w:rPr>
          <w:lang w:val="fr-FR"/>
        </w:rPr>
        <w:t>with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Ne pas avoir invente la poudre – </w:t>
      </w:r>
      <w:proofErr w:type="spellStart"/>
      <w:r w:rsidRPr="007C622A">
        <w:rPr>
          <w:lang w:val="fr-FR"/>
        </w:rPr>
        <w:t>never</w:t>
      </w:r>
      <w:proofErr w:type="spellEnd"/>
      <w:r w:rsidRPr="007C622A">
        <w:rPr>
          <w:lang w:val="fr-FR"/>
        </w:rPr>
        <w:t xml:space="preserve"> to have set the world on </w:t>
      </w:r>
      <w:proofErr w:type="spellStart"/>
      <w:r w:rsidRPr="007C622A">
        <w:rPr>
          <w:lang w:val="fr-FR"/>
        </w:rPr>
        <w:t>fire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En avoir l’air – to </w:t>
      </w:r>
      <w:proofErr w:type="spellStart"/>
      <w:r w:rsidRPr="007C622A">
        <w:rPr>
          <w:lang w:val="fr-FR"/>
        </w:rPr>
        <w:t>appear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Avoir la langue bien pendue – to have the gift of </w:t>
      </w:r>
      <w:proofErr w:type="spellStart"/>
      <w:r w:rsidRPr="007C622A">
        <w:rPr>
          <w:lang w:val="fr-FR"/>
        </w:rPr>
        <w:t>gab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Avoir le cœur gros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heartbroken</w:t>
      </w:r>
      <w:proofErr w:type="spellEnd"/>
    </w:p>
    <w:p w:rsidR="00A44414" w:rsidRPr="007C622A" w:rsidRDefault="00A44414">
      <w:pPr>
        <w:rPr>
          <w:lang w:val="fr-FR"/>
        </w:rPr>
      </w:pPr>
      <w:r w:rsidRPr="007C622A">
        <w:rPr>
          <w:lang w:val="fr-FR"/>
        </w:rPr>
        <w:t xml:space="preserve">Avoir l’œil au guet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on </w:t>
      </w:r>
      <w:proofErr w:type="spellStart"/>
      <w:r w:rsidRPr="007C622A">
        <w:rPr>
          <w:lang w:val="fr-FR"/>
        </w:rPr>
        <w:t>watch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En avoir par-dessus la tête – to have </w:t>
      </w:r>
      <w:proofErr w:type="spellStart"/>
      <w:r w:rsidRPr="007C622A">
        <w:rPr>
          <w:lang w:val="fr-FR"/>
        </w:rPr>
        <w:t>enough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it</w:t>
      </w:r>
      <w:proofErr w:type="spellEnd"/>
      <w:r w:rsidRPr="007C622A">
        <w:rPr>
          <w:lang w:val="fr-FR"/>
        </w:rPr>
        <w:t xml:space="preserve">,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worried</w:t>
      </w:r>
      <w:proofErr w:type="spellEnd"/>
      <w:r w:rsidRPr="007C622A">
        <w:rPr>
          <w:lang w:val="fr-FR"/>
        </w:rPr>
        <w:t xml:space="preserve"> to </w:t>
      </w:r>
      <w:proofErr w:type="spellStart"/>
      <w:r w:rsidRPr="007C622A">
        <w:rPr>
          <w:lang w:val="fr-FR"/>
        </w:rPr>
        <w:t>death</w:t>
      </w:r>
      <w:proofErr w:type="spellEnd"/>
      <w:r w:rsidR="00A44414" w:rsidRPr="007C622A">
        <w:rPr>
          <w:lang w:val="fr-FR"/>
        </w:rPr>
        <w:t xml:space="preserve">  </w:t>
      </w: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En avoir plein le dos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tired</w:t>
      </w:r>
      <w:proofErr w:type="spellEnd"/>
      <w:r w:rsidRPr="007C622A">
        <w:rPr>
          <w:lang w:val="fr-FR"/>
        </w:rPr>
        <w:t>/</w:t>
      </w:r>
      <w:proofErr w:type="spellStart"/>
      <w:r w:rsidRPr="007C622A">
        <w:rPr>
          <w:lang w:val="fr-FR"/>
        </w:rPr>
        <w:t>sick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it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Avoir son mot à dire – to have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way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Avoir une faim de loup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starving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Au besoin – if </w:t>
      </w:r>
      <w:proofErr w:type="spellStart"/>
      <w:r w:rsidRPr="007C622A">
        <w:rPr>
          <w:lang w:val="fr-FR"/>
        </w:rPr>
        <w:t>necessary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Une bonne aubaine – a </w:t>
      </w:r>
      <w:proofErr w:type="spellStart"/>
      <w:r w:rsidRPr="007C622A">
        <w:rPr>
          <w:lang w:val="fr-FR"/>
        </w:rPr>
        <w:t>piece</w:t>
      </w:r>
      <w:proofErr w:type="spellEnd"/>
      <w:r w:rsidRPr="007C622A">
        <w:rPr>
          <w:lang w:val="fr-FR"/>
        </w:rPr>
        <w:t xml:space="preserve"> of good </w:t>
      </w:r>
      <w:proofErr w:type="spellStart"/>
      <w:r w:rsidRPr="007C622A">
        <w:rPr>
          <w:lang w:val="fr-FR"/>
        </w:rPr>
        <w:t>luck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>Bouche bée – open-</w:t>
      </w:r>
      <w:proofErr w:type="spellStart"/>
      <w:r w:rsidRPr="007C622A">
        <w:rPr>
          <w:lang w:val="fr-FR"/>
        </w:rPr>
        <w:t>mouthed</w:t>
      </w:r>
      <w:proofErr w:type="spellEnd"/>
    </w:p>
    <w:p w:rsidR="00FC044A" w:rsidRPr="007C622A" w:rsidRDefault="00FC044A">
      <w:pPr>
        <w:rPr>
          <w:lang w:val="fr-FR"/>
        </w:rPr>
      </w:pP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Casser la croûte – to </w:t>
      </w:r>
      <w:proofErr w:type="spellStart"/>
      <w:r w:rsidRPr="007C622A">
        <w:rPr>
          <w:lang w:val="fr-FR"/>
        </w:rPr>
        <w:t>eat</w:t>
      </w:r>
      <w:proofErr w:type="spellEnd"/>
      <w:r w:rsidRPr="007C622A">
        <w:rPr>
          <w:lang w:val="fr-FR"/>
        </w:rPr>
        <w:t xml:space="preserve">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bite</w:t>
      </w: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Cela ne lui allait pas – </w:t>
      </w:r>
      <w:proofErr w:type="spellStart"/>
      <w:r w:rsidRPr="007C622A">
        <w:rPr>
          <w:lang w:val="fr-FR"/>
        </w:rPr>
        <w:t>that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did</w:t>
      </w:r>
      <w:proofErr w:type="spellEnd"/>
      <w:r w:rsidRPr="007C622A">
        <w:rPr>
          <w:lang w:val="fr-FR"/>
        </w:rPr>
        <w:t xml:space="preserve"> not suit </w:t>
      </w:r>
      <w:proofErr w:type="spellStart"/>
      <w:r w:rsidRPr="007C622A">
        <w:rPr>
          <w:lang w:val="fr-FR"/>
        </w:rPr>
        <w:t>him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he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did</w:t>
      </w:r>
      <w:proofErr w:type="spellEnd"/>
      <w:r w:rsidRPr="007C622A">
        <w:rPr>
          <w:lang w:val="fr-FR"/>
        </w:rPr>
        <w:t xml:space="preserve"> not </w:t>
      </w:r>
      <w:proofErr w:type="spellStart"/>
      <w:r w:rsidRPr="007C622A">
        <w:rPr>
          <w:lang w:val="fr-FR"/>
        </w:rPr>
        <w:t>like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that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Cela ne sert a rein – </w:t>
      </w:r>
      <w:proofErr w:type="spellStart"/>
      <w:r w:rsidRPr="007C622A">
        <w:rPr>
          <w:lang w:val="fr-FR"/>
        </w:rPr>
        <w:t>that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no use</w:t>
      </w: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Cela ne vous regarde pas – </w:t>
      </w:r>
      <w:proofErr w:type="spellStart"/>
      <w:r w:rsidRPr="007C622A">
        <w:rPr>
          <w:lang w:val="fr-FR"/>
        </w:rPr>
        <w:t>that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does</w:t>
      </w:r>
      <w:proofErr w:type="spellEnd"/>
      <w:r w:rsidRPr="007C622A">
        <w:rPr>
          <w:lang w:val="fr-FR"/>
        </w:rPr>
        <w:t xml:space="preserve"> not </w:t>
      </w:r>
      <w:proofErr w:type="spellStart"/>
      <w:r w:rsidRPr="007C622A">
        <w:rPr>
          <w:lang w:val="fr-FR"/>
        </w:rPr>
        <w:t>concern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you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that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none of </w:t>
      </w:r>
      <w:proofErr w:type="spellStart"/>
      <w:r w:rsidRPr="007C622A">
        <w:rPr>
          <w:lang w:val="fr-FR"/>
        </w:rPr>
        <w:t>your</w:t>
      </w:r>
      <w:proofErr w:type="spellEnd"/>
      <w:r w:rsidRPr="007C622A">
        <w:rPr>
          <w:lang w:val="fr-FR"/>
        </w:rPr>
        <w:t xml:space="preserve"> business</w:t>
      </w: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C’est épatant – </w:t>
      </w:r>
      <w:proofErr w:type="spellStart"/>
      <w:r w:rsidRPr="007C622A">
        <w:rPr>
          <w:lang w:val="fr-FR"/>
        </w:rPr>
        <w:t>that’s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wonderful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C’est trop fort – </w:t>
      </w:r>
      <w:proofErr w:type="spellStart"/>
      <w:r w:rsidRPr="007C622A">
        <w:rPr>
          <w:lang w:val="fr-FR"/>
        </w:rPr>
        <w:t>that’s</w:t>
      </w:r>
      <w:proofErr w:type="spellEnd"/>
      <w:r w:rsidRPr="007C622A">
        <w:rPr>
          <w:lang w:val="fr-FR"/>
        </w:rPr>
        <w:t xml:space="preserve"> the </w:t>
      </w:r>
      <w:proofErr w:type="spellStart"/>
      <w:r w:rsidRPr="007C622A">
        <w:rPr>
          <w:lang w:val="fr-FR"/>
        </w:rPr>
        <w:t>limit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that’s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going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too</w:t>
      </w:r>
      <w:proofErr w:type="spellEnd"/>
      <w:r w:rsidRPr="007C622A">
        <w:rPr>
          <w:lang w:val="fr-FR"/>
        </w:rPr>
        <w:t xml:space="preserve"> far</w:t>
      </w: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Chemin faisant – on the </w:t>
      </w:r>
      <w:proofErr w:type="spellStart"/>
      <w:r w:rsidRPr="007C622A">
        <w:rPr>
          <w:lang w:val="fr-FR"/>
        </w:rPr>
        <w:t>way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>Comment se-fait-</w:t>
      </w:r>
      <w:r w:rsidR="00FC044A" w:rsidRPr="007C622A">
        <w:rPr>
          <w:lang w:val="fr-FR"/>
        </w:rPr>
        <w:t xml:space="preserve">il? </w:t>
      </w:r>
      <w:r w:rsidRPr="007C622A">
        <w:rPr>
          <w:lang w:val="fr-FR"/>
        </w:rPr>
        <w:t xml:space="preserve">– How </w:t>
      </w:r>
      <w:proofErr w:type="spellStart"/>
      <w:r w:rsidRPr="007C622A">
        <w:rPr>
          <w:lang w:val="fr-FR"/>
        </w:rPr>
        <w:t>does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it</w:t>
      </w:r>
      <w:proofErr w:type="spellEnd"/>
      <w:r w:rsidRPr="007C622A">
        <w:rPr>
          <w:lang w:val="fr-FR"/>
        </w:rPr>
        <w:t xml:space="preserve"> </w:t>
      </w:r>
      <w:proofErr w:type="spellStart"/>
      <w:r w:rsidR="00FC044A" w:rsidRPr="007C622A">
        <w:rPr>
          <w:lang w:val="fr-FR"/>
        </w:rPr>
        <w:t>happen</w:t>
      </w:r>
      <w:proofErr w:type="spellEnd"/>
      <w:r w:rsidR="00FC044A" w:rsidRPr="007C622A">
        <w:rPr>
          <w:lang w:val="fr-FR"/>
        </w:rPr>
        <w:t>?</w:t>
      </w:r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Y compris – </w:t>
      </w:r>
      <w:proofErr w:type="spellStart"/>
      <w:r w:rsidRPr="007C622A">
        <w:rPr>
          <w:lang w:val="fr-FR"/>
        </w:rPr>
        <w:t>including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Connaître a fond – to know </w:t>
      </w:r>
      <w:proofErr w:type="spellStart"/>
      <w:r w:rsidRPr="007C622A">
        <w:rPr>
          <w:lang w:val="fr-FR"/>
        </w:rPr>
        <w:t>thoroughly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 xml:space="preserve">Se connaître en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a </w:t>
      </w:r>
      <w:proofErr w:type="spellStart"/>
      <w:r w:rsidRPr="007C622A">
        <w:rPr>
          <w:lang w:val="fr-FR"/>
        </w:rPr>
        <w:t>judge</w:t>
      </w:r>
      <w:proofErr w:type="spellEnd"/>
      <w:r w:rsidRPr="007C622A">
        <w:rPr>
          <w:lang w:val="fr-FR"/>
        </w:rPr>
        <w:t xml:space="preserve"> of, </w:t>
      </w:r>
      <w:proofErr w:type="spellStart"/>
      <w:r w:rsidRPr="007C622A">
        <w:rPr>
          <w:lang w:val="fr-FR"/>
        </w:rPr>
        <w:t>understand</w:t>
      </w:r>
      <w:proofErr w:type="spellEnd"/>
    </w:p>
    <w:p w:rsidR="00971F3A" w:rsidRPr="007C622A" w:rsidRDefault="00971F3A">
      <w:pPr>
        <w:rPr>
          <w:lang w:val="fr-FR"/>
        </w:rPr>
      </w:pPr>
      <w:r w:rsidRPr="007C622A">
        <w:rPr>
          <w:lang w:val="fr-FR"/>
        </w:rPr>
        <w:t>Un coup de dent – a bite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Un coup de vent – a </w:t>
      </w:r>
      <w:proofErr w:type="spellStart"/>
      <w:r w:rsidRPr="007C622A">
        <w:rPr>
          <w:lang w:val="fr-FR"/>
        </w:rPr>
        <w:t>gust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wind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Se débarrasser – to </w:t>
      </w:r>
      <w:proofErr w:type="spellStart"/>
      <w:r w:rsidRPr="007C622A">
        <w:rPr>
          <w:lang w:val="fr-FR"/>
        </w:rPr>
        <w:t>get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rid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things</w:t>
      </w:r>
      <w:proofErr w:type="spellEnd"/>
      <w:r w:rsidR="00971F3A" w:rsidRPr="007C622A">
        <w:rPr>
          <w:lang w:val="fr-FR"/>
        </w:rPr>
        <w:t xml:space="preserve">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Aux dépens –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the </w:t>
      </w:r>
      <w:proofErr w:type="spellStart"/>
      <w:r w:rsidRPr="007C622A">
        <w:rPr>
          <w:lang w:val="fr-FR"/>
        </w:rPr>
        <w:t>expense</w:t>
      </w:r>
      <w:proofErr w:type="spellEnd"/>
      <w:r w:rsidRPr="007C622A">
        <w:rPr>
          <w:lang w:val="fr-FR"/>
        </w:rPr>
        <w:t xml:space="preserve">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Depuis lors – </w:t>
      </w:r>
      <w:proofErr w:type="spellStart"/>
      <w:r w:rsidRPr="007C622A">
        <w:rPr>
          <w:lang w:val="fr-FR"/>
        </w:rPr>
        <w:t>since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then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since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that</w:t>
      </w:r>
      <w:proofErr w:type="spellEnd"/>
      <w:r w:rsidRPr="007C622A">
        <w:rPr>
          <w:lang w:val="fr-FR"/>
        </w:rPr>
        <w:t xml:space="preserve"> time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Dire du mal de – to </w:t>
      </w:r>
      <w:proofErr w:type="spellStart"/>
      <w:r w:rsidRPr="007C622A">
        <w:rPr>
          <w:lang w:val="fr-FR"/>
        </w:rPr>
        <w:t>speak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ill</w:t>
      </w:r>
      <w:proofErr w:type="spellEnd"/>
      <w:r w:rsidRPr="007C622A">
        <w:rPr>
          <w:lang w:val="fr-FR"/>
        </w:rPr>
        <w:t xml:space="preserve"> of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Donner un coup de main – to </w:t>
      </w:r>
      <w:proofErr w:type="spellStart"/>
      <w:r w:rsidRPr="007C622A">
        <w:rPr>
          <w:lang w:val="fr-FR"/>
        </w:rPr>
        <w:t>lend</w:t>
      </w:r>
      <w:proofErr w:type="spellEnd"/>
      <w:r w:rsidRPr="007C622A">
        <w:rPr>
          <w:lang w:val="fr-FR"/>
        </w:rPr>
        <w:t xml:space="preserve">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hand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Dormir à la belle étoile – to </w:t>
      </w:r>
      <w:proofErr w:type="spellStart"/>
      <w:r w:rsidRPr="007C622A">
        <w:rPr>
          <w:lang w:val="fr-FR"/>
        </w:rPr>
        <w:t>sleep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outdoors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Dormir sur les deux oreilles – to </w:t>
      </w:r>
      <w:proofErr w:type="spellStart"/>
      <w:r w:rsidRPr="007C622A">
        <w:rPr>
          <w:lang w:val="fr-FR"/>
        </w:rPr>
        <w:t>sleep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soundly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Se douter de – to suspect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L’échapper belle – to have a </w:t>
      </w:r>
      <w:proofErr w:type="spellStart"/>
      <w:r w:rsidRPr="007C622A">
        <w:rPr>
          <w:lang w:val="fr-FR"/>
        </w:rPr>
        <w:t>narrow</w:t>
      </w:r>
      <w:proofErr w:type="spellEnd"/>
      <w:r w:rsidRPr="007C622A">
        <w:rPr>
          <w:lang w:val="fr-FR"/>
        </w:rPr>
        <w:t xml:space="preserve"> escape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lastRenderedPageBreak/>
        <w:t xml:space="preserve"> N’y entendre rien – not to </w:t>
      </w:r>
      <w:proofErr w:type="spellStart"/>
      <w:r w:rsidRPr="007C622A">
        <w:rPr>
          <w:lang w:val="fr-FR"/>
        </w:rPr>
        <w:t>understand</w:t>
      </w:r>
      <w:proofErr w:type="spellEnd"/>
      <w:r w:rsidRPr="007C622A">
        <w:rPr>
          <w:lang w:val="fr-FR"/>
        </w:rPr>
        <w:t xml:space="preserve"> or know </w:t>
      </w:r>
      <w:proofErr w:type="spellStart"/>
      <w:r w:rsidRPr="007C622A">
        <w:rPr>
          <w:lang w:val="fr-FR"/>
        </w:rPr>
        <w:t>anything</w:t>
      </w:r>
      <w:proofErr w:type="spellEnd"/>
      <w:r w:rsidRPr="007C622A">
        <w:rPr>
          <w:lang w:val="fr-FR"/>
        </w:rPr>
        <w:t xml:space="preserve"> about </w:t>
      </w:r>
      <w:proofErr w:type="spellStart"/>
      <w:r w:rsidRPr="007C622A">
        <w:rPr>
          <w:lang w:val="fr-FR"/>
        </w:rPr>
        <w:t>it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Entre chien et loup –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dusk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Etre aux écoutes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on the </w:t>
      </w:r>
      <w:proofErr w:type="spellStart"/>
      <w:r w:rsidRPr="007C622A">
        <w:rPr>
          <w:lang w:val="fr-FR"/>
        </w:rPr>
        <w:t>watch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eavesdrop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Ne pas </w:t>
      </w:r>
      <w:proofErr w:type="spellStart"/>
      <w:r w:rsidRPr="007C622A">
        <w:rPr>
          <w:lang w:val="fr-FR"/>
        </w:rPr>
        <w:t>etre</w:t>
      </w:r>
      <w:proofErr w:type="spellEnd"/>
      <w:r w:rsidRPr="007C622A">
        <w:rPr>
          <w:lang w:val="fr-FR"/>
        </w:rPr>
        <w:t xml:space="preserve"> dans son assiette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out of sorts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Etre en état de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able to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Etre hors de soi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beside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oneself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Eventer la mèche – to let out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secret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En faire autant – to do the </w:t>
      </w:r>
      <w:proofErr w:type="spellStart"/>
      <w:r w:rsidRPr="007C622A">
        <w:rPr>
          <w:lang w:val="fr-FR"/>
        </w:rPr>
        <w:t>same</w:t>
      </w:r>
      <w:proofErr w:type="spellEnd"/>
      <w:r w:rsidRPr="007C622A">
        <w:rPr>
          <w:lang w:val="fr-FR"/>
        </w:rPr>
        <w:t xml:space="preserve">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Faire des châteaux en Espagne – to </w:t>
      </w:r>
      <w:proofErr w:type="spellStart"/>
      <w:r w:rsidRPr="007C622A">
        <w:rPr>
          <w:lang w:val="fr-FR"/>
        </w:rPr>
        <w:t>build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castles</w:t>
      </w:r>
      <w:proofErr w:type="spellEnd"/>
      <w:r w:rsidRPr="007C622A">
        <w:rPr>
          <w:lang w:val="fr-FR"/>
        </w:rPr>
        <w:t xml:space="preserve"> in the air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Faire d’une pierre deux coups – to </w:t>
      </w:r>
      <w:proofErr w:type="spellStart"/>
      <w:r w:rsidRPr="007C622A">
        <w:rPr>
          <w:lang w:val="fr-FR"/>
        </w:rPr>
        <w:t>kill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two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birds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with</w:t>
      </w:r>
      <w:proofErr w:type="spellEnd"/>
      <w:r w:rsidRPr="007C622A">
        <w:rPr>
          <w:lang w:val="fr-FR"/>
        </w:rPr>
        <w:t xml:space="preserve"> one stone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Faire la grasse matinée – to </w:t>
      </w:r>
      <w:proofErr w:type="spellStart"/>
      <w:r w:rsidRPr="007C622A">
        <w:rPr>
          <w:lang w:val="fr-FR"/>
        </w:rPr>
        <w:t>sleep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late</w:t>
      </w:r>
      <w:proofErr w:type="spellEnd"/>
      <w:r w:rsidRPr="007C622A">
        <w:rPr>
          <w:lang w:val="fr-FR"/>
        </w:rPr>
        <w:t xml:space="preserve"> in the </w:t>
      </w:r>
      <w:proofErr w:type="spellStart"/>
      <w:r w:rsidRPr="007C622A">
        <w:rPr>
          <w:lang w:val="fr-FR"/>
        </w:rPr>
        <w:t>morning</w:t>
      </w:r>
      <w:proofErr w:type="spellEnd"/>
      <w:r w:rsidRPr="007C622A">
        <w:rPr>
          <w:lang w:val="fr-FR"/>
        </w:rPr>
        <w:t xml:space="preserve">  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Faire la sourde oreille – to </w:t>
      </w:r>
      <w:proofErr w:type="spellStart"/>
      <w:r w:rsidRPr="007C622A">
        <w:rPr>
          <w:lang w:val="fr-FR"/>
        </w:rPr>
        <w:t>turn</w:t>
      </w:r>
      <w:proofErr w:type="spellEnd"/>
      <w:r w:rsidRPr="007C622A">
        <w:rPr>
          <w:lang w:val="fr-FR"/>
        </w:rPr>
        <w:t xml:space="preserve">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deaf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ear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Faire mon affaire – to suit me,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just</w:t>
      </w:r>
      <w:proofErr w:type="spellEnd"/>
      <w:r w:rsidRPr="007C622A">
        <w:rPr>
          <w:lang w:val="fr-FR"/>
        </w:rPr>
        <w:t xml:space="preserve"> the </w:t>
      </w:r>
      <w:proofErr w:type="spellStart"/>
      <w:r w:rsidRPr="007C622A">
        <w:rPr>
          <w:lang w:val="fr-FR"/>
        </w:rPr>
        <w:t>thing</w:t>
      </w:r>
      <w:proofErr w:type="spellEnd"/>
      <w:r w:rsidRPr="007C622A">
        <w:rPr>
          <w:lang w:val="fr-FR"/>
        </w:rPr>
        <w:t xml:space="preserve"> for me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>Faire part de- to let know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Faire venir l’eau a la bouche – to </w:t>
      </w:r>
      <w:proofErr w:type="spellStart"/>
      <w:r w:rsidRPr="007C622A">
        <w:rPr>
          <w:lang w:val="fr-FR"/>
        </w:rPr>
        <w:t>make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mouth</w:t>
      </w:r>
      <w:proofErr w:type="spellEnd"/>
      <w:r w:rsidRPr="007C622A">
        <w:rPr>
          <w:lang w:val="fr-FR"/>
        </w:rPr>
        <w:t xml:space="preserve"> water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Au fait – </w:t>
      </w:r>
      <w:proofErr w:type="spellStart"/>
      <w:r w:rsidRPr="007C622A">
        <w:rPr>
          <w:lang w:val="fr-FR"/>
        </w:rPr>
        <w:t>after</w:t>
      </w:r>
      <w:proofErr w:type="spellEnd"/>
      <w:r w:rsidRPr="007C622A">
        <w:rPr>
          <w:lang w:val="fr-FR"/>
        </w:rPr>
        <w:t xml:space="preserve"> all </w:t>
      </w:r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Il fait lourd – the </w:t>
      </w:r>
      <w:proofErr w:type="spellStart"/>
      <w:r w:rsidRPr="007C622A">
        <w:rPr>
          <w:lang w:val="fr-FR"/>
        </w:rPr>
        <w:t>weather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sultry</w:t>
      </w:r>
      <w:proofErr w:type="spellEnd"/>
    </w:p>
    <w:p w:rsidR="00A42729" w:rsidRPr="007C622A" w:rsidRDefault="00A42729">
      <w:pPr>
        <w:rPr>
          <w:lang w:val="fr-FR"/>
        </w:rPr>
      </w:pPr>
      <w:r w:rsidRPr="007C622A">
        <w:rPr>
          <w:lang w:val="fr-FR"/>
        </w:rPr>
        <w:t xml:space="preserve">Faites comme chez vous – </w:t>
      </w:r>
      <w:proofErr w:type="spellStart"/>
      <w:r w:rsidRPr="007C622A">
        <w:rPr>
          <w:lang w:val="fr-FR"/>
        </w:rPr>
        <w:t>make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yourself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home</w:t>
      </w:r>
    </w:p>
    <w:p w:rsidR="00072F06" w:rsidRPr="007C622A" w:rsidRDefault="00072F06">
      <w:pPr>
        <w:rPr>
          <w:lang w:val="fr-FR"/>
        </w:rPr>
      </w:pPr>
      <w:r w:rsidRPr="007C622A">
        <w:rPr>
          <w:lang w:val="fr-FR"/>
        </w:rPr>
        <w:t xml:space="preserve">Faute de grives on mange des merles – </w:t>
      </w:r>
      <w:proofErr w:type="spellStart"/>
      <w:r w:rsidRPr="007C622A">
        <w:rPr>
          <w:lang w:val="fr-FR"/>
        </w:rPr>
        <w:t>half</w:t>
      </w:r>
      <w:proofErr w:type="spellEnd"/>
      <w:r w:rsidRPr="007C622A">
        <w:rPr>
          <w:lang w:val="fr-FR"/>
        </w:rPr>
        <w:t xml:space="preserve">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loaf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better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than</w:t>
      </w:r>
      <w:proofErr w:type="spellEnd"/>
      <w:r w:rsidRPr="007C622A">
        <w:rPr>
          <w:lang w:val="fr-FR"/>
        </w:rPr>
        <w:t xml:space="preserve"> one</w:t>
      </w:r>
    </w:p>
    <w:p w:rsidR="00072F06" w:rsidRPr="007C622A" w:rsidRDefault="00072F06">
      <w:pPr>
        <w:rPr>
          <w:lang w:val="fr-FR"/>
        </w:rPr>
      </w:pPr>
      <w:r w:rsidRPr="007C622A">
        <w:rPr>
          <w:lang w:val="fr-FR"/>
        </w:rPr>
        <w:lastRenderedPageBreak/>
        <w:t xml:space="preserve">Fermer a clef – to </w:t>
      </w:r>
      <w:proofErr w:type="spellStart"/>
      <w:r w:rsidRPr="007C622A">
        <w:rPr>
          <w:lang w:val="fr-FR"/>
        </w:rPr>
        <w:t>lock</w:t>
      </w:r>
      <w:proofErr w:type="spellEnd"/>
    </w:p>
    <w:p w:rsidR="00072F06" w:rsidRPr="007C622A" w:rsidRDefault="00072F06">
      <w:pPr>
        <w:rPr>
          <w:lang w:val="fr-FR"/>
        </w:rPr>
      </w:pPr>
      <w:r w:rsidRPr="007C622A">
        <w:rPr>
          <w:lang w:val="fr-FR"/>
        </w:rPr>
        <w:t xml:space="preserve">Fermer au verrou – to </w:t>
      </w:r>
      <w:proofErr w:type="spellStart"/>
      <w:r w:rsidRPr="007C622A">
        <w:rPr>
          <w:lang w:val="fr-FR"/>
        </w:rPr>
        <w:t>bolt</w:t>
      </w:r>
      <w:proofErr w:type="spellEnd"/>
    </w:p>
    <w:p w:rsidR="00072F06" w:rsidRPr="007C622A" w:rsidRDefault="00072F06">
      <w:pPr>
        <w:rPr>
          <w:lang w:val="fr-FR"/>
        </w:rPr>
      </w:pPr>
      <w:r w:rsidRPr="007C622A">
        <w:rPr>
          <w:lang w:val="fr-FR"/>
        </w:rPr>
        <w:t xml:space="preserve">Fils unique – </w:t>
      </w:r>
      <w:proofErr w:type="spellStart"/>
      <w:r w:rsidRPr="007C622A">
        <w:rPr>
          <w:lang w:val="fr-FR"/>
        </w:rPr>
        <w:t>only</w:t>
      </w:r>
      <w:proofErr w:type="spellEnd"/>
      <w:r w:rsidRPr="007C622A">
        <w:rPr>
          <w:lang w:val="fr-FR"/>
        </w:rPr>
        <w:t xml:space="preserve"> son</w:t>
      </w:r>
    </w:p>
    <w:p w:rsidR="00072F06" w:rsidRPr="007C622A" w:rsidRDefault="00072F06">
      <w:pPr>
        <w:rPr>
          <w:lang w:val="fr-FR"/>
        </w:rPr>
      </w:pPr>
      <w:r w:rsidRPr="007C622A">
        <w:rPr>
          <w:lang w:val="fr-FR"/>
        </w:rPr>
        <w:t xml:space="preserve">Au fur et à mesure qu’il parlait – as </w:t>
      </w:r>
      <w:proofErr w:type="spellStart"/>
      <w:r w:rsidRPr="007C622A">
        <w:rPr>
          <w:lang w:val="fr-FR"/>
        </w:rPr>
        <w:t>he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continued</w:t>
      </w:r>
      <w:proofErr w:type="spellEnd"/>
      <w:r w:rsidRPr="007C622A">
        <w:rPr>
          <w:lang w:val="fr-FR"/>
        </w:rPr>
        <w:t xml:space="preserve"> to </w:t>
      </w:r>
      <w:proofErr w:type="spellStart"/>
      <w:r w:rsidRPr="007C622A">
        <w:rPr>
          <w:lang w:val="fr-FR"/>
        </w:rPr>
        <w:t>speak</w:t>
      </w:r>
      <w:proofErr w:type="spellEnd"/>
    </w:p>
    <w:p w:rsidR="00072F06" w:rsidRPr="007C622A" w:rsidRDefault="00072F06">
      <w:pPr>
        <w:rPr>
          <w:lang w:val="fr-FR"/>
        </w:rPr>
      </w:pPr>
      <w:r w:rsidRPr="007C622A">
        <w:rPr>
          <w:lang w:val="fr-FR"/>
        </w:rPr>
        <w:t xml:space="preserve">Gare ! – </w:t>
      </w:r>
      <w:proofErr w:type="spellStart"/>
      <w:r w:rsidRPr="007C622A">
        <w:rPr>
          <w:lang w:val="fr-FR"/>
        </w:rPr>
        <w:t>beware</w:t>
      </w:r>
      <w:proofErr w:type="spellEnd"/>
      <w:r w:rsidRPr="007C622A">
        <w:rPr>
          <w:lang w:val="fr-FR"/>
        </w:rPr>
        <w:t>, look out for</w:t>
      </w:r>
    </w:p>
    <w:p w:rsidR="00650C81" w:rsidRPr="007C622A" w:rsidRDefault="00072F06">
      <w:pPr>
        <w:rPr>
          <w:lang w:val="fr-FR"/>
        </w:rPr>
      </w:pPr>
      <w:r w:rsidRPr="007C622A">
        <w:rPr>
          <w:lang w:val="fr-FR"/>
        </w:rPr>
        <w:t xml:space="preserve">Grace à elle </w:t>
      </w:r>
      <w:r w:rsidR="00650C81" w:rsidRPr="007C622A">
        <w:rPr>
          <w:lang w:val="fr-FR"/>
        </w:rPr>
        <w:t xml:space="preserve">– </w:t>
      </w:r>
      <w:proofErr w:type="spellStart"/>
      <w:r w:rsidR="00650C81" w:rsidRPr="007C622A">
        <w:rPr>
          <w:lang w:val="fr-FR"/>
        </w:rPr>
        <w:t>thanks</w:t>
      </w:r>
      <w:proofErr w:type="spellEnd"/>
      <w:r w:rsidR="00650C81" w:rsidRPr="007C622A">
        <w:rPr>
          <w:lang w:val="fr-FR"/>
        </w:rPr>
        <w:t xml:space="preserve"> to </w:t>
      </w:r>
      <w:proofErr w:type="spellStart"/>
      <w:r w:rsidR="00650C81" w:rsidRPr="007C622A">
        <w:rPr>
          <w:lang w:val="fr-FR"/>
        </w:rPr>
        <w:t>her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De gré ou de force – </w:t>
      </w:r>
      <w:proofErr w:type="spellStart"/>
      <w:r w:rsidRPr="007C622A">
        <w:rPr>
          <w:lang w:val="fr-FR"/>
        </w:rPr>
        <w:t>willing</w:t>
      </w:r>
      <w:proofErr w:type="spellEnd"/>
      <w:r w:rsidRPr="007C622A">
        <w:rPr>
          <w:lang w:val="fr-FR"/>
        </w:rPr>
        <w:t xml:space="preserve"> or not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>D’ici longtemps – for a long time to come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Jeter sa langue aux chiens – to </w:t>
      </w:r>
      <w:proofErr w:type="spellStart"/>
      <w:r w:rsidRPr="007C622A">
        <w:rPr>
          <w:lang w:val="fr-FR"/>
        </w:rPr>
        <w:t>give</w:t>
      </w:r>
      <w:proofErr w:type="spellEnd"/>
      <w:r w:rsidRPr="007C622A">
        <w:rPr>
          <w:lang w:val="fr-FR"/>
        </w:rPr>
        <w:t xml:space="preserve"> up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Jouer gros jeu – to </w:t>
      </w:r>
      <w:proofErr w:type="spellStart"/>
      <w:r w:rsidRPr="007C622A">
        <w:rPr>
          <w:lang w:val="fr-FR"/>
        </w:rPr>
        <w:t>take</w:t>
      </w:r>
      <w:proofErr w:type="spellEnd"/>
      <w:r w:rsidRPr="007C622A">
        <w:rPr>
          <w:lang w:val="fr-FR"/>
        </w:rPr>
        <w:t xml:space="preserve"> chances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Laid à faire peur – </w:t>
      </w:r>
      <w:proofErr w:type="spellStart"/>
      <w:r w:rsidRPr="007C622A">
        <w:rPr>
          <w:lang w:val="fr-FR"/>
        </w:rPr>
        <w:t>frighteningly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homely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Lier connaissance – to </w:t>
      </w:r>
      <w:proofErr w:type="spellStart"/>
      <w:r w:rsidRPr="007C622A">
        <w:rPr>
          <w:lang w:val="fr-FR"/>
        </w:rPr>
        <w:t>become</w:t>
      </w:r>
      <w:proofErr w:type="spellEnd"/>
      <w:r w:rsidRPr="007C622A">
        <w:rPr>
          <w:lang w:val="fr-FR"/>
        </w:rPr>
        <w:t xml:space="preserve"> </w:t>
      </w:r>
      <w:proofErr w:type="spellStart"/>
      <w:r w:rsidR="00FC044A" w:rsidRPr="007C622A">
        <w:rPr>
          <w:lang w:val="fr-FR"/>
        </w:rPr>
        <w:t>acquainted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Livrer bataille – to </w:t>
      </w:r>
      <w:proofErr w:type="spellStart"/>
      <w:r w:rsidRPr="007C622A">
        <w:rPr>
          <w:lang w:val="fr-FR"/>
        </w:rPr>
        <w:t>give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battle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Se mêler de ses affaires – to </w:t>
      </w:r>
      <w:proofErr w:type="spellStart"/>
      <w:r w:rsidRPr="007C622A">
        <w:rPr>
          <w:lang w:val="fr-FR"/>
        </w:rPr>
        <w:t>mind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one </w:t>
      </w:r>
      <w:proofErr w:type="spellStart"/>
      <w:r w:rsidRPr="007C622A">
        <w:rPr>
          <w:lang w:val="fr-FR"/>
        </w:rPr>
        <w:t>buisness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Mettre de côté – to </w:t>
      </w:r>
      <w:proofErr w:type="spellStart"/>
      <w:r w:rsidRPr="007C622A">
        <w:rPr>
          <w:lang w:val="fr-FR"/>
        </w:rPr>
        <w:t>lay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aside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save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Mettre en pièces – to </w:t>
      </w:r>
      <w:proofErr w:type="spellStart"/>
      <w:r w:rsidRPr="007C622A">
        <w:rPr>
          <w:lang w:val="fr-FR"/>
        </w:rPr>
        <w:t>tear</w:t>
      </w:r>
      <w:proofErr w:type="spellEnd"/>
      <w:r w:rsidRPr="007C622A">
        <w:rPr>
          <w:lang w:val="fr-FR"/>
        </w:rPr>
        <w:t xml:space="preserve"> to </w:t>
      </w:r>
      <w:proofErr w:type="spellStart"/>
      <w:r w:rsidRPr="007C622A">
        <w:rPr>
          <w:lang w:val="fr-FR"/>
        </w:rPr>
        <w:t>pieces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>Mettre la main sur – to catch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>Le moins du monde – the least bit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Montrer du doigt – To </w:t>
      </w:r>
      <w:proofErr w:type="spellStart"/>
      <w:r w:rsidRPr="007C622A">
        <w:rPr>
          <w:lang w:val="fr-FR"/>
        </w:rPr>
        <w:t>indicate</w:t>
      </w:r>
      <w:proofErr w:type="spellEnd"/>
      <w:r w:rsidRPr="007C622A">
        <w:rPr>
          <w:lang w:val="fr-FR"/>
        </w:rPr>
        <w:t xml:space="preserve">, point </w:t>
      </w:r>
      <w:proofErr w:type="spellStart"/>
      <w:r w:rsidRPr="007C622A">
        <w:rPr>
          <w:lang w:val="fr-FR"/>
        </w:rPr>
        <w:t>at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Moyennant quoi – for </w:t>
      </w:r>
      <w:proofErr w:type="spellStart"/>
      <w:r w:rsidRPr="007C622A">
        <w:rPr>
          <w:lang w:val="fr-FR"/>
        </w:rPr>
        <w:t>which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Nouer les deux bouts – to </w:t>
      </w:r>
      <w:proofErr w:type="spellStart"/>
      <w:r w:rsidRPr="007C622A">
        <w:rPr>
          <w:lang w:val="fr-FR"/>
        </w:rPr>
        <w:t>make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both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ends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meet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À nous deux - </w:t>
      </w:r>
      <w:proofErr w:type="spellStart"/>
      <w:r w:rsidRPr="007C622A">
        <w:rPr>
          <w:lang w:val="fr-FR"/>
        </w:rPr>
        <w:t>together</w:t>
      </w:r>
      <w:proofErr w:type="spellEnd"/>
      <w:r w:rsidRPr="007C622A">
        <w:rPr>
          <w:lang w:val="fr-FR"/>
        </w:rPr>
        <w:t xml:space="preserve">  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L’oreille basse – </w:t>
      </w:r>
      <w:proofErr w:type="spellStart"/>
      <w:r w:rsidRPr="007C622A">
        <w:rPr>
          <w:lang w:val="fr-FR"/>
        </w:rPr>
        <w:t>crestfallen</w:t>
      </w:r>
      <w:proofErr w:type="spellEnd"/>
      <w:r w:rsidRPr="007C622A">
        <w:rPr>
          <w:lang w:val="fr-FR"/>
        </w:rPr>
        <w:t xml:space="preserve"> (</w:t>
      </w:r>
      <w:proofErr w:type="spellStart"/>
      <w:r w:rsidRPr="007C622A">
        <w:rPr>
          <w:lang w:val="fr-FR"/>
        </w:rPr>
        <w:t>with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ears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drooping</w:t>
      </w:r>
      <w:proofErr w:type="spellEnd"/>
      <w:r w:rsidRPr="007C622A">
        <w:rPr>
          <w:lang w:val="fr-FR"/>
        </w:rPr>
        <w:t>)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Outre mesure – </w:t>
      </w:r>
      <w:proofErr w:type="spellStart"/>
      <w:r w:rsidRPr="007C622A">
        <w:rPr>
          <w:lang w:val="fr-FR"/>
        </w:rPr>
        <w:t>beyond</w:t>
      </w:r>
      <w:proofErr w:type="spellEnd"/>
      <w:r w:rsidRPr="007C622A">
        <w:rPr>
          <w:lang w:val="fr-FR"/>
        </w:rPr>
        <w:t xml:space="preserve"> all </w:t>
      </w:r>
      <w:proofErr w:type="spellStart"/>
      <w:r w:rsidRPr="007C622A">
        <w:rPr>
          <w:lang w:val="fr-FR"/>
        </w:rPr>
        <w:t>reason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excessively</w:t>
      </w:r>
      <w:proofErr w:type="spellEnd"/>
      <w:r w:rsidRPr="007C622A">
        <w:rPr>
          <w:lang w:val="fr-FR"/>
        </w:rPr>
        <w:t xml:space="preserve"> 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lastRenderedPageBreak/>
        <w:t xml:space="preserve">À pas de loup – </w:t>
      </w:r>
      <w:proofErr w:type="spellStart"/>
      <w:r w:rsidRPr="007C622A">
        <w:rPr>
          <w:lang w:val="fr-FR"/>
        </w:rPr>
        <w:t>silently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Passer une nuit blanche – to </w:t>
      </w:r>
      <w:proofErr w:type="spellStart"/>
      <w:r w:rsidRPr="007C622A">
        <w:rPr>
          <w:lang w:val="fr-FR"/>
        </w:rPr>
        <w:t>spend</w:t>
      </w:r>
      <w:proofErr w:type="spellEnd"/>
      <w:r w:rsidRPr="007C622A">
        <w:rPr>
          <w:lang w:val="fr-FR"/>
        </w:rPr>
        <w:t xml:space="preserve"> a </w:t>
      </w:r>
      <w:proofErr w:type="spellStart"/>
      <w:r w:rsidRPr="007C622A">
        <w:rPr>
          <w:lang w:val="fr-FR"/>
        </w:rPr>
        <w:t>sleepless</w:t>
      </w:r>
      <w:proofErr w:type="spellEnd"/>
      <w:r w:rsidRPr="007C622A">
        <w:rPr>
          <w:lang w:val="fr-FR"/>
        </w:rPr>
        <w:t xml:space="preserve"> night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Pièce blanche – </w:t>
      </w:r>
      <w:proofErr w:type="spellStart"/>
      <w:r w:rsidRPr="007C622A">
        <w:rPr>
          <w:lang w:val="fr-FR"/>
        </w:rPr>
        <w:t>silver</w:t>
      </w:r>
      <w:proofErr w:type="spellEnd"/>
      <w:r w:rsidRPr="007C622A">
        <w:rPr>
          <w:lang w:val="fr-FR"/>
        </w:rPr>
        <w:t xml:space="preserve"> coin</w:t>
      </w:r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Plus que de coutume – more </w:t>
      </w:r>
      <w:proofErr w:type="spellStart"/>
      <w:r w:rsidRPr="007C622A">
        <w:rPr>
          <w:lang w:val="fr-FR"/>
        </w:rPr>
        <w:t>than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usual</w:t>
      </w:r>
      <w:proofErr w:type="spellEnd"/>
    </w:p>
    <w:p w:rsidR="00650C81" w:rsidRPr="007C622A" w:rsidRDefault="00650C81">
      <w:pPr>
        <w:rPr>
          <w:lang w:val="fr-FR"/>
        </w:rPr>
      </w:pPr>
      <w:r w:rsidRPr="007C622A">
        <w:rPr>
          <w:lang w:val="fr-FR"/>
        </w:rPr>
        <w:t xml:space="preserve">À plusieurs reprises – </w:t>
      </w:r>
      <w:proofErr w:type="spellStart"/>
      <w:r w:rsidRPr="007C622A">
        <w:rPr>
          <w:lang w:val="fr-FR"/>
        </w:rPr>
        <w:t>several</w:t>
      </w:r>
      <w:proofErr w:type="spellEnd"/>
      <w:r w:rsidRPr="007C622A">
        <w:rPr>
          <w:lang w:val="fr-FR"/>
        </w:rPr>
        <w:t xml:space="preserve"> times</w:t>
      </w:r>
    </w:p>
    <w:p w:rsidR="00650C81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À sa portée – </w:t>
      </w:r>
      <w:proofErr w:type="spellStart"/>
      <w:r w:rsidRPr="007C622A">
        <w:rPr>
          <w:lang w:val="fr-FR"/>
        </w:rPr>
        <w:t>within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his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reach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Pour comble malheur – to cap the climax, </w:t>
      </w:r>
      <w:proofErr w:type="spellStart"/>
      <w:r w:rsidRPr="007C622A">
        <w:rPr>
          <w:lang w:val="fr-FR"/>
        </w:rPr>
        <w:t>make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matters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worse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N’en pouvoir plus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exhausted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S’y prendre – to go about </w:t>
      </w:r>
      <w:proofErr w:type="spellStart"/>
      <w:r w:rsidRPr="007C622A">
        <w:rPr>
          <w:lang w:val="fr-FR"/>
        </w:rPr>
        <w:t>it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Se prendre </w:t>
      </w:r>
      <w:proofErr w:type="gramStart"/>
      <w:r w:rsidRPr="007C622A">
        <w:rPr>
          <w:lang w:val="fr-FR"/>
        </w:rPr>
        <w:t>à</w:t>
      </w:r>
      <w:proofErr w:type="gramEnd"/>
      <w:r w:rsidRPr="007C622A">
        <w:rPr>
          <w:lang w:val="fr-FR"/>
        </w:rPr>
        <w:t xml:space="preserve"> – to </w:t>
      </w:r>
      <w:proofErr w:type="spellStart"/>
      <w:r w:rsidRPr="007C622A">
        <w:rPr>
          <w:lang w:val="fr-FR"/>
        </w:rPr>
        <w:t>begin</w:t>
      </w:r>
      <w:proofErr w:type="spellEnd"/>
      <w:r w:rsidRPr="007C622A">
        <w:rPr>
          <w:lang w:val="fr-FR"/>
        </w:rPr>
        <w:t xml:space="preserve"> to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 Prendre la mouche – to </w:t>
      </w:r>
      <w:proofErr w:type="spellStart"/>
      <w:r w:rsidRPr="007C622A">
        <w:rPr>
          <w:lang w:val="fr-FR"/>
        </w:rPr>
        <w:t>get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peevish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En prendre tout à son aise – to </w:t>
      </w:r>
      <w:proofErr w:type="spellStart"/>
      <w:r w:rsidRPr="007C622A">
        <w:rPr>
          <w:lang w:val="fr-FR"/>
        </w:rPr>
        <w:t>make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things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easy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Je vous en prie – </w:t>
      </w:r>
      <w:proofErr w:type="spellStart"/>
      <w:r w:rsidRPr="007C622A">
        <w:rPr>
          <w:lang w:val="fr-FR"/>
        </w:rPr>
        <w:t>pray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please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À ses propres yeux – in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own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eyes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Que </w:t>
      </w:r>
      <w:r w:rsidR="007C622A" w:rsidRPr="007C622A">
        <w:rPr>
          <w:lang w:val="fr-FR"/>
        </w:rPr>
        <w:t xml:space="preserve">faire? </w:t>
      </w:r>
      <w:r w:rsidRPr="007C622A">
        <w:rPr>
          <w:lang w:val="fr-FR"/>
        </w:rPr>
        <w:t xml:space="preserve">– </w:t>
      </w:r>
      <w:proofErr w:type="spellStart"/>
      <w:r w:rsidRPr="007C622A">
        <w:rPr>
          <w:lang w:val="fr-FR"/>
        </w:rPr>
        <w:t>what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done</w:t>
      </w:r>
      <w:proofErr w:type="spellEnd"/>
      <w:r w:rsidRPr="007C622A">
        <w:rPr>
          <w:lang w:val="fr-FR"/>
        </w:rPr>
        <w:t>?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Quelle veine! – </w:t>
      </w:r>
      <w:proofErr w:type="spellStart"/>
      <w:r w:rsidRPr="007C622A">
        <w:rPr>
          <w:lang w:val="fr-FR"/>
        </w:rPr>
        <w:t>what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luck</w:t>
      </w:r>
      <w:proofErr w:type="spellEnd"/>
      <w:r w:rsidRPr="007C622A">
        <w:rPr>
          <w:lang w:val="fr-FR"/>
        </w:rPr>
        <w:t>!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À la queue leu </w:t>
      </w:r>
      <w:proofErr w:type="spellStart"/>
      <w:r w:rsidRPr="007C622A">
        <w:rPr>
          <w:lang w:val="fr-FR"/>
        </w:rPr>
        <w:t>leu</w:t>
      </w:r>
      <w:proofErr w:type="spellEnd"/>
      <w:r w:rsidRPr="007C622A">
        <w:rPr>
          <w:lang w:val="fr-FR"/>
        </w:rPr>
        <w:t xml:space="preserve"> – one </w:t>
      </w:r>
      <w:proofErr w:type="spellStart"/>
      <w:r w:rsidRPr="007C622A">
        <w:rPr>
          <w:lang w:val="fr-FR"/>
        </w:rPr>
        <w:t>after</w:t>
      </w:r>
      <w:proofErr w:type="spellEnd"/>
      <w:r w:rsidRPr="007C622A">
        <w:rPr>
          <w:lang w:val="fr-FR"/>
        </w:rPr>
        <w:t xml:space="preserve"> the </w:t>
      </w:r>
      <w:proofErr w:type="spellStart"/>
      <w:r w:rsidRPr="007C622A">
        <w:rPr>
          <w:lang w:val="fr-FR"/>
        </w:rPr>
        <w:t>the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other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Qu’ils sont </w:t>
      </w:r>
      <w:r w:rsidR="007C622A" w:rsidRPr="007C622A">
        <w:rPr>
          <w:lang w:val="fr-FR"/>
        </w:rPr>
        <w:t xml:space="preserve">bêtes! </w:t>
      </w:r>
      <w:r w:rsidRPr="007C622A">
        <w:rPr>
          <w:lang w:val="fr-FR"/>
        </w:rPr>
        <w:t xml:space="preserve">– How </w:t>
      </w:r>
      <w:proofErr w:type="spellStart"/>
      <w:r w:rsidRPr="007C622A">
        <w:rPr>
          <w:lang w:val="fr-FR"/>
        </w:rPr>
        <w:t>stupid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they</w:t>
      </w:r>
      <w:proofErr w:type="spellEnd"/>
      <w:r w:rsidRPr="007C622A">
        <w:rPr>
          <w:lang w:val="fr-FR"/>
        </w:rPr>
        <w:t xml:space="preserve"> </w:t>
      </w:r>
      <w:r w:rsidR="007C622A" w:rsidRPr="007C622A">
        <w:rPr>
          <w:lang w:val="fr-FR"/>
        </w:rPr>
        <w:t xml:space="preserve">are! 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De quoi vivre – </w:t>
      </w:r>
      <w:proofErr w:type="spellStart"/>
      <w:r w:rsidRPr="007C622A">
        <w:rPr>
          <w:lang w:val="fr-FR"/>
        </w:rPr>
        <w:t>sufficient</w:t>
      </w:r>
      <w:proofErr w:type="spellEnd"/>
      <w:r w:rsidRPr="007C622A">
        <w:rPr>
          <w:lang w:val="fr-FR"/>
        </w:rPr>
        <w:t xml:space="preserve"> to live on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Regarder de plus près – to look </w:t>
      </w:r>
      <w:proofErr w:type="spellStart"/>
      <w:r w:rsidRPr="007C622A">
        <w:rPr>
          <w:lang w:val="fr-FR"/>
        </w:rPr>
        <w:t>closer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, to </w:t>
      </w:r>
      <w:proofErr w:type="spellStart"/>
      <w:r w:rsidRPr="007C622A">
        <w:rPr>
          <w:lang w:val="fr-FR"/>
        </w:rPr>
        <w:t>get</w:t>
      </w:r>
      <w:proofErr w:type="spellEnd"/>
      <w:r w:rsidRPr="007C622A">
        <w:rPr>
          <w:lang w:val="fr-FR"/>
        </w:rPr>
        <w:t xml:space="preserve"> </w:t>
      </w:r>
      <w:proofErr w:type="gramStart"/>
      <w:r w:rsidRPr="007C622A">
        <w:rPr>
          <w:lang w:val="fr-FR"/>
        </w:rPr>
        <w:t>a</w:t>
      </w:r>
      <w:proofErr w:type="gram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better</w:t>
      </w:r>
      <w:proofErr w:type="spellEnd"/>
      <w:r w:rsidRPr="007C622A">
        <w:rPr>
          <w:lang w:val="fr-FR"/>
        </w:rPr>
        <w:t xml:space="preserve"> look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Reprendre haleine – to </w:t>
      </w:r>
      <w:proofErr w:type="spellStart"/>
      <w:r w:rsidRPr="007C622A">
        <w:rPr>
          <w:lang w:val="fr-FR"/>
        </w:rPr>
        <w:t>rest</w:t>
      </w:r>
      <w:proofErr w:type="spellEnd"/>
      <w:r w:rsidRPr="007C622A">
        <w:rPr>
          <w:lang w:val="fr-FR"/>
        </w:rPr>
        <w:t xml:space="preserve">, to </w:t>
      </w:r>
      <w:proofErr w:type="spellStart"/>
      <w:r w:rsidRPr="007C622A">
        <w:rPr>
          <w:lang w:val="fr-FR"/>
        </w:rPr>
        <w:t>get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breath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Rira bien qui rira le dernier – </w:t>
      </w:r>
      <w:proofErr w:type="spellStart"/>
      <w:r w:rsidRPr="007C622A">
        <w:rPr>
          <w:lang w:val="fr-FR"/>
        </w:rPr>
        <w:t>he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laughs</w:t>
      </w:r>
      <w:proofErr w:type="spellEnd"/>
      <w:r w:rsidRPr="007C622A">
        <w:rPr>
          <w:lang w:val="fr-FR"/>
        </w:rPr>
        <w:t xml:space="preserve"> best </w:t>
      </w:r>
      <w:proofErr w:type="spellStart"/>
      <w:r w:rsidRPr="007C622A">
        <w:rPr>
          <w:lang w:val="fr-FR"/>
        </w:rPr>
        <w:t>who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laughs</w:t>
      </w:r>
      <w:proofErr w:type="spellEnd"/>
      <w:r w:rsidRPr="007C622A">
        <w:rPr>
          <w:lang w:val="fr-FR"/>
        </w:rPr>
        <w:t xml:space="preserve"> last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lastRenderedPageBreak/>
        <w:t xml:space="preserve">Rire au nez – to </w:t>
      </w:r>
      <w:proofErr w:type="spellStart"/>
      <w:r w:rsidRPr="007C622A">
        <w:rPr>
          <w:lang w:val="fr-FR"/>
        </w:rPr>
        <w:t>laugh</w:t>
      </w:r>
      <w:proofErr w:type="spellEnd"/>
      <w:r w:rsidRPr="007C622A">
        <w:rPr>
          <w:lang w:val="fr-FR"/>
        </w:rPr>
        <w:t xml:space="preserve"> in </w:t>
      </w:r>
      <w:proofErr w:type="spellStart"/>
      <w:r w:rsidRPr="007C622A">
        <w:rPr>
          <w:lang w:val="fr-FR"/>
        </w:rPr>
        <w:t>someone’s</w:t>
      </w:r>
      <w:proofErr w:type="spellEnd"/>
      <w:r w:rsidRPr="007C622A">
        <w:rPr>
          <w:lang w:val="fr-FR"/>
        </w:rPr>
        <w:t xml:space="preserve"> face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Rire dans sa barbe – To </w:t>
      </w:r>
      <w:proofErr w:type="spellStart"/>
      <w:r w:rsidRPr="007C622A">
        <w:rPr>
          <w:lang w:val="fr-FR"/>
        </w:rPr>
        <w:t>laugh</w:t>
      </w:r>
      <w:proofErr w:type="spellEnd"/>
      <w:r w:rsidRPr="007C622A">
        <w:rPr>
          <w:lang w:val="fr-FR"/>
        </w:rPr>
        <w:t xml:space="preserve"> in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sleeve</w:t>
      </w:r>
      <w:proofErr w:type="spellEnd"/>
      <w:r w:rsidRPr="007C622A">
        <w:rPr>
          <w:lang w:val="fr-FR"/>
        </w:rPr>
        <w:t xml:space="preserve"> 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Sain et sauf – </w:t>
      </w:r>
      <w:proofErr w:type="spellStart"/>
      <w:r w:rsidRPr="007C622A">
        <w:rPr>
          <w:lang w:val="fr-FR"/>
        </w:rPr>
        <w:t>safe</w:t>
      </w:r>
      <w:proofErr w:type="spellEnd"/>
      <w:r w:rsidRPr="007C622A">
        <w:rPr>
          <w:lang w:val="fr-FR"/>
        </w:rPr>
        <w:t xml:space="preserve"> and </w:t>
      </w:r>
      <w:proofErr w:type="spellStart"/>
      <w:r w:rsidRPr="007C622A">
        <w:rPr>
          <w:lang w:val="fr-FR"/>
        </w:rPr>
        <w:t>sound</w:t>
      </w:r>
      <w:proofErr w:type="spellEnd"/>
      <w:r w:rsidRPr="007C622A">
        <w:rPr>
          <w:lang w:val="fr-FR"/>
        </w:rPr>
        <w:t xml:space="preserve"> 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Se sauver à toutes jambes – to </w:t>
      </w:r>
      <w:proofErr w:type="spellStart"/>
      <w:r w:rsidRPr="007C622A">
        <w:rPr>
          <w:lang w:val="fr-FR"/>
        </w:rPr>
        <w:t>run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away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top speed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Savoir à quoi s’en tenir – To know </w:t>
      </w:r>
      <w:proofErr w:type="spellStart"/>
      <w:r w:rsidRPr="007C622A">
        <w:rPr>
          <w:lang w:val="fr-FR"/>
        </w:rPr>
        <w:t>what</w:t>
      </w:r>
      <w:proofErr w:type="spellEnd"/>
      <w:r w:rsidRPr="007C622A">
        <w:rPr>
          <w:lang w:val="fr-FR"/>
        </w:rPr>
        <w:t xml:space="preserve"> one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to </w:t>
      </w:r>
      <w:proofErr w:type="spellStart"/>
      <w:r w:rsidRPr="007C622A">
        <w:rPr>
          <w:lang w:val="fr-FR"/>
        </w:rPr>
        <w:t>believe</w:t>
      </w:r>
      <w:proofErr w:type="spellEnd"/>
      <w:r w:rsidRPr="007C622A">
        <w:rPr>
          <w:lang w:val="fr-FR"/>
        </w:rPr>
        <w:t xml:space="preserve"> </w:t>
      </w:r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Ne savoir à quoi s’en prendre – to not know on </w:t>
      </w:r>
      <w:proofErr w:type="spellStart"/>
      <w:r w:rsidRPr="007C622A">
        <w:rPr>
          <w:lang w:val="fr-FR"/>
        </w:rPr>
        <w:t>what</w:t>
      </w:r>
      <w:proofErr w:type="spellEnd"/>
      <w:r w:rsidRPr="007C622A">
        <w:rPr>
          <w:lang w:val="fr-FR"/>
        </w:rPr>
        <w:t xml:space="preserve"> to </w:t>
      </w:r>
      <w:proofErr w:type="spellStart"/>
      <w:r w:rsidRPr="007C622A">
        <w:rPr>
          <w:lang w:val="fr-FR"/>
        </w:rPr>
        <w:t>lay</w:t>
      </w:r>
      <w:proofErr w:type="spellEnd"/>
      <w:r w:rsidRPr="007C622A">
        <w:rPr>
          <w:lang w:val="fr-FR"/>
        </w:rPr>
        <w:t xml:space="preserve"> the </w:t>
      </w:r>
      <w:proofErr w:type="spellStart"/>
      <w:r w:rsidRPr="007C622A">
        <w:rPr>
          <w:lang w:val="fr-FR"/>
        </w:rPr>
        <w:t>blame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Sens dessus dessous – </w:t>
      </w:r>
      <w:proofErr w:type="spellStart"/>
      <w:r w:rsidRPr="007C622A">
        <w:rPr>
          <w:lang w:val="fr-FR"/>
        </w:rPr>
        <w:t>upset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topsy</w:t>
      </w:r>
      <w:proofErr w:type="spellEnd"/>
      <w:r w:rsidRPr="007C622A">
        <w:rPr>
          <w:lang w:val="fr-FR"/>
        </w:rPr>
        <w:t>-</w:t>
      </w:r>
      <w:proofErr w:type="spellStart"/>
      <w:r w:rsidRPr="007C622A">
        <w:rPr>
          <w:lang w:val="fr-FR"/>
        </w:rPr>
        <w:t>turvy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Si le cœur vous en dit – if </w:t>
      </w:r>
      <w:proofErr w:type="spellStart"/>
      <w:r w:rsidRPr="007C622A">
        <w:rPr>
          <w:lang w:val="fr-FR"/>
        </w:rPr>
        <w:t>you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feel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like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it</w:t>
      </w:r>
      <w:proofErr w:type="spellEnd"/>
    </w:p>
    <w:p w:rsidR="002823C0" w:rsidRPr="007C622A" w:rsidRDefault="002823C0">
      <w:pPr>
        <w:rPr>
          <w:lang w:val="fr-FR"/>
        </w:rPr>
      </w:pPr>
      <w:r w:rsidRPr="007C622A">
        <w:rPr>
          <w:lang w:val="fr-FR"/>
        </w:rPr>
        <w:t xml:space="preserve">Sur le-champ –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once</w:t>
      </w:r>
    </w:p>
    <w:p w:rsidR="002823C0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Tant s’en faut – far </w:t>
      </w:r>
      <w:proofErr w:type="spellStart"/>
      <w:r w:rsidRPr="007C622A">
        <w:rPr>
          <w:lang w:val="fr-FR"/>
        </w:rPr>
        <w:t>from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it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Ne pas tarder </w:t>
      </w:r>
      <w:proofErr w:type="gramStart"/>
      <w:r w:rsidRPr="007C622A">
        <w:rPr>
          <w:lang w:val="fr-FR"/>
        </w:rPr>
        <w:t>à</w:t>
      </w:r>
      <w:proofErr w:type="gramEnd"/>
      <w:r w:rsidRPr="007C622A">
        <w:rPr>
          <w:lang w:val="fr-FR"/>
        </w:rPr>
        <w:t xml:space="preserve"> – not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long in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N’y plus tenir – Not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able to stand </w:t>
      </w:r>
      <w:proofErr w:type="spellStart"/>
      <w:r w:rsidRPr="007C622A">
        <w:rPr>
          <w:lang w:val="fr-FR"/>
        </w:rPr>
        <w:t>anymore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it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Tenir le ménage – to </w:t>
      </w:r>
      <w:proofErr w:type="spellStart"/>
      <w:r w:rsidRPr="007C622A">
        <w:rPr>
          <w:lang w:val="fr-FR"/>
        </w:rPr>
        <w:t>keep</w:t>
      </w:r>
      <w:proofErr w:type="spellEnd"/>
      <w:r w:rsidRPr="007C622A">
        <w:rPr>
          <w:lang w:val="fr-FR"/>
        </w:rPr>
        <w:t xml:space="preserve"> house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Se tenir sur ses gardes – to </w:t>
      </w:r>
      <w:proofErr w:type="spellStart"/>
      <w:r w:rsidRPr="007C622A">
        <w:rPr>
          <w:lang w:val="fr-FR"/>
        </w:rPr>
        <w:t>be</w:t>
      </w:r>
      <w:proofErr w:type="spellEnd"/>
      <w:r w:rsidRPr="007C622A">
        <w:rPr>
          <w:lang w:val="fr-FR"/>
        </w:rPr>
        <w:t xml:space="preserve"> on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guard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Un (tiens) vaut mieux que deux (tu l’auras) – A </w:t>
      </w:r>
      <w:proofErr w:type="spellStart"/>
      <w:r w:rsidRPr="007C622A">
        <w:rPr>
          <w:lang w:val="fr-FR"/>
        </w:rPr>
        <w:t>bird</w:t>
      </w:r>
      <w:proofErr w:type="spellEnd"/>
      <w:r w:rsidRPr="007C622A">
        <w:rPr>
          <w:lang w:val="fr-FR"/>
        </w:rPr>
        <w:t xml:space="preserve"> in the hand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worth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two</w:t>
      </w:r>
      <w:proofErr w:type="spellEnd"/>
      <w:r w:rsidRPr="007C622A">
        <w:rPr>
          <w:lang w:val="fr-FR"/>
        </w:rPr>
        <w:t xml:space="preserve"> in the bush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Il ne tient qu’à vous de – </w:t>
      </w:r>
      <w:proofErr w:type="spellStart"/>
      <w:r w:rsidRPr="007C622A">
        <w:rPr>
          <w:lang w:val="fr-FR"/>
        </w:rPr>
        <w:t>it’s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just</w:t>
      </w:r>
      <w:proofErr w:type="spellEnd"/>
      <w:r w:rsidRPr="007C622A">
        <w:rPr>
          <w:lang w:val="fr-FR"/>
        </w:rPr>
        <w:t xml:space="preserve"> up to </w:t>
      </w:r>
      <w:proofErr w:type="spellStart"/>
      <w:r w:rsidRPr="007C622A">
        <w:rPr>
          <w:lang w:val="fr-FR"/>
        </w:rPr>
        <w:t>you</w:t>
      </w:r>
      <w:proofErr w:type="spellEnd"/>
      <w:r w:rsidRPr="007C622A">
        <w:rPr>
          <w:lang w:val="fr-FR"/>
        </w:rPr>
        <w:t xml:space="preserve"> to do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Tomber à la renverse – to </w:t>
      </w:r>
      <w:proofErr w:type="spellStart"/>
      <w:r w:rsidRPr="007C622A">
        <w:rPr>
          <w:lang w:val="fr-FR"/>
        </w:rPr>
        <w:t>fall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backward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À tour de rôle – in </w:t>
      </w:r>
      <w:proofErr w:type="spellStart"/>
      <w:r w:rsidRPr="007C622A">
        <w:rPr>
          <w:lang w:val="fr-FR"/>
        </w:rPr>
        <w:t>turn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Tourner autour du pot – to beat </w:t>
      </w:r>
      <w:proofErr w:type="spellStart"/>
      <w:r w:rsidRPr="007C622A">
        <w:rPr>
          <w:lang w:val="fr-FR"/>
        </w:rPr>
        <w:t>around</w:t>
      </w:r>
      <w:proofErr w:type="spellEnd"/>
      <w:r w:rsidRPr="007C622A">
        <w:rPr>
          <w:lang w:val="fr-FR"/>
        </w:rPr>
        <w:t xml:space="preserve"> the bush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En toute hâte – </w:t>
      </w:r>
      <w:proofErr w:type="spellStart"/>
      <w:r w:rsidRPr="007C622A">
        <w:rPr>
          <w:lang w:val="fr-FR"/>
        </w:rPr>
        <w:t>with</w:t>
      </w:r>
      <w:proofErr w:type="spellEnd"/>
      <w:r w:rsidRPr="007C622A">
        <w:rPr>
          <w:lang w:val="fr-FR"/>
        </w:rPr>
        <w:t xml:space="preserve"> all possible speed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De toutes ses forces – </w:t>
      </w:r>
      <w:proofErr w:type="spellStart"/>
      <w:r w:rsidRPr="007C622A">
        <w:rPr>
          <w:lang w:val="fr-FR"/>
        </w:rPr>
        <w:t>with</w:t>
      </w:r>
      <w:proofErr w:type="spellEnd"/>
      <w:r w:rsidRPr="007C622A">
        <w:rPr>
          <w:lang w:val="fr-FR"/>
        </w:rPr>
        <w:t xml:space="preserve"> all </w:t>
      </w:r>
      <w:proofErr w:type="spellStart"/>
      <w:r w:rsidRPr="007C622A">
        <w:rPr>
          <w:lang w:val="fr-FR"/>
        </w:rPr>
        <w:t>his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might</w:t>
      </w:r>
      <w:proofErr w:type="spellEnd"/>
      <w:r w:rsidRPr="007C622A">
        <w:rPr>
          <w:lang w:val="fr-FR"/>
        </w:rPr>
        <w:t xml:space="preserve">, </w:t>
      </w:r>
      <w:proofErr w:type="spellStart"/>
      <w:r w:rsidRPr="007C622A">
        <w:rPr>
          <w:lang w:val="fr-FR"/>
        </w:rPr>
        <w:t>strenuously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lastRenderedPageBreak/>
        <w:t xml:space="preserve">À tue-tête –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the top of </w:t>
      </w:r>
      <w:proofErr w:type="spellStart"/>
      <w:r w:rsidRPr="007C622A">
        <w:rPr>
          <w:lang w:val="fr-FR"/>
        </w:rPr>
        <w:t>one’s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voice</w:t>
      </w:r>
      <w:proofErr w:type="spellEnd"/>
      <w:r w:rsidRPr="007C622A">
        <w:rPr>
          <w:lang w:val="fr-FR"/>
        </w:rPr>
        <w:t xml:space="preserve">, as </w:t>
      </w:r>
      <w:proofErr w:type="spellStart"/>
      <w:r w:rsidRPr="007C622A">
        <w:rPr>
          <w:lang w:val="fr-FR"/>
        </w:rPr>
        <w:t>loud</w:t>
      </w:r>
      <w:proofErr w:type="spellEnd"/>
      <w:r w:rsidRPr="007C622A">
        <w:rPr>
          <w:lang w:val="fr-FR"/>
        </w:rPr>
        <w:t xml:space="preserve"> as one </w:t>
      </w:r>
      <w:proofErr w:type="spellStart"/>
      <w:r w:rsidRPr="007C622A">
        <w:rPr>
          <w:lang w:val="fr-FR"/>
        </w:rPr>
        <w:t>can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Ventre à terre – </w:t>
      </w:r>
      <w:proofErr w:type="spellStart"/>
      <w:r w:rsidRPr="007C622A">
        <w:rPr>
          <w:lang w:val="fr-FR"/>
        </w:rPr>
        <w:t>at</w:t>
      </w:r>
      <w:proofErr w:type="spellEnd"/>
      <w:r w:rsidRPr="007C622A">
        <w:rPr>
          <w:lang w:val="fr-FR"/>
        </w:rPr>
        <w:t xml:space="preserve"> full speed</w:t>
      </w:r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Voici mon affaire – </w:t>
      </w:r>
      <w:proofErr w:type="spellStart"/>
      <w:r w:rsidRPr="007C622A">
        <w:rPr>
          <w:lang w:val="fr-FR"/>
        </w:rPr>
        <w:t>this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is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just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what</w:t>
      </w:r>
      <w:proofErr w:type="spellEnd"/>
      <w:r w:rsidRPr="007C622A">
        <w:rPr>
          <w:lang w:val="fr-FR"/>
        </w:rPr>
        <w:t xml:space="preserve"> I </w:t>
      </w:r>
      <w:proofErr w:type="spellStart"/>
      <w:r w:rsidRPr="007C622A">
        <w:rPr>
          <w:lang w:val="fr-FR"/>
        </w:rPr>
        <w:t>want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En voilà assez – </w:t>
      </w:r>
      <w:proofErr w:type="spellStart"/>
      <w:r w:rsidRPr="007C622A">
        <w:rPr>
          <w:lang w:val="fr-FR"/>
        </w:rPr>
        <w:t>enough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that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Voit tout en rose – to </w:t>
      </w:r>
      <w:proofErr w:type="spellStart"/>
      <w:r w:rsidRPr="007C622A">
        <w:rPr>
          <w:lang w:val="fr-FR"/>
        </w:rPr>
        <w:t>see</w:t>
      </w:r>
      <w:proofErr w:type="spellEnd"/>
      <w:r w:rsidRPr="007C622A">
        <w:rPr>
          <w:lang w:val="fr-FR"/>
        </w:rPr>
        <w:t xml:space="preserve"> the </w:t>
      </w:r>
      <w:proofErr w:type="spellStart"/>
      <w:r w:rsidRPr="007C622A">
        <w:rPr>
          <w:lang w:val="fr-FR"/>
        </w:rPr>
        <w:t>bright</w:t>
      </w:r>
      <w:proofErr w:type="spellEnd"/>
      <w:r w:rsidRPr="007C622A">
        <w:rPr>
          <w:lang w:val="fr-FR"/>
        </w:rPr>
        <w:t xml:space="preserve"> </w:t>
      </w:r>
      <w:proofErr w:type="spellStart"/>
      <w:r w:rsidRPr="007C622A">
        <w:rPr>
          <w:lang w:val="fr-FR"/>
        </w:rPr>
        <w:t>side</w:t>
      </w:r>
      <w:proofErr w:type="spellEnd"/>
      <w:r w:rsidRPr="007C622A">
        <w:rPr>
          <w:lang w:val="fr-FR"/>
        </w:rPr>
        <w:t xml:space="preserve"> of </w:t>
      </w:r>
      <w:proofErr w:type="spellStart"/>
      <w:r w:rsidRPr="007C622A">
        <w:rPr>
          <w:lang w:val="fr-FR"/>
        </w:rPr>
        <w:t>everything</w:t>
      </w:r>
      <w:proofErr w:type="spellEnd"/>
    </w:p>
    <w:p w:rsidR="00FC044A" w:rsidRPr="007C622A" w:rsidRDefault="00FC044A">
      <w:pPr>
        <w:rPr>
          <w:lang w:val="fr-FR"/>
        </w:rPr>
      </w:pPr>
      <w:r w:rsidRPr="007C622A">
        <w:rPr>
          <w:lang w:val="fr-FR"/>
        </w:rPr>
        <w:t xml:space="preserve">À vue d’œil - </w:t>
      </w:r>
      <w:proofErr w:type="spellStart"/>
      <w:r w:rsidRPr="007C622A">
        <w:rPr>
          <w:lang w:val="fr-FR"/>
        </w:rPr>
        <w:t>visibly</w:t>
      </w:r>
      <w:proofErr w:type="spellEnd"/>
      <w:r w:rsidRPr="007C622A">
        <w:rPr>
          <w:lang w:val="fr-FR"/>
        </w:rPr>
        <w:t xml:space="preserve">      </w:t>
      </w:r>
    </w:p>
    <w:p w:rsidR="00650C81" w:rsidRPr="00FC044A" w:rsidRDefault="00650C81"/>
    <w:p w:rsidR="00650C81" w:rsidRPr="00FC044A" w:rsidRDefault="00650C81"/>
    <w:p w:rsidR="00A44414" w:rsidRPr="00A44414" w:rsidRDefault="00A44414">
      <w:pPr>
        <w:rPr>
          <w:lang w:val="fr-FR"/>
        </w:rPr>
      </w:pPr>
      <w:r w:rsidRPr="00A44414">
        <w:rPr>
          <w:lang w:val="fr-FR"/>
        </w:rPr>
        <w:br w:type="page"/>
      </w:r>
    </w:p>
    <w:p w:rsidR="00A44414" w:rsidRPr="00A44414" w:rsidRDefault="00A44414"/>
    <w:sectPr w:rsidR="00A44414" w:rsidRPr="00A44414" w:rsidSect="00A44414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4414"/>
    <w:rsid w:val="00072F06"/>
    <w:rsid w:val="00201A1D"/>
    <w:rsid w:val="002823C0"/>
    <w:rsid w:val="00603DCE"/>
    <w:rsid w:val="00650C81"/>
    <w:rsid w:val="007C622A"/>
    <w:rsid w:val="00971F3A"/>
    <w:rsid w:val="00A42729"/>
    <w:rsid w:val="00A44414"/>
    <w:rsid w:val="00FC0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5726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PCSB</dc:creator>
  <cp:keywords/>
  <dc:description/>
  <cp:lastModifiedBy>PCSB</cp:lastModifiedBy>
  <cp:revision>2</cp:revision>
  <dcterms:created xsi:type="dcterms:W3CDTF">2012-10-25T16:39:00Z</dcterms:created>
  <dcterms:modified xsi:type="dcterms:W3CDTF">2012-10-25T16:39:00Z</dcterms:modified>
</cp:coreProperties>
</file>