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772" w:rsidRDefault="003D6772" w:rsidP="003D6772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L’IMMIGRATION</w:t>
      </w:r>
    </w:p>
    <w:p w:rsidR="003D6772" w:rsidRDefault="003D6772" w:rsidP="003D6772">
      <w:pPr>
        <w:rPr>
          <w:b/>
          <w:sz w:val="28"/>
          <w:szCs w:val="28"/>
          <w:lang w:val="fr-FR"/>
        </w:rPr>
      </w:pPr>
    </w:p>
    <w:p w:rsidR="003D6772" w:rsidRPr="00F73365" w:rsidRDefault="003D6772" w:rsidP="003D6772">
      <w:pPr>
        <w:rPr>
          <w:lang w:val="fr-FR"/>
        </w:rPr>
      </w:pPr>
    </w:p>
    <w:tbl>
      <w:tblPr>
        <w:tblStyle w:val="TableList1"/>
        <w:tblW w:w="0" w:type="auto"/>
        <w:tblLook w:val="01E0" w:firstRow="1" w:lastRow="1" w:firstColumn="1" w:lastColumn="1" w:noHBand="0" w:noVBand="0"/>
      </w:tblPr>
      <w:tblGrid>
        <w:gridCol w:w="2205"/>
        <w:gridCol w:w="2204"/>
        <w:gridCol w:w="2246"/>
        <w:gridCol w:w="2093"/>
      </w:tblGrid>
      <w:tr w:rsidR="003D6772" w:rsidRPr="00F73365" w:rsidTr="009A5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F73365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3D6772" w:rsidRPr="00F73365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3D6772" w:rsidRPr="00F73365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3D6772" w:rsidRPr="00F73365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E929CE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l’immigré</w:t>
            </w:r>
            <w:proofErr w:type="spellEnd"/>
            <w:r w:rsidR="003D6772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e</w:t>
            </w:r>
            <w:r w:rsidR="003D6772">
              <w:rPr>
                <w:sz w:val="20"/>
                <w:szCs w:val="20"/>
              </w:rPr>
              <w:t>)</w:t>
            </w:r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 w:rsidRPr="006F6D64">
              <w:rPr>
                <w:i/>
                <w:sz w:val="20"/>
                <w:szCs w:val="20"/>
              </w:rPr>
              <w:t>immigrant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nouvel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arrivant</w:t>
            </w:r>
            <w:proofErr w:type="spellEnd"/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new arrival</w:t>
            </w: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2F3DA1" w:rsidRDefault="003D6772" w:rsidP="009A588D">
            <w:pPr>
              <w:rPr>
                <w:rFonts w:cs="Arial"/>
                <w:sz w:val="20"/>
                <w:szCs w:val="20"/>
                <w:lang w:val="fr-FR" w:eastAsia="ja-JP"/>
              </w:rPr>
            </w:pPr>
            <w:r>
              <w:rPr>
                <w:rFonts w:cs="Arial"/>
                <w:sz w:val="20"/>
                <w:szCs w:val="20"/>
                <w:lang w:val="fr-FR" w:eastAsia="ja-JP"/>
              </w:rPr>
              <w:t>émigrer</w:t>
            </w:r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 w:rsidRPr="006F6D64">
              <w:rPr>
                <w:i/>
                <w:sz w:val="20"/>
                <w:szCs w:val="20"/>
              </w:rPr>
              <w:t>to emigrate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bidonville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shanty town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migrant</w:t>
            </w:r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migrant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patrimoine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heritage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l’immigration (f)</w:t>
            </w:r>
            <w:r w:rsidRPr="00547C69">
              <w:rPr>
                <w:sz w:val="20"/>
                <w:szCs w:val="20"/>
                <w:lang w:val="fr-FR"/>
              </w:rPr>
              <w:tab/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 w:rsidRPr="006F6D64">
              <w:rPr>
                <w:i/>
                <w:sz w:val="20"/>
                <w:szCs w:val="20"/>
              </w:rPr>
              <w:t>immigration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diversité</w:t>
            </w:r>
            <w:proofErr w:type="spellEnd"/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diversity</w:t>
            </w: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issu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 w:rsidR="00E929CE">
              <w:rPr>
                <w:sz w:val="20"/>
                <w:szCs w:val="20"/>
              </w:rPr>
              <w:t>l’immigration</w:t>
            </w:r>
            <w:proofErr w:type="spellEnd"/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 w:rsidRPr="006F6D64">
              <w:rPr>
                <w:i/>
                <w:sz w:val="20"/>
                <w:szCs w:val="20"/>
              </w:rPr>
              <w:t>of immigrant origin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mode de vie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way of life</w:t>
            </w: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E4705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ressortissant</w:t>
            </w:r>
          </w:p>
        </w:tc>
        <w:tc>
          <w:tcPr>
            <w:tcW w:w="2204" w:type="dxa"/>
          </w:tcPr>
          <w:p w:rsidR="003D6772" w:rsidRPr="00AB7865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national, </w:t>
            </w:r>
            <w:proofErr w:type="spellStart"/>
            <w:r>
              <w:rPr>
                <w:i/>
                <w:sz w:val="20"/>
                <w:szCs w:val="20"/>
              </w:rPr>
              <w:t>imigrant</w:t>
            </w:r>
            <w:proofErr w:type="spellEnd"/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accueillir</w:t>
            </w:r>
            <w:proofErr w:type="spellEnd"/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receive, welcome</w:t>
            </w: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beur</w:t>
            </w:r>
            <w:proofErr w:type="spellEnd"/>
          </w:p>
        </w:tc>
        <w:tc>
          <w:tcPr>
            <w:tcW w:w="2204" w:type="dxa"/>
          </w:tcPr>
          <w:p w:rsidR="003D6772" w:rsidRPr="006F6D64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second generation North African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fuir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flee</w:t>
            </w: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Maghrébin</w:t>
            </w:r>
            <w:proofErr w:type="spellEnd"/>
          </w:p>
        </w:tc>
        <w:tc>
          <w:tcPr>
            <w:tcW w:w="2204" w:type="dxa"/>
          </w:tcPr>
          <w:p w:rsidR="003D6772" w:rsidRPr="002F3DA1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from the </w:t>
            </w:r>
            <w:smartTag w:uri="urn:schemas-microsoft-com:office:smarttags" w:element="place">
              <w:r>
                <w:rPr>
                  <w:i/>
                  <w:sz w:val="20"/>
                  <w:szCs w:val="20"/>
                </w:rPr>
                <w:t>Maghreb</w:t>
              </w:r>
            </w:smartTag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centre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d’accueil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reception centre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“pied noir”</w:t>
            </w:r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former colonist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 </w:t>
            </w:r>
            <w:proofErr w:type="spellStart"/>
            <w:r>
              <w:rPr>
                <w:sz w:val="20"/>
                <w:szCs w:val="20"/>
              </w:rPr>
              <w:t>réfugier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take refuge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pays </w:t>
            </w:r>
            <w:proofErr w:type="spellStart"/>
            <w:r>
              <w:rPr>
                <w:sz w:val="20"/>
                <w:szCs w:val="20"/>
              </w:rPr>
              <w:t>d’accueil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host country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ghetto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ghetto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E929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terre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d’accueil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host country</w:t>
            </w:r>
          </w:p>
        </w:tc>
        <w:tc>
          <w:tcPr>
            <w:tcW w:w="2246" w:type="dxa"/>
          </w:tcPr>
          <w:p w:rsidR="003D6772" w:rsidRPr="00AB7865" w:rsidRDefault="001C5FD1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</w:t>
            </w:r>
            <w:r w:rsidR="003D6772">
              <w:rPr>
                <w:sz w:val="20"/>
                <w:szCs w:val="20"/>
              </w:rPr>
              <w:t>arocain</w:t>
            </w:r>
            <w:proofErr w:type="spellEnd"/>
            <w:r>
              <w:rPr>
                <w:sz w:val="20"/>
                <w:szCs w:val="20"/>
              </w:rPr>
              <w:t>(e)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Moroccan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travail au noir</w:t>
            </w:r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“moonlighting”</w:t>
            </w:r>
          </w:p>
        </w:tc>
        <w:tc>
          <w:tcPr>
            <w:tcW w:w="2246" w:type="dxa"/>
          </w:tcPr>
          <w:p w:rsidR="003D6772" w:rsidRPr="00AB7865" w:rsidRDefault="00F05DA8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 w:rsidR="003D6772">
              <w:rPr>
                <w:sz w:val="20"/>
                <w:szCs w:val="20"/>
              </w:rPr>
              <w:t>unisien</w:t>
            </w:r>
            <w:proofErr w:type="spellEnd"/>
            <w:r w:rsidR="001C5FD1">
              <w:rPr>
                <w:sz w:val="20"/>
                <w:szCs w:val="20"/>
              </w:rPr>
              <w:t>(ne)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Tunisian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frontière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border</w:t>
            </w:r>
          </w:p>
        </w:tc>
        <w:tc>
          <w:tcPr>
            <w:tcW w:w="2246" w:type="dxa"/>
          </w:tcPr>
          <w:p w:rsidR="003D6772" w:rsidRPr="00AB7865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algérien</w:t>
            </w:r>
            <w:proofErr w:type="spellEnd"/>
            <w:r w:rsidR="001C5FD1">
              <w:rPr>
                <w:sz w:val="20"/>
                <w:szCs w:val="20"/>
              </w:rPr>
              <w:t>(</w:t>
            </w:r>
            <w:r w:rsidR="001C5FD1">
              <w:rPr>
                <w:sz w:val="20"/>
                <w:szCs w:val="20"/>
              </w:rPr>
              <w:t>n</w:t>
            </w:r>
            <w:r w:rsidR="001C5FD1">
              <w:rPr>
                <w:sz w:val="20"/>
                <w:szCs w:val="20"/>
              </w:rPr>
              <w:t>e)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Algerian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l’immigration</w:t>
            </w:r>
            <w:proofErr w:type="spellEnd"/>
            <w:r>
              <w:rPr>
                <w:sz w:val="20"/>
                <w:szCs w:val="20"/>
              </w:rPr>
              <w:t xml:space="preserve"> clandestine (f)</w:t>
            </w:r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illegal immigration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l’Europe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l’est</w:t>
            </w:r>
            <w:proofErr w:type="spellEnd"/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eastern Europe</w:t>
            </w: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clandestin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illegal immigrant</w:t>
            </w:r>
          </w:p>
        </w:tc>
        <w:tc>
          <w:tcPr>
            <w:tcW w:w="2246" w:type="dxa"/>
          </w:tcPr>
          <w:p w:rsidR="003D6772" w:rsidRPr="00AB7865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en</w:t>
            </w:r>
            <w:proofErr w:type="spellEnd"/>
            <w:r>
              <w:rPr>
                <w:sz w:val="20"/>
                <w:szCs w:val="20"/>
              </w:rPr>
              <w:t xml:space="preserve"> situation </w:t>
            </w:r>
            <w:proofErr w:type="spellStart"/>
            <w:r>
              <w:rPr>
                <w:sz w:val="20"/>
                <w:szCs w:val="20"/>
              </w:rPr>
              <w:t>irrégulière</w:t>
            </w:r>
            <w:proofErr w:type="spellEnd"/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illegal, without papers</w:t>
            </w: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réfugié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refugee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sans-papiers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illegal immigrant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demandeur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d’asile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asylum seeker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 </w:t>
            </w:r>
            <w:proofErr w:type="spellStart"/>
            <w:r>
              <w:rPr>
                <w:sz w:val="20"/>
                <w:szCs w:val="20"/>
              </w:rPr>
              <w:t>souche</w:t>
            </w:r>
            <w:proofErr w:type="spellEnd"/>
            <w:r w:rsidRPr="00547C69">
              <w:rPr>
                <w:sz w:val="20"/>
                <w:szCs w:val="20"/>
              </w:rPr>
              <w:tab/>
            </w:r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native born</w:t>
            </w: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originaire</w:t>
            </w:r>
            <w:proofErr w:type="spellEnd"/>
            <w:r>
              <w:rPr>
                <w:sz w:val="20"/>
                <w:szCs w:val="20"/>
              </w:rPr>
              <w:t xml:space="preserve"> de</w:t>
            </w:r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from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ethnique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ethnic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hausse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rising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</w:t>
            </w:r>
            <w:proofErr w:type="spellStart"/>
            <w:r>
              <w:rPr>
                <w:sz w:val="20"/>
                <w:szCs w:val="20"/>
                <w:lang w:val="fr-FR"/>
              </w:rPr>
              <w:t>éthnicité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(f)</w:t>
            </w:r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ethnicity</w:t>
            </w:r>
            <w:proofErr w:type="spellEnd"/>
          </w:p>
          <w:p w:rsidR="003D6772" w:rsidRPr="00547C69" w:rsidRDefault="003D6772" w:rsidP="009A588D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3D6772" w:rsidRPr="00547C69" w:rsidTr="009A58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baisse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falling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minorité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éthnique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ethnic minority</w:t>
            </w:r>
          </w:p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</w:p>
        </w:tc>
      </w:tr>
      <w:tr w:rsidR="003D6772" w:rsidRPr="00547C69" w:rsidTr="009A58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l’afflux</w:t>
            </w:r>
            <w:proofErr w:type="spellEnd"/>
            <w:r>
              <w:rPr>
                <w:sz w:val="20"/>
                <w:szCs w:val="20"/>
              </w:rPr>
              <w:t xml:space="preserve"> (m)</w:t>
            </w:r>
          </w:p>
        </w:tc>
        <w:tc>
          <w:tcPr>
            <w:tcW w:w="2204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influx</w:t>
            </w:r>
          </w:p>
        </w:tc>
        <w:tc>
          <w:tcPr>
            <w:tcW w:w="2246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provenance</w:t>
            </w:r>
          </w:p>
        </w:tc>
        <w:tc>
          <w:tcPr>
            <w:tcW w:w="2093" w:type="dxa"/>
          </w:tcPr>
          <w:p w:rsidR="003D6772" w:rsidRPr="00547C69" w:rsidRDefault="003D6772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origin</w:t>
            </w:r>
          </w:p>
        </w:tc>
      </w:tr>
      <w:tr w:rsidR="003D6772" w:rsidRPr="00547C69" w:rsidTr="009A588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000000001" w:firstRow="0" w:lastRow="0" w:firstColumn="0" w:lastColumn="0" w:oddVBand="0" w:evenVBand="0" w:oddHBand="0" w:evenHBand="0" w:firstRowFirstColumn="0" w:firstRowLastColumn="0" w:lastRowFirstColumn="1" w:lastRowLastColumn="0"/>
            <w:tcW w:w="2205" w:type="dxa"/>
          </w:tcPr>
          <w:p w:rsidR="003D6772" w:rsidRPr="00547C69" w:rsidRDefault="003D6772" w:rsidP="009A588D">
            <w:pPr>
              <w:rPr>
                <w:sz w:val="20"/>
                <w:szCs w:val="20"/>
              </w:rPr>
            </w:pPr>
            <w:bookmarkStart w:id="0" w:name="_GoBack" w:colFirst="2" w:colLast="3"/>
            <w:r>
              <w:rPr>
                <w:sz w:val="20"/>
                <w:szCs w:val="20"/>
              </w:rPr>
              <w:t xml:space="preserve">la vague </w:t>
            </w:r>
            <w:proofErr w:type="spellStart"/>
            <w:r>
              <w:rPr>
                <w:sz w:val="20"/>
                <w:szCs w:val="20"/>
              </w:rPr>
              <w:t>d’immigrant</w:t>
            </w:r>
            <w:proofErr w:type="spellEnd"/>
          </w:p>
        </w:tc>
        <w:tc>
          <w:tcPr>
            <w:tcW w:w="2204" w:type="dxa"/>
          </w:tcPr>
          <w:p w:rsidR="003D6772" w:rsidRPr="00547C69" w:rsidRDefault="003D6772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wave of immigration</w:t>
            </w:r>
          </w:p>
        </w:tc>
        <w:tc>
          <w:tcPr>
            <w:tcW w:w="2246" w:type="dxa"/>
          </w:tcPr>
          <w:p w:rsidR="003D6772" w:rsidRPr="00547C69" w:rsidRDefault="001C5FD1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</w:t>
            </w:r>
            <w:r w:rsidR="003D6772">
              <w:rPr>
                <w:sz w:val="20"/>
                <w:szCs w:val="20"/>
              </w:rPr>
              <w:t>tranger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étrangère</w:t>
            </w:r>
            <w:proofErr w:type="spellEnd"/>
          </w:p>
        </w:tc>
        <w:tc>
          <w:tcPr>
            <w:tcW w:w="2093" w:type="dxa"/>
          </w:tcPr>
          <w:p w:rsidR="003D6772" w:rsidRDefault="003D6772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foreign</w:t>
            </w:r>
          </w:p>
          <w:p w:rsidR="003D6772" w:rsidRPr="00547C69" w:rsidRDefault="003D6772" w:rsidP="009A588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i/>
                <w:sz w:val="20"/>
                <w:szCs w:val="20"/>
              </w:rPr>
            </w:pPr>
          </w:p>
        </w:tc>
      </w:tr>
      <w:bookmarkEnd w:id="0"/>
    </w:tbl>
    <w:p w:rsidR="003D6772" w:rsidRDefault="003D6772" w:rsidP="003D6772"/>
    <w:p w:rsidR="00300D7D" w:rsidRDefault="00300D7D"/>
    <w:sectPr w:rsidR="00300D7D" w:rsidSect="00300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D6772"/>
    <w:rsid w:val="001C5FD1"/>
    <w:rsid w:val="00300D7D"/>
    <w:rsid w:val="003D6772"/>
    <w:rsid w:val="00E929CE"/>
    <w:rsid w:val="00F05DA8"/>
    <w:rsid w:val="00F3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794F9B5"/>
  <w15:docId w15:val="{6B019B21-51E4-49F5-8308-B6D3A9A0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D6772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3D6772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dcterms:created xsi:type="dcterms:W3CDTF">2017-05-21T23:16:00Z</dcterms:created>
  <dcterms:modified xsi:type="dcterms:W3CDTF">2017-05-21T23:16:00Z</dcterms:modified>
</cp:coreProperties>
</file>