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BE4" w:rsidRPr="00301BE4" w:rsidRDefault="00301BE4" w:rsidP="00301BE4">
      <w:pPr>
        <w:shd w:val="clear" w:color="auto" w:fill="FFFFFF"/>
        <w:spacing w:after="0" w:line="300" w:lineRule="atLeast"/>
        <w:rPr>
          <w:rFonts w:ascii="Verdana" w:eastAsia="Times New Roman" w:hAnsi="Verdana" w:cs="Arial"/>
          <w:b/>
          <w:color w:val="25383C"/>
          <w:sz w:val="24"/>
          <w:szCs w:val="24"/>
        </w:rPr>
      </w:pPr>
      <w:r w:rsidRPr="00301BE4">
        <w:rPr>
          <w:rFonts w:ascii="Verdana" w:eastAsia="Times New Roman" w:hAnsi="Verdana" w:cs="Arial"/>
          <w:b/>
          <w:color w:val="25383C"/>
          <w:sz w:val="24"/>
          <w:szCs w:val="24"/>
        </w:rPr>
        <w:t>What is Medicare?</w:t>
      </w:r>
    </w:p>
    <w:p w:rsidR="00301BE4" w:rsidRPr="006D1F77" w:rsidRDefault="00301BE4" w:rsidP="00301BE4">
      <w:pPr>
        <w:shd w:val="clear" w:color="auto" w:fill="FFFFFF"/>
        <w:spacing w:after="0" w:line="336" w:lineRule="atLeast"/>
        <w:rPr>
          <w:rFonts w:ascii="Verdana" w:eastAsia="Times New Roman" w:hAnsi="Verdana" w:cs="Arial"/>
          <w:sz w:val="24"/>
          <w:szCs w:val="24"/>
        </w:rPr>
      </w:pPr>
      <w:r w:rsidRPr="00301BE4">
        <w:rPr>
          <w:rFonts w:ascii="Verdana" w:eastAsia="Times New Roman" w:hAnsi="Verdana" w:cs="Arial"/>
          <w:sz w:val="24"/>
          <w:szCs w:val="24"/>
        </w:rPr>
        <w:t xml:space="preserve">Medicare is health insurance for people 65 years or older, under age 65 with certain disabilities, and any age with end-stage renal disease (ESRD) or Lou Gehrig's disease. Medicare has four parts -- Part A, which is hospital insurance, Part B, which is medical insurance, Part C, which is Medicare Advantage Plans, </w:t>
      </w:r>
      <w:r w:rsidR="00BE5857" w:rsidRPr="00301BE4">
        <w:rPr>
          <w:rFonts w:ascii="Verdana" w:eastAsia="Times New Roman" w:hAnsi="Verdana" w:cs="Arial"/>
          <w:sz w:val="24"/>
          <w:szCs w:val="24"/>
        </w:rPr>
        <w:t>and Part</w:t>
      </w:r>
      <w:r w:rsidRPr="00301BE4">
        <w:rPr>
          <w:rFonts w:ascii="Verdana" w:eastAsia="Times New Roman" w:hAnsi="Verdana" w:cs="Arial"/>
          <w:sz w:val="24"/>
          <w:szCs w:val="24"/>
        </w:rPr>
        <w:t xml:space="preserve"> D, which is Prescription Drug Coverage. </w:t>
      </w:r>
    </w:p>
    <w:p w:rsidR="00E52367" w:rsidRDefault="00301BE4" w:rsidP="00BE5857">
      <w:pPr>
        <w:shd w:val="clear" w:color="auto" w:fill="FFFFFF"/>
        <w:spacing w:after="0" w:line="336" w:lineRule="atLeast"/>
        <w:rPr>
          <w:rFonts w:ascii="Verdana" w:eastAsia="Times New Roman" w:hAnsi="Verdana" w:cs="Arial"/>
          <w:sz w:val="24"/>
          <w:szCs w:val="24"/>
        </w:rPr>
      </w:pPr>
      <w:r w:rsidRPr="006D1F77">
        <w:rPr>
          <w:rFonts w:ascii="Verdana" w:hAnsi="Verdana" w:cs="Helvetica"/>
          <w:b/>
        </w:rPr>
        <w:t>Medicare</w:t>
      </w:r>
      <w:r w:rsidRPr="006D1F77">
        <w:rPr>
          <w:rFonts w:ascii="Verdana" w:hAnsi="Verdana" w:cs="Helvetica"/>
        </w:rPr>
        <w:t xml:space="preserve"> is a </w:t>
      </w:r>
      <w:r w:rsidRPr="00837AA2">
        <w:rPr>
          <w:rFonts w:ascii="Verdana" w:hAnsi="Verdana" w:cs="Helvetica"/>
          <w:u w:val="single"/>
        </w:rPr>
        <w:t>federal</w:t>
      </w:r>
      <w:r w:rsidRPr="006D1F77">
        <w:rPr>
          <w:rFonts w:ascii="Verdana" w:hAnsi="Verdana" w:cs="Helvetica"/>
        </w:rPr>
        <w:t xml:space="preserve"> governed program.</w:t>
      </w:r>
    </w:p>
    <w:p w:rsidR="00BE5857" w:rsidRPr="00BE5857" w:rsidRDefault="00BE5857" w:rsidP="00BE5857">
      <w:pPr>
        <w:shd w:val="clear" w:color="auto" w:fill="FFFFFF"/>
        <w:spacing w:after="0" w:line="336" w:lineRule="atLeast"/>
        <w:rPr>
          <w:rFonts w:ascii="Verdana" w:eastAsia="Times New Roman" w:hAnsi="Verdana" w:cs="Arial"/>
          <w:sz w:val="24"/>
          <w:szCs w:val="24"/>
        </w:rPr>
      </w:pPr>
    </w:p>
    <w:p w:rsidR="00301BE4" w:rsidRPr="006D1F77" w:rsidRDefault="00301BE4">
      <w:pPr>
        <w:rPr>
          <w:rFonts w:ascii="Verdana" w:hAnsi="Verdana" w:cs="Arial"/>
          <w:color w:val="292929"/>
          <w:sz w:val="24"/>
          <w:szCs w:val="24"/>
        </w:rPr>
      </w:pPr>
      <w:r w:rsidRPr="006D1F77">
        <w:rPr>
          <w:rFonts w:ascii="Verdana" w:hAnsi="Verdana" w:cs="Arial"/>
          <w:b/>
          <w:color w:val="292929"/>
          <w:sz w:val="24"/>
          <w:szCs w:val="24"/>
        </w:rPr>
        <w:t>Medicare Advantage</w:t>
      </w:r>
      <w:r w:rsidRPr="006D1F77">
        <w:rPr>
          <w:rFonts w:ascii="Verdana" w:hAnsi="Verdana" w:cs="Arial"/>
          <w:color w:val="292929"/>
          <w:sz w:val="24"/>
          <w:szCs w:val="24"/>
        </w:rPr>
        <w:t xml:space="preserve"> plans are health plan options that are approved by Medicare, but run by private companies. They are part of the Medicare Program and sometimes called “Part C.” When you join a Medicare Advantage Plan, you are still in Medicare.</w:t>
      </w:r>
    </w:p>
    <w:p w:rsidR="00301BE4" w:rsidRPr="00301BE4" w:rsidRDefault="00301BE4" w:rsidP="00301BE4">
      <w:pPr>
        <w:shd w:val="clear" w:color="auto" w:fill="FFFFFF"/>
        <w:spacing w:before="100" w:beforeAutospacing="1" w:after="240" w:line="336" w:lineRule="atLeast"/>
        <w:rPr>
          <w:rFonts w:ascii="Verdana" w:eastAsia="Times New Roman" w:hAnsi="Verdana" w:cs="Helvetica"/>
          <w:sz w:val="24"/>
          <w:szCs w:val="24"/>
        </w:rPr>
      </w:pPr>
      <w:r w:rsidRPr="006D1F77">
        <w:rPr>
          <w:rFonts w:ascii="Verdana" w:eastAsia="Times New Roman" w:hAnsi="Verdana" w:cs="Helvetica"/>
          <w:b/>
          <w:bCs/>
          <w:sz w:val="24"/>
          <w:szCs w:val="24"/>
        </w:rPr>
        <w:t>Medicare is for:</w:t>
      </w:r>
    </w:p>
    <w:p w:rsidR="00301BE4" w:rsidRPr="00301BE4" w:rsidRDefault="00301BE4" w:rsidP="00301BE4">
      <w:pPr>
        <w:numPr>
          <w:ilvl w:val="0"/>
          <w:numId w:val="2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65 and over</w:t>
      </w:r>
    </w:p>
    <w:p w:rsidR="00301BE4" w:rsidRPr="00301BE4" w:rsidRDefault="00301BE4" w:rsidP="00301BE4">
      <w:pPr>
        <w:numPr>
          <w:ilvl w:val="0"/>
          <w:numId w:val="2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of any age who have kidney failure or long term kidney disease</w:t>
      </w:r>
    </w:p>
    <w:p w:rsidR="00301BE4" w:rsidRPr="006D1F77" w:rsidRDefault="00301BE4" w:rsidP="00301BE4">
      <w:pPr>
        <w:numPr>
          <w:ilvl w:val="0"/>
          <w:numId w:val="2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who are permanently disabled and cannot work</w:t>
      </w:r>
    </w:p>
    <w:p w:rsidR="00301BE4" w:rsidRPr="006D1F77" w:rsidRDefault="00301BE4" w:rsidP="00301BE4">
      <w:pPr>
        <w:pBdr>
          <w:bottom w:val="single" w:sz="12" w:space="1" w:color="auto"/>
        </w:pBdr>
        <w:shd w:val="clear" w:color="auto" w:fill="FFFFFF"/>
        <w:spacing w:before="60" w:after="60" w:line="336" w:lineRule="atLeast"/>
        <w:ind w:right="60"/>
        <w:rPr>
          <w:rFonts w:ascii="Verdana" w:eastAsia="Times New Roman" w:hAnsi="Verdana" w:cs="Helvetica"/>
          <w:sz w:val="24"/>
          <w:szCs w:val="24"/>
        </w:rPr>
      </w:pPr>
    </w:p>
    <w:p w:rsidR="00301BE4" w:rsidRPr="00301BE4" w:rsidRDefault="00301BE4" w:rsidP="00301BE4">
      <w:pPr>
        <w:shd w:val="clear" w:color="auto" w:fill="FFFFFF"/>
        <w:spacing w:before="60" w:after="60" w:line="336" w:lineRule="atLeast"/>
        <w:ind w:right="60"/>
        <w:rPr>
          <w:rFonts w:ascii="Verdana" w:eastAsia="Times New Roman" w:hAnsi="Verdana" w:cs="Helvetica"/>
          <w:sz w:val="24"/>
          <w:szCs w:val="24"/>
        </w:rPr>
      </w:pPr>
    </w:p>
    <w:p w:rsidR="00301BE4" w:rsidRPr="006D1F77" w:rsidRDefault="00301BE4">
      <w:pPr>
        <w:rPr>
          <w:rFonts w:ascii="Verdana" w:hAnsi="Verdana"/>
        </w:rPr>
      </w:pPr>
      <w:r w:rsidRPr="006D1F77">
        <w:rPr>
          <w:rFonts w:ascii="Verdana" w:hAnsi="Verdana"/>
          <w:b/>
        </w:rPr>
        <w:t xml:space="preserve">Medicaid </w:t>
      </w:r>
      <w:r w:rsidRPr="006D1F77">
        <w:rPr>
          <w:rFonts w:ascii="Verdana" w:hAnsi="Verdana"/>
        </w:rPr>
        <w:t>is available only to certain low-income individuals and families who fit into an eligibility group that is recognized by federal and state law. Medicaid does not pay money to you; instead, it sends payments directly to your health care providers. Depending on your state's rules, you may also be asked to pay a small part of the cost (co-payment) for some medical services.</w:t>
      </w:r>
    </w:p>
    <w:p w:rsidR="00301BE4" w:rsidRPr="006D1F77" w:rsidRDefault="00301BE4">
      <w:pPr>
        <w:rPr>
          <w:rFonts w:ascii="Verdana" w:hAnsi="Verdana" w:cs="Helvetica"/>
        </w:rPr>
      </w:pPr>
      <w:r w:rsidRPr="006D1F77">
        <w:rPr>
          <w:rFonts w:ascii="Verdana" w:hAnsi="Verdana" w:cs="Helvetica"/>
          <w:b/>
        </w:rPr>
        <w:t>Medicaid</w:t>
      </w:r>
      <w:r w:rsidRPr="006D1F77">
        <w:rPr>
          <w:rFonts w:ascii="Verdana" w:hAnsi="Verdana" w:cs="Helvetica"/>
        </w:rPr>
        <w:t xml:space="preserve"> is a </w:t>
      </w:r>
      <w:r w:rsidRPr="00837AA2">
        <w:rPr>
          <w:rFonts w:ascii="Verdana" w:hAnsi="Verdana" w:cs="Helvetica"/>
          <w:u w:val="single"/>
        </w:rPr>
        <w:t>state</w:t>
      </w:r>
      <w:r w:rsidRPr="006D1F77">
        <w:rPr>
          <w:rFonts w:ascii="Verdana" w:hAnsi="Verdana" w:cs="Helvetica"/>
        </w:rPr>
        <w:t xml:space="preserve"> governed program</w:t>
      </w:r>
    </w:p>
    <w:p w:rsidR="00301BE4" w:rsidRPr="00301BE4" w:rsidRDefault="00301BE4" w:rsidP="00301BE4">
      <w:pPr>
        <w:shd w:val="clear" w:color="auto" w:fill="FFFFFF"/>
        <w:spacing w:before="100" w:beforeAutospacing="1" w:after="240" w:line="336" w:lineRule="atLeast"/>
        <w:rPr>
          <w:rFonts w:ascii="Verdana" w:eastAsia="Times New Roman" w:hAnsi="Verdana" w:cs="Helvetica"/>
          <w:sz w:val="24"/>
          <w:szCs w:val="24"/>
        </w:rPr>
      </w:pPr>
      <w:r w:rsidRPr="006D1F77">
        <w:rPr>
          <w:rFonts w:ascii="Verdana" w:eastAsia="Times New Roman" w:hAnsi="Verdana" w:cs="Helvetica"/>
          <w:b/>
          <w:bCs/>
          <w:sz w:val="24"/>
          <w:szCs w:val="24"/>
        </w:rPr>
        <w:t>Medicaid is for low income:</w:t>
      </w:r>
    </w:p>
    <w:p w:rsidR="00301BE4" w:rsidRPr="00301BE4" w:rsidRDefault="00301BE4" w:rsidP="00301BE4">
      <w:pPr>
        <w:numPr>
          <w:ilvl w:val="0"/>
          <w:numId w:val="1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Pregnant women</w:t>
      </w:r>
    </w:p>
    <w:p w:rsidR="00301BE4" w:rsidRPr="00301BE4" w:rsidRDefault="00301BE4" w:rsidP="00301BE4">
      <w:pPr>
        <w:numPr>
          <w:ilvl w:val="0"/>
          <w:numId w:val="1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Children under the age of 19</w:t>
      </w:r>
    </w:p>
    <w:p w:rsidR="00301BE4" w:rsidRPr="00301BE4" w:rsidRDefault="00301BE4" w:rsidP="00301BE4">
      <w:pPr>
        <w:numPr>
          <w:ilvl w:val="0"/>
          <w:numId w:val="1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65 and over</w:t>
      </w:r>
    </w:p>
    <w:p w:rsidR="00301BE4" w:rsidRPr="00301BE4" w:rsidRDefault="00301BE4" w:rsidP="00301BE4">
      <w:pPr>
        <w:numPr>
          <w:ilvl w:val="0"/>
          <w:numId w:val="1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who are blind</w:t>
      </w:r>
    </w:p>
    <w:p w:rsidR="00301BE4" w:rsidRPr="00301BE4" w:rsidRDefault="00301BE4" w:rsidP="00301BE4">
      <w:pPr>
        <w:numPr>
          <w:ilvl w:val="0"/>
          <w:numId w:val="1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who are disabled</w:t>
      </w:r>
    </w:p>
    <w:p w:rsidR="00301BE4" w:rsidRPr="00301BE4" w:rsidRDefault="00301BE4" w:rsidP="00301BE4">
      <w:pPr>
        <w:numPr>
          <w:ilvl w:val="0"/>
          <w:numId w:val="1"/>
        </w:numPr>
        <w:shd w:val="clear" w:color="auto" w:fill="FFFFFF"/>
        <w:spacing w:before="60" w:after="60" w:line="336" w:lineRule="atLeast"/>
        <w:ind w:left="780" w:right="60"/>
        <w:rPr>
          <w:rFonts w:ascii="Verdana" w:eastAsia="Times New Roman" w:hAnsi="Verdana" w:cs="Helvetica"/>
          <w:sz w:val="24"/>
          <w:szCs w:val="24"/>
        </w:rPr>
      </w:pPr>
      <w:r w:rsidRPr="00301BE4">
        <w:rPr>
          <w:rFonts w:ascii="Verdana" w:eastAsia="Times New Roman" w:hAnsi="Verdana" w:cs="Helvetica"/>
          <w:sz w:val="24"/>
          <w:szCs w:val="24"/>
        </w:rPr>
        <w:t>People who need nursing home care</w:t>
      </w:r>
    </w:p>
    <w:p w:rsidR="00301BE4" w:rsidRPr="006D1F77" w:rsidRDefault="00301BE4">
      <w:pPr>
        <w:rPr>
          <w:rFonts w:ascii="Verdana" w:hAnsi="Verdana" w:cs="Arial"/>
          <w:sz w:val="24"/>
          <w:szCs w:val="24"/>
        </w:rPr>
      </w:pPr>
    </w:p>
    <w:sectPr w:rsidR="00301BE4" w:rsidRPr="006D1F77" w:rsidSect="00E523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25281"/>
    <w:multiLevelType w:val="multilevel"/>
    <w:tmpl w:val="497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B82D64"/>
    <w:multiLevelType w:val="multilevel"/>
    <w:tmpl w:val="3F761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01BE4"/>
    <w:rsid w:val="00301BE4"/>
    <w:rsid w:val="006D1F77"/>
    <w:rsid w:val="00837AA2"/>
    <w:rsid w:val="00BE5857"/>
    <w:rsid w:val="00E523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3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01BE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01BE4"/>
    <w:pPr>
      <w:spacing w:before="100" w:beforeAutospacing="1" w:after="240" w:line="336" w:lineRule="atLeas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6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961305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9210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8" w:color="DDDDDD"/>
                <w:bottom w:val="none" w:sz="0" w:space="0" w:color="auto"/>
                <w:right w:val="single" w:sz="6" w:space="0" w:color="DDDDDD"/>
              </w:divBdr>
              <w:divsChild>
                <w:div w:id="59778608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05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114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6" w:space="0" w:color="E2E2E0"/>
                            <w:right w:val="none" w:sz="0" w:space="0" w:color="auto"/>
                          </w:divBdr>
                        </w:div>
                        <w:div w:id="15762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726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9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3725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63158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8" w:color="DDDDDD"/>
                <w:bottom w:val="none" w:sz="0" w:space="0" w:color="auto"/>
                <w:right w:val="single" w:sz="6" w:space="0" w:color="DDDDDD"/>
              </w:divBdr>
              <w:divsChild>
                <w:div w:id="147660732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583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843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3725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4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375228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931698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8" w:color="DDDDDD"/>
                <w:bottom w:val="none" w:sz="0" w:space="0" w:color="auto"/>
                <w:right w:val="single" w:sz="6" w:space="0" w:color="DDDDDD"/>
              </w:divBdr>
              <w:divsChild>
                <w:div w:id="21100019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150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537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8286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212</Words>
  <Characters>1210</Characters>
  <Application>Microsoft Office Word</Application>
  <DocSecurity>0</DocSecurity>
  <Lines>10</Lines>
  <Paragraphs>2</Paragraphs>
  <ScaleCrop>false</ScaleCrop>
  <Company>Avesis</Company>
  <LinksUpToDate>false</LinksUpToDate>
  <CharactersWithSpaces>1420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mmiranda</dc:creator>
  <cp:keywords/>
  <dc:description/>
  <cp:lastModifiedBy>mmiranda</cp:lastModifiedBy>
  <cp:revision>4</cp:revision>
  <dcterms:created xsi:type="dcterms:W3CDTF">2011-07-05T15:03:00Z</dcterms:created>
  <dcterms:modified xsi:type="dcterms:W3CDTF">2011-07-05T15:09:00Z</dcterms:modified>
</cp:coreProperties>
</file>