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773E" w:rsidRPr="00666E3F" w:rsidRDefault="0014773E" w:rsidP="00B754DC">
      <w:pPr>
        <w:widowControl w:val="0"/>
        <w:autoSpaceDE w:val="0"/>
        <w:autoSpaceDN w:val="0"/>
        <w:adjustRightInd w:val="0"/>
        <w:jc w:val="center"/>
        <w:rPr>
          <w:rFonts w:cs="NewBaskerville-Bold"/>
          <w:b/>
          <w:bCs/>
          <w:sz w:val="22"/>
        </w:rPr>
      </w:pPr>
      <w:r w:rsidRPr="00666E3F">
        <w:rPr>
          <w:rFonts w:cs="NewBaskerville-Bold"/>
          <w:b/>
          <w:bCs/>
          <w:sz w:val="22"/>
        </w:rPr>
        <w:t>What Do Sanctions Do?</w:t>
      </w:r>
    </w:p>
    <w:p w:rsidR="0014773E" w:rsidRPr="00666E3F" w:rsidRDefault="0014773E" w:rsidP="0014773E">
      <w:pPr>
        <w:widowControl w:val="0"/>
        <w:autoSpaceDE w:val="0"/>
        <w:autoSpaceDN w:val="0"/>
        <w:adjustRightInd w:val="0"/>
        <w:rPr>
          <w:rFonts w:cs="NewBaskerville-Bold"/>
          <w:b/>
          <w:bCs/>
          <w:sz w:val="22"/>
        </w:rPr>
      </w:pPr>
    </w:p>
    <w:p w:rsidR="006D1944" w:rsidRPr="00666E3F" w:rsidRDefault="0014773E" w:rsidP="0014773E">
      <w:pPr>
        <w:widowControl w:val="0"/>
        <w:autoSpaceDE w:val="0"/>
        <w:autoSpaceDN w:val="0"/>
        <w:adjustRightInd w:val="0"/>
        <w:rPr>
          <w:rFonts w:cs="NewBaskerville-Bold"/>
          <w:sz w:val="22"/>
          <w:szCs w:val="20"/>
        </w:rPr>
      </w:pPr>
      <w:r w:rsidRPr="00666E3F">
        <w:rPr>
          <w:rFonts w:cs="NewBaskerville-Bold"/>
          <w:sz w:val="22"/>
          <w:szCs w:val="20"/>
        </w:rPr>
        <w:t>Between 1914 and 1945, sanctions were typically deployed to disrupt military adventures (as in the case of U.S. sanctions against Japan in 1917 and 1940–1941 or the sanctions by the United Kingdom and the</w:t>
      </w:r>
      <w:r w:rsidR="006D1944" w:rsidRPr="00666E3F">
        <w:rPr>
          <w:rFonts w:cs="NewBaskerville-Bold"/>
          <w:sz w:val="22"/>
          <w:szCs w:val="20"/>
        </w:rPr>
        <w:t xml:space="preserve"> </w:t>
      </w:r>
      <w:r w:rsidRPr="00666E3F">
        <w:rPr>
          <w:rFonts w:cs="NewBaskerville-Bold"/>
          <w:sz w:val="22"/>
          <w:szCs w:val="20"/>
        </w:rPr>
        <w:t xml:space="preserve">League of Nations against Italy in 1935–1936) or to complement a broader war effort, as in the case of sanctions by the United Kingdom against Germany from </w:t>
      </w:r>
      <w:r w:rsidR="006D1944" w:rsidRPr="00666E3F">
        <w:rPr>
          <w:rFonts w:cs="NewBaskerville-Bold"/>
          <w:sz w:val="22"/>
          <w:szCs w:val="20"/>
        </w:rPr>
        <w:t xml:space="preserve">1914 to 1918. </w:t>
      </w:r>
      <w:r w:rsidRPr="00666E3F">
        <w:rPr>
          <w:rFonts w:cs="NewBaskerville-Bold"/>
          <w:sz w:val="22"/>
          <w:szCs w:val="20"/>
        </w:rPr>
        <w:t>However, in recent decades, economic sanctions have been pursued for a much broader range of international goals: forestalling war; hastening the achievement of freedom and democracy; cleaning up the environment; strengthening human rights or labor rights; nuclear nonproliferation;</w:t>
      </w:r>
      <w:r w:rsidR="006D1944" w:rsidRPr="00666E3F">
        <w:rPr>
          <w:rFonts w:cs="NewBaskerville-Bold"/>
          <w:sz w:val="22"/>
          <w:szCs w:val="20"/>
        </w:rPr>
        <w:t xml:space="preserve"> </w:t>
      </w:r>
      <w:r w:rsidRPr="00666E3F">
        <w:rPr>
          <w:rFonts w:cs="NewBaskerville-Bold"/>
          <w:sz w:val="22"/>
          <w:szCs w:val="20"/>
        </w:rPr>
        <w:t>the freeing of captured citizens; and the reversal of captures of land.</w:t>
      </w:r>
      <w:r w:rsidR="006D1944" w:rsidRPr="00666E3F">
        <w:rPr>
          <w:rFonts w:cs="NewBaskerville-Bold"/>
          <w:sz w:val="22"/>
          <w:szCs w:val="20"/>
        </w:rPr>
        <w:t xml:space="preserve"> </w:t>
      </w:r>
      <w:r w:rsidRPr="00666E3F">
        <w:rPr>
          <w:rFonts w:cs="NewBaskerville-Bold"/>
          <w:sz w:val="22"/>
          <w:szCs w:val="20"/>
        </w:rPr>
        <w:t>Sanctions have become a standard and routine policy tool of nations and international</w:t>
      </w:r>
      <w:r w:rsidR="006D1944" w:rsidRPr="00666E3F">
        <w:rPr>
          <w:rFonts w:cs="NewBaskerville-Bold"/>
          <w:sz w:val="22"/>
          <w:szCs w:val="20"/>
        </w:rPr>
        <w:t xml:space="preserve"> </w:t>
      </w:r>
      <w:r w:rsidRPr="00666E3F">
        <w:rPr>
          <w:rFonts w:cs="NewBaskerville-Bold"/>
          <w:sz w:val="22"/>
          <w:szCs w:val="20"/>
        </w:rPr>
        <w:t>organizations for addressing any actions of a targeted nation that the</w:t>
      </w:r>
      <w:r w:rsidR="006D1944" w:rsidRPr="00666E3F">
        <w:rPr>
          <w:rFonts w:cs="NewBaskerville-Bold"/>
          <w:sz w:val="22"/>
          <w:szCs w:val="20"/>
        </w:rPr>
        <w:t xml:space="preserve"> </w:t>
      </w:r>
      <w:r w:rsidRPr="00666E3F">
        <w:rPr>
          <w:rFonts w:cs="NewBaskerville-Bold"/>
          <w:sz w:val="22"/>
          <w:szCs w:val="20"/>
        </w:rPr>
        <w:t>targeting nation or group of nations disagreed with. In large measure, sanctions are</w:t>
      </w:r>
      <w:r w:rsidR="006D1944" w:rsidRPr="00666E3F">
        <w:rPr>
          <w:rFonts w:cs="NewBaskerville-Bold"/>
          <w:sz w:val="22"/>
          <w:szCs w:val="20"/>
        </w:rPr>
        <w:t xml:space="preserve"> </w:t>
      </w:r>
      <w:r w:rsidRPr="00666E3F">
        <w:rPr>
          <w:rFonts w:cs="NewBaskerville-Bold"/>
          <w:sz w:val="22"/>
          <w:szCs w:val="20"/>
        </w:rPr>
        <w:t>meant to influence the behavior of foreign nations, now or in the future, by</w:t>
      </w:r>
      <w:r w:rsidR="006D1944" w:rsidRPr="00666E3F">
        <w:rPr>
          <w:rFonts w:cs="NewBaskerville-Bold"/>
          <w:sz w:val="22"/>
          <w:szCs w:val="20"/>
        </w:rPr>
        <w:t xml:space="preserve"> </w:t>
      </w:r>
      <w:r w:rsidRPr="00666E3F">
        <w:rPr>
          <w:rFonts w:cs="NewBaskerville-Bold"/>
          <w:sz w:val="22"/>
          <w:szCs w:val="20"/>
        </w:rPr>
        <w:t>providing current constraints or promising them for the future. They may also serve</w:t>
      </w:r>
      <w:r w:rsidR="006D1944" w:rsidRPr="00666E3F">
        <w:rPr>
          <w:rFonts w:cs="NewBaskerville-Bold"/>
          <w:sz w:val="22"/>
          <w:szCs w:val="20"/>
        </w:rPr>
        <w:t xml:space="preserve"> </w:t>
      </w:r>
      <w:r w:rsidRPr="00666E3F">
        <w:rPr>
          <w:rFonts w:cs="NewBaskerville-Bold"/>
          <w:sz w:val="22"/>
          <w:szCs w:val="20"/>
        </w:rPr>
        <w:t>some role in meeting domestic political concerns.</w:t>
      </w:r>
      <w:r w:rsidR="006D1944" w:rsidRPr="00666E3F">
        <w:rPr>
          <w:rFonts w:cs="NewBaskerville-Bold"/>
          <w:sz w:val="22"/>
          <w:szCs w:val="20"/>
        </w:rPr>
        <w:t xml:space="preserve"> </w:t>
      </w:r>
    </w:p>
    <w:p w:rsidR="006D1944" w:rsidRPr="00666E3F" w:rsidRDefault="006D1944" w:rsidP="0014773E">
      <w:pPr>
        <w:widowControl w:val="0"/>
        <w:autoSpaceDE w:val="0"/>
        <w:autoSpaceDN w:val="0"/>
        <w:adjustRightInd w:val="0"/>
        <w:rPr>
          <w:rFonts w:cs="NewBaskerville-Bold"/>
          <w:sz w:val="22"/>
          <w:szCs w:val="20"/>
        </w:rPr>
      </w:pPr>
    </w:p>
    <w:p w:rsidR="006D1944" w:rsidRPr="00666E3F" w:rsidRDefault="0014773E" w:rsidP="0014773E">
      <w:pPr>
        <w:widowControl w:val="0"/>
        <w:autoSpaceDE w:val="0"/>
        <w:autoSpaceDN w:val="0"/>
        <w:adjustRightInd w:val="0"/>
        <w:rPr>
          <w:rFonts w:cs="NewBaskerville-Bold"/>
          <w:sz w:val="22"/>
          <w:szCs w:val="20"/>
        </w:rPr>
      </w:pPr>
      <w:r w:rsidRPr="00666E3F">
        <w:rPr>
          <w:rFonts w:cs="NewBaskerville-Bold"/>
          <w:sz w:val="22"/>
          <w:szCs w:val="20"/>
        </w:rPr>
        <w:t>Unlike the case of the clearly laid-out rules covering declared wars and wartime</w:t>
      </w:r>
      <w:r w:rsidR="006D1944" w:rsidRPr="00666E3F">
        <w:rPr>
          <w:rFonts w:cs="NewBaskerville-Bold"/>
          <w:sz w:val="22"/>
          <w:szCs w:val="20"/>
        </w:rPr>
        <w:t xml:space="preserve"> </w:t>
      </w:r>
      <w:r w:rsidRPr="00666E3F">
        <w:rPr>
          <w:rFonts w:cs="NewBaskerville-Bold"/>
          <w:sz w:val="22"/>
          <w:szCs w:val="20"/>
        </w:rPr>
        <w:t>blockades, international law places no legal or formal limitations on coercive</w:t>
      </w:r>
      <w:r w:rsidR="006D1944" w:rsidRPr="00666E3F">
        <w:rPr>
          <w:rFonts w:cs="NewBaskerville-Bold"/>
          <w:sz w:val="22"/>
          <w:szCs w:val="20"/>
        </w:rPr>
        <w:t xml:space="preserve"> </w:t>
      </w:r>
      <w:r w:rsidRPr="00666E3F">
        <w:rPr>
          <w:rFonts w:cs="NewBaskerville-Bold"/>
          <w:sz w:val="22"/>
          <w:szCs w:val="20"/>
        </w:rPr>
        <w:t>measures short of war. Thus, the constraints on the imposition, form and magnitude</w:t>
      </w:r>
      <w:r w:rsidR="006D1944" w:rsidRPr="00666E3F">
        <w:rPr>
          <w:rFonts w:cs="NewBaskerville-Bold"/>
          <w:sz w:val="22"/>
          <w:szCs w:val="20"/>
        </w:rPr>
        <w:t xml:space="preserve"> </w:t>
      </w:r>
      <w:r w:rsidRPr="00666E3F">
        <w:rPr>
          <w:rFonts w:cs="NewBaskerville-Bold"/>
          <w:sz w:val="22"/>
          <w:szCs w:val="20"/>
        </w:rPr>
        <w:t>of sanctions come largely from what world public opinion finds acceptable</w:t>
      </w:r>
      <w:r w:rsidR="006D1944" w:rsidRPr="00666E3F">
        <w:rPr>
          <w:rFonts w:cs="NewBaskerville-Bold"/>
          <w:sz w:val="22"/>
          <w:szCs w:val="20"/>
        </w:rPr>
        <w:t xml:space="preserve">. </w:t>
      </w:r>
      <w:r w:rsidRPr="00666E3F">
        <w:rPr>
          <w:rFonts w:cs="NewBaskerville-Bold"/>
          <w:sz w:val="22"/>
          <w:szCs w:val="20"/>
        </w:rPr>
        <w:t>These sorts of informal constraints</w:t>
      </w:r>
      <w:r w:rsidR="00E94199" w:rsidRPr="00666E3F">
        <w:rPr>
          <w:rFonts w:cs="NewBaskerville-Bold"/>
          <w:sz w:val="22"/>
          <w:szCs w:val="20"/>
        </w:rPr>
        <w:t xml:space="preserve"> </w:t>
      </w:r>
      <w:r w:rsidRPr="00666E3F">
        <w:rPr>
          <w:rFonts w:cs="NewBaskerville-Bold"/>
          <w:sz w:val="22"/>
          <w:szCs w:val="20"/>
        </w:rPr>
        <w:t>meant having sanctions be somewhat proportional to the</w:t>
      </w:r>
      <w:r w:rsidR="006D1944" w:rsidRPr="00666E3F">
        <w:rPr>
          <w:rFonts w:cs="NewBaskerville-Bold"/>
          <w:sz w:val="22"/>
          <w:szCs w:val="20"/>
        </w:rPr>
        <w:t xml:space="preserve"> </w:t>
      </w:r>
      <w:r w:rsidRPr="00666E3F">
        <w:rPr>
          <w:rFonts w:cs="NewBaskerville-Bold"/>
          <w:sz w:val="22"/>
          <w:szCs w:val="20"/>
        </w:rPr>
        <w:t>cause of their institution and have generally been followed, except for extraordinary</w:t>
      </w:r>
      <w:r w:rsidR="006D1944" w:rsidRPr="00666E3F">
        <w:rPr>
          <w:rFonts w:cs="NewBaskerville-Bold"/>
          <w:sz w:val="22"/>
          <w:szCs w:val="20"/>
        </w:rPr>
        <w:t xml:space="preserve"> </w:t>
      </w:r>
      <w:r w:rsidRPr="00666E3F">
        <w:rPr>
          <w:rFonts w:cs="NewBaskerville-Bold"/>
          <w:sz w:val="22"/>
          <w:szCs w:val="20"/>
        </w:rPr>
        <w:t>circumstances, such as the Cuban missile crisis.</w:t>
      </w:r>
    </w:p>
    <w:p w:rsidR="0014773E" w:rsidRPr="00666E3F" w:rsidRDefault="0014773E" w:rsidP="0014773E">
      <w:pPr>
        <w:widowControl w:val="0"/>
        <w:autoSpaceDE w:val="0"/>
        <w:autoSpaceDN w:val="0"/>
        <w:adjustRightInd w:val="0"/>
        <w:rPr>
          <w:rFonts w:cs="NewBaskerville-Bold"/>
          <w:sz w:val="22"/>
          <w:szCs w:val="20"/>
        </w:rPr>
      </w:pPr>
    </w:p>
    <w:p w:rsidR="0014773E" w:rsidRPr="00666E3F" w:rsidRDefault="0014773E" w:rsidP="0014773E">
      <w:pPr>
        <w:widowControl w:val="0"/>
        <w:autoSpaceDE w:val="0"/>
        <w:autoSpaceDN w:val="0"/>
        <w:adjustRightInd w:val="0"/>
        <w:rPr>
          <w:rFonts w:cs="NewBaskerville-Bold"/>
          <w:sz w:val="22"/>
          <w:szCs w:val="20"/>
        </w:rPr>
      </w:pPr>
      <w:r w:rsidRPr="00666E3F">
        <w:rPr>
          <w:rFonts w:cs="NewBaskerville-Bold"/>
          <w:sz w:val="22"/>
          <w:szCs w:val="20"/>
        </w:rPr>
        <w:t>Reduction of the exports of the targeted nation—a reduction that reduced its</w:t>
      </w:r>
      <w:r w:rsidR="006D1944" w:rsidRPr="00666E3F">
        <w:rPr>
          <w:rFonts w:cs="NewBaskerville-Bold"/>
          <w:sz w:val="22"/>
          <w:szCs w:val="20"/>
        </w:rPr>
        <w:t xml:space="preserve"> </w:t>
      </w:r>
      <w:r w:rsidRPr="00666E3F">
        <w:rPr>
          <w:rFonts w:cs="NewBaskerville-Bold"/>
          <w:sz w:val="22"/>
          <w:szCs w:val="20"/>
        </w:rPr>
        <w:t>income—is meant to reduce that state’s financial ability to purchase needed</w:t>
      </w:r>
      <w:r w:rsidR="006D1944" w:rsidRPr="00666E3F">
        <w:rPr>
          <w:rFonts w:cs="NewBaskerville-Bold"/>
          <w:sz w:val="22"/>
          <w:szCs w:val="20"/>
        </w:rPr>
        <w:t xml:space="preserve"> </w:t>
      </w:r>
      <w:r w:rsidRPr="00666E3F">
        <w:rPr>
          <w:rFonts w:cs="NewBaskerville-Bold"/>
          <w:sz w:val="22"/>
          <w:szCs w:val="20"/>
        </w:rPr>
        <w:t>supplies in the world market, while at the same time providing benefits to the</w:t>
      </w:r>
      <w:r w:rsidR="006D1944" w:rsidRPr="00666E3F">
        <w:rPr>
          <w:rFonts w:cs="NewBaskerville-Bold"/>
          <w:sz w:val="22"/>
          <w:szCs w:val="20"/>
        </w:rPr>
        <w:t xml:space="preserve"> </w:t>
      </w:r>
      <w:r w:rsidRPr="00666E3F">
        <w:rPr>
          <w:rFonts w:cs="NewBaskerville-Bold"/>
          <w:sz w:val="22"/>
          <w:szCs w:val="20"/>
        </w:rPr>
        <w:t>targeting nations’ businesses similar to those produced by tariff protection. Restrictions</w:t>
      </w:r>
      <w:r w:rsidR="006D1944" w:rsidRPr="00666E3F">
        <w:rPr>
          <w:rFonts w:cs="NewBaskerville-Bold"/>
          <w:sz w:val="22"/>
          <w:szCs w:val="20"/>
        </w:rPr>
        <w:t xml:space="preserve"> </w:t>
      </w:r>
      <w:r w:rsidRPr="00666E3F">
        <w:rPr>
          <w:rFonts w:cs="NewBaskerville-Bold"/>
          <w:sz w:val="22"/>
          <w:szCs w:val="20"/>
        </w:rPr>
        <w:t>on the imports of the target nation can involve a total ban of all commodities</w:t>
      </w:r>
      <w:r w:rsidR="006D1944" w:rsidRPr="00666E3F">
        <w:rPr>
          <w:rFonts w:cs="NewBaskerville-Bold"/>
          <w:sz w:val="22"/>
          <w:szCs w:val="20"/>
        </w:rPr>
        <w:t xml:space="preserve"> </w:t>
      </w:r>
      <w:r w:rsidRPr="00666E3F">
        <w:rPr>
          <w:rFonts w:cs="NewBaskerville-Bold"/>
          <w:sz w:val="22"/>
          <w:szCs w:val="20"/>
        </w:rPr>
        <w:t>or only a more selective set of restrictions on specific military equipment or on</w:t>
      </w:r>
      <w:r w:rsidR="006D1944" w:rsidRPr="00666E3F">
        <w:rPr>
          <w:rFonts w:cs="NewBaskerville-Bold"/>
          <w:sz w:val="22"/>
          <w:szCs w:val="20"/>
        </w:rPr>
        <w:t xml:space="preserve"> </w:t>
      </w:r>
      <w:r w:rsidRPr="00666E3F">
        <w:rPr>
          <w:rFonts w:cs="NewBaskerville-Bold"/>
          <w:sz w:val="22"/>
          <w:szCs w:val="20"/>
        </w:rPr>
        <w:t>certain types of technologically sophisticated materials that are needed to support</w:t>
      </w:r>
      <w:r w:rsidR="006D1944" w:rsidRPr="00666E3F">
        <w:rPr>
          <w:rFonts w:cs="NewBaskerville-Bold"/>
          <w:sz w:val="22"/>
          <w:szCs w:val="20"/>
        </w:rPr>
        <w:t xml:space="preserve"> </w:t>
      </w:r>
      <w:r w:rsidRPr="00666E3F">
        <w:rPr>
          <w:rFonts w:cs="NewBaskerville-Bold"/>
          <w:sz w:val="22"/>
          <w:szCs w:val="20"/>
        </w:rPr>
        <w:t>the state’s military and productive capacity. Perhaps because the smaller developing</w:t>
      </w:r>
      <w:r w:rsidR="006D1944" w:rsidRPr="00666E3F">
        <w:rPr>
          <w:rFonts w:cs="NewBaskerville-Bold"/>
          <w:sz w:val="22"/>
          <w:szCs w:val="20"/>
        </w:rPr>
        <w:t xml:space="preserve"> </w:t>
      </w:r>
      <w:r w:rsidRPr="00666E3F">
        <w:rPr>
          <w:rFonts w:cs="NewBaskerville-Bold"/>
          <w:sz w:val="22"/>
          <w:szCs w:val="20"/>
        </w:rPr>
        <w:t>countries that tend to be targeted—countries such as Cuba and Iraq—are often</w:t>
      </w:r>
      <w:r w:rsidR="006D1944" w:rsidRPr="00666E3F">
        <w:rPr>
          <w:rFonts w:cs="NewBaskerville-Bold"/>
          <w:sz w:val="22"/>
          <w:szCs w:val="20"/>
        </w:rPr>
        <w:t xml:space="preserve"> </w:t>
      </w:r>
      <w:r w:rsidRPr="00666E3F">
        <w:rPr>
          <w:rFonts w:cs="NewBaskerville-Bold"/>
          <w:sz w:val="22"/>
          <w:szCs w:val="20"/>
        </w:rPr>
        <w:t>quite specialized in what they export, the coun</w:t>
      </w:r>
      <w:r w:rsidR="006D1944" w:rsidRPr="00666E3F">
        <w:rPr>
          <w:rFonts w:cs="NewBaskerville-Bold"/>
          <w:sz w:val="22"/>
          <w:szCs w:val="20"/>
        </w:rPr>
        <w:t>tries imposing sanctions tend to</w:t>
      </w:r>
      <w:r w:rsidR="006D1944" w:rsidRPr="00666E3F">
        <w:rPr>
          <w:rFonts w:cs="NewBaskerville-Bold"/>
          <w:i/>
          <w:iCs/>
          <w:sz w:val="22"/>
          <w:szCs w:val="20"/>
        </w:rPr>
        <w:t xml:space="preserve"> </w:t>
      </w:r>
      <w:r w:rsidRPr="00666E3F">
        <w:rPr>
          <w:rFonts w:cs="NewBaskerville-Bold"/>
          <w:sz w:val="22"/>
          <w:szCs w:val="20"/>
        </w:rPr>
        <w:t>favor export restrictions. Moreover, in the case of the United States, Congress has</w:t>
      </w:r>
      <w:r w:rsidR="006D1944" w:rsidRPr="00666E3F">
        <w:rPr>
          <w:rFonts w:cs="NewBaskerville-Bold"/>
          <w:sz w:val="22"/>
          <w:szCs w:val="20"/>
        </w:rPr>
        <w:t xml:space="preserve"> </w:t>
      </w:r>
      <w:r w:rsidRPr="00666E3F">
        <w:rPr>
          <w:rFonts w:cs="NewBaskerville-Bold"/>
          <w:sz w:val="22"/>
          <w:szCs w:val="20"/>
        </w:rPr>
        <w:t>given the president greater authority to restrict the exports to other nations than to</w:t>
      </w:r>
      <w:r w:rsidR="006D1944" w:rsidRPr="00666E3F">
        <w:rPr>
          <w:rFonts w:cs="NewBaskerville-Bold"/>
          <w:sz w:val="22"/>
          <w:szCs w:val="20"/>
        </w:rPr>
        <w:t xml:space="preserve"> reduce their imports. </w:t>
      </w:r>
      <w:r w:rsidRPr="00666E3F">
        <w:rPr>
          <w:rFonts w:cs="NewBaskerville-Bold"/>
          <w:sz w:val="22"/>
          <w:szCs w:val="20"/>
        </w:rPr>
        <w:t>Given the</w:t>
      </w:r>
      <w:r w:rsidR="006D1944" w:rsidRPr="00666E3F">
        <w:rPr>
          <w:rFonts w:cs="NewBaskerville-Bold"/>
          <w:sz w:val="22"/>
          <w:szCs w:val="20"/>
        </w:rPr>
        <w:t xml:space="preserve"> </w:t>
      </w:r>
      <w:r w:rsidRPr="00666E3F">
        <w:rPr>
          <w:rFonts w:cs="NewBaskerville-Bold"/>
          <w:sz w:val="22"/>
          <w:szCs w:val="20"/>
        </w:rPr>
        <w:t>growing importance of international financial flows, and modern improvements in</w:t>
      </w:r>
      <w:r w:rsidR="006D1944" w:rsidRPr="00666E3F">
        <w:rPr>
          <w:rFonts w:cs="NewBaskerville-Bold"/>
          <w:sz w:val="22"/>
          <w:szCs w:val="20"/>
        </w:rPr>
        <w:t xml:space="preserve"> </w:t>
      </w:r>
      <w:r w:rsidRPr="00666E3F">
        <w:rPr>
          <w:rFonts w:cs="NewBaskerville-Bold"/>
          <w:sz w:val="22"/>
          <w:szCs w:val="20"/>
        </w:rPr>
        <w:t>the ability to monitor such flows, it should not be surprising that restrictions on</w:t>
      </w:r>
      <w:r w:rsidR="006D1944" w:rsidRPr="00666E3F">
        <w:rPr>
          <w:rFonts w:cs="NewBaskerville-Bold"/>
          <w:sz w:val="22"/>
          <w:szCs w:val="20"/>
        </w:rPr>
        <w:t xml:space="preserve"> </w:t>
      </w:r>
      <w:r w:rsidRPr="00666E3F">
        <w:rPr>
          <w:rFonts w:cs="NewBaskerville-Bold"/>
          <w:sz w:val="22"/>
          <w:szCs w:val="20"/>
        </w:rPr>
        <w:t>flows of capital and money as well as reductions or cessation of foreign aid subsidies</w:t>
      </w:r>
      <w:r w:rsidR="006D1944" w:rsidRPr="00666E3F">
        <w:rPr>
          <w:rFonts w:cs="NewBaskerville-Bold"/>
          <w:sz w:val="22"/>
          <w:szCs w:val="20"/>
        </w:rPr>
        <w:t xml:space="preserve"> </w:t>
      </w:r>
      <w:r w:rsidRPr="00666E3F">
        <w:rPr>
          <w:rFonts w:cs="NewBaskerville-Bold"/>
          <w:sz w:val="22"/>
          <w:szCs w:val="20"/>
        </w:rPr>
        <w:t>are increasingly incorporated in sanction packages.</w:t>
      </w:r>
    </w:p>
    <w:p w:rsidR="0014773E" w:rsidRPr="00666E3F" w:rsidRDefault="0014773E" w:rsidP="0014773E">
      <w:pPr>
        <w:widowControl w:val="0"/>
        <w:autoSpaceDE w:val="0"/>
        <w:autoSpaceDN w:val="0"/>
        <w:adjustRightInd w:val="0"/>
        <w:rPr>
          <w:rFonts w:cs="NewBaskerville-Bold"/>
          <w:sz w:val="22"/>
          <w:szCs w:val="20"/>
        </w:rPr>
      </w:pPr>
    </w:p>
    <w:p w:rsidR="00E94199" w:rsidRPr="00666E3F" w:rsidRDefault="0014773E" w:rsidP="006D1944">
      <w:pPr>
        <w:widowControl w:val="0"/>
        <w:autoSpaceDE w:val="0"/>
        <w:autoSpaceDN w:val="0"/>
        <w:adjustRightInd w:val="0"/>
        <w:rPr>
          <w:rFonts w:cs="NewBaskerville-Bold"/>
          <w:sz w:val="22"/>
          <w:szCs w:val="20"/>
        </w:rPr>
      </w:pPr>
      <w:r w:rsidRPr="00666E3F">
        <w:rPr>
          <w:rFonts w:cs="NewBaskerville-Bold"/>
          <w:sz w:val="22"/>
          <w:szCs w:val="20"/>
        </w:rPr>
        <w:t>As theory would suggest, the country or countries imposing sanctions have</w:t>
      </w:r>
      <w:r w:rsidR="006D1944" w:rsidRPr="00666E3F">
        <w:rPr>
          <w:rFonts w:cs="NewBaskerville-Bold"/>
          <w:sz w:val="22"/>
          <w:szCs w:val="20"/>
        </w:rPr>
        <w:t xml:space="preserve"> </w:t>
      </w:r>
      <w:r w:rsidRPr="00666E3F">
        <w:rPr>
          <w:rFonts w:cs="NewBaskerville-Bold"/>
          <w:sz w:val="22"/>
          <w:szCs w:val="20"/>
        </w:rPr>
        <w:t>almost always been both larger and more economically and militarily powerful than</w:t>
      </w:r>
      <w:r w:rsidR="006D1944" w:rsidRPr="00666E3F">
        <w:rPr>
          <w:rFonts w:cs="NewBaskerville-Bold"/>
          <w:sz w:val="22"/>
          <w:szCs w:val="20"/>
        </w:rPr>
        <w:t xml:space="preserve"> the target country. </w:t>
      </w:r>
      <w:r w:rsidRPr="00666E3F">
        <w:rPr>
          <w:rFonts w:cs="NewBaskerville-Bold"/>
          <w:sz w:val="22"/>
          <w:szCs w:val="20"/>
        </w:rPr>
        <w:t>Moreover, this</w:t>
      </w:r>
      <w:r w:rsidR="006D1944" w:rsidRPr="00666E3F">
        <w:rPr>
          <w:rFonts w:cs="NewBaskerville-Bold"/>
          <w:sz w:val="22"/>
          <w:szCs w:val="20"/>
        </w:rPr>
        <w:t xml:space="preserve"> </w:t>
      </w:r>
      <w:r w:rsidRPr="00666E3F">
        <w:rPr>
          <w:rFonts w:cs="NewBaskerville-Bold"/>
          <w:sz w:val="22"/>
          <w:szCs w:val="20"/>
        </w:rPr>
        <w:t>asymmetry seems to have grown over time and especially over the last several</w:t>
      </w:r>
      <w:r w:rsidR="006D1944" w:rsidRPr="00666E3F">
        <w:rPr>
          <w:rFonts w:cs="NewBaskerville-Bold"/>
          <w:sz w:val="22"/>
          <w:szCs w:val="20"/>
        </w:rPr>
        <w:t xml:space="preserve"> </w:t>
      </w:r>
      <w:r w:rsidRPr="00666E3F">
        <w:rPr>
          <w:rFonts w:cs="NewBaskerville-Bold"/>
          <w:sz w:val="22"/>
          <w:szCs w:val="20"/>
        </w:rPr>
        <w:t>decades when economic sanctions have been more frequently applied.</w:t>
      </w:r>
    </w:p>
    <w:p w:rsidR="00E94199" w:rsidRPr="00666E3F" w:rsidRDefault="00E94199" w:rsidP="006D1944">
      <w:pPr>
        <w:widowControl w:val="0"/>
        <w:autoSpaceDE w:val="0"/>
        <w:autoSpaceDN w:val="0"/>
        <w:adjustRightInd w:val="0"/>
        <w:rPr>
          <w:rFonts w:cs="NewBaskerville-Bold"/>
          <w:sz w:val="22"/>
          <w:szCs w:val="20"/>
        </w:rPr>
      </w:pPr>
    </w:p>
    <w:p w:rsidR="00B754DC" w:rsidRPr="00666E3F" w:rsidRDefault="00B754DC" w:rsidP="006D1944">
      <w:pPr>
        <w:widowControl w:val="0"/>
        <w:autoSpaceDE w:val="0"/>
        <w:autoSpaceDN w:val="0"/>
        <w:adjustRightInd w:val="0"/>
        <w:rPr>
          <w:rFonts w:cs="NewBaskerville-Bold"/>
          <w:sz w:val="22"/>
          <w:szCs w:val="20"/>
        </w:rPr>
      </w:pPr>
    </w:p>
    <w:p w:rsidR="00B754DC" w:rsidRPr="00666E3F" w:rsidRDefault="00B754DC" w:rsidP="006D1944">
      <w:pPr>
        <w:widowControl w:val="0"/>
        <w:autoSpaceDE w:val="0"/>
        <w:autoSpaceDN w:val="0"/>
        <w:adjustRightInd w:val="0"/>
        <w:rPr>
          <w:rFonts w:cs="NewBaskerville-Bold"/>
          <w:sz w:val="22"/>
          <w:szCs w:val="20"/>
        </w:rPr>
      </w:pPr>
    </w:p>
    <w:p w:rsidR="00B754DC" w:rsidRPr="00666E3F" w:rsidRDefault="00B754DC" w:rsidP="006D1944">
      <w:pPr>
        <w:widowControl w:val="0"/>
        <w:autoSpaceDE w:val="0"/>
        <w:autoSpaceDN w:val="0"/>
        <w:adjustRightInd w:val="0"/>
        <w:rPr>
          <w:rFonts w:cs="NewBaskerville-Bold"/>
          <w:sz w:val="22"/>
          <w:szCs w:val="20"/>
        </w:rPr>
      </w:pPr>
    </w:p>
    <w:p w:rsidR="00B754DC" w:rsidRPr="00666E3F" w:rsidRDefault="00B754DC" w:rsidP="006D1944">
      <w:pPr>
        <w:widowControl w:val="0"/>
        <w:autoSpaceDE w:val="0"/>
        <w:autoSpaceDN w:val="0"/>
        <w:adjustRightInd w:val="0"/>
        <w:rPr>
          <w:rFonts w:cs="NewBaskerville-Bold"/>
          <w:sz w:val="22"/>
          <w:szCs w:val="20"/>
        </w:rPr>
      </w:pPr>
    </w:p>
    <w:tbl>
      <w:tblPr>
        <w:tblStyle w:val="TableGrid"/>
        <w:tblW w:w="0" w:type="auto"/>
        <w:tblLook w:val="00BF"/>
      </w:tblPr>
      <w:tblGrid>
        <w:gridCol w:w="1638"/>
        <w:gridCol w:w="1377"/>
        <w:gridCol w:w="1165"/>
        <w:gridCol w:w="900"/>
        <w:gridCol w:w="1257"/>
        <w:gridCol w:w="1601"/>
        <w:gridCol w:w="918"/>
      </w:tblGrid>
      <w:tr w:rsidR="009D4179">
        <w:tc>
          <w:tcPr>
            <w:tcW w:w="8856" w:type="dxa"/>
            <w:gridSpan w:val="7"/>
          </w:tcPr>
          <w:p w:rsidR="009D4179" w:rsidRPr="002E7DC5" w:rsidRDefault="009D4179" w:rsidP="00666E3F">
            <w:pPr>
              <w:widowControl w:val="0"/>
              <w:autoSpaceDE w:val="0"/>
              <w:autoSpaceDN w:val="0"/>
              <w:adjustRightInd w:val="0"/>
              <w:jc w:val="center"/>
              <w:rPr>
                <w:rFonts w:cs="NewBaskerville-Bold"/>
                <w:sz w:val="18"/>
                <w:szCs w:val="20"/>
              </w:rPr>
            </w:pPr>
            <w:r w:rsidRPr="002E7DC5">
              <w:rPr>
                <w:rFonts w:cs="NewBaskerville-Bold"/>
                <w:sz w:val="18"/>
                <w:szCs w:val="20"/>
              </w:rPr>
              <w:t>Selected Cases of Economic Sanctions for Foreign Policy Goals (Through 1990)</w:t>
            </w:r>
          </w:p>
        </w:tc>
      </w:tr>
      <w:tr w:rsidR="00666E3F" w:rsidTr="002E7DC5">
        <w:tc>
          <w:tcPr>
            <w:tcW w:w="1638" w:type="dxa"/>
          </w:tcPr>
          <w:p w:rsidR="00666E3F" w:rsidRPr="002E7DC5" w:rsidRDefault="00666E3F" w:rsidP="00666E3F">
            <w:pPr>
              <w:widowControl w:val="0"/>
              <w:autoSpaceDE w:val="0"/>
              <w:autoSpaceDN w:val="0"/>
              <w:adjustRightInd w:val="0"/>
              <w:jc w:val="center"/>
              <w:rPr>
                <w:rFonts w:cs="NewBaskerville-Bold"/>
                <w:sz w:val="18"/>
                <w:szCs w:val="20"/>
              </w:rPr>
            </w:pPr>
            <w:r w:rsidRPr="002E7DC5">
              <w:rPr>
                <w:rFonts w:cs="NewBaskerville-Bold"/>
                <w:sz w:val="18"/>
                <w:szCs w:val="20"/>
              </w:rPr>
              <w:t>Sender and Target</w:t>
            </w:r>
          </w:p>
        </w:tc>
        <w:tc>
          <w:tcPr>
            <w:tcW w:w="1377" w:type="dxa"/>
          </w:tcPr>
          <w:p w:rsidR="00666E3F" w:rsidRPr="002E7DC5" w:rsidRDefault="00666E3F" w:rsidP="00666E3F">
            <w:pPr>
              <w:widowControl w:val="0"/>
              <w:autoSpaceDE w:val="0"/>
              <w:autoSpaceDN w:val="0"/>
              <w:adjustRightInd w:val="0"/>
              <w:jc w:val="center"/>
              <w:rPr>
                <w:rFonts w:cs="NewBaskerville-Bold"/>
                <w:sz w:val="18"/>
                <w:szCs w:val="20"/>
              </w:rPr>
            </w:pPr>
            <w:r w:rsidRPr="002E7DC5">
              <w:rPr>
                <w:rFonts w:cs="NewBaskerville-Bold"/>
                <w:sz w:val="18"/>
                <w:szCs w:val="20"/>
              </w:rPr>
              <w:t>Active Years</w:t>
            </w:r>
          </w:p>
        </w:tc>
        <w:tc>
          <w:tcPr>
            <w:tcW w:w="1165" w:type="dxa"/>
          </w:tcPr>
          <w:p w:rsidR="00666E3F" w:rsidRPr="002E7DC5" w:rsidRDefault="00666E3F" w:rsidP="00666E3F">
            <w:pPr>
              <w:widowControl w:val="0"/>
              <w:autoSpaceDE w:val="0"/>
              <w:autoSpaceDN w:val="0"/>
              <w:adjustRightInd w:val="0"/>
              <w:jc w:val="center"/>
              <w:rPr>
                <w:rFonts w:cs="NewBaskerville-Bold"/>
                <w:sz w:val="18"/>
                <w:szCs w:val="20"/>
              </w:rPr>
            </w:pPr>
            <w:r w:rsidRPr="002E7DC5">
              <w:rPr>
                <w:rFonts w:cs="NewBaskerville-Bold"/>
                <w:sz w:val="18"/>
                <w:szCs w:val="20"/>
              </w:rPr>
              <w:t>Success Index</w:t>
            </w:r>
          </w:p>
        </w:tc>
        <w:tc>
          <w:tcPr>
            <w:tcW w:w="900" w:type="dxa"/>
          </w:tcPr>
          <w:p w:rsidR="00666E3F" w:rsidRPr="002E7DC5" w:rsidRDefault="00666E3F" w:rsidP="00666E3F">
            <w:pPr>
              <w:widowControl w:val="0"/>
              <w:autoSpaceDE w:val="0"/>
              <w:autoSpaceDN w:val="0"/>
              <w:adjustRightInd w:val="0"/>
              <w:jc w:val="center"/>
              <w:rPr>
                <w:rFonts w:cs="NewBaskerville-Bold"/>
                <w:sz w:val="18"/>
                <w:szCs w:val="20"/>
              </w:rPr>
            </w:pPr>
            <w:r w:rsidRPr="002E7DC5">
              <w:rPr>
                <w:rFonts w:cs="NewBaskerville-Bold"/>
                <w:sz w:val="18"/>
                <w:szCs w:val="20"/>
              </w:rPr>
              <w:t>Cost to Target % of GNP</w:t>
            </w:r>
          </w:p>
        </w:tc>
        <w:tc>
          <w:tcPr>
            <w:tcW w:w="1257" w:type="dxa"/>
          </w:tcPr>
          <w:p w:rsidR="00666E3F" w:rsidRPr="002E7DC5" w:rsidRDefault="00666E3F" w:rsidP="00666E3F">
            <w:pPr>
              <w:widowControl w:val="0"/>
              <w:autoSpaceDE w:val="0"/>
              <w:autoSpaceDN w:val="0"/>
              <w:adjustRightInd w:val="0"/>
              <w:jc w:val="center"/>
              <w:rPr>
                <w:rFonts w:cs="NewBaskerville-Bold"/>
                <w:sz w:val="18"/>
                <w:szCs w:val="20"/>
              </w:rPr>
            </w:pPr>
            <w:r w:rsidRPr="002E7DC5">
              <w:rPr>
                <w:rFonts w:cs="NewBaskerville-Bold"/>
                <w:sz w:val="18"/>
                <w:szCs w:val="20"/>
              </w:rPr>
              <w:t>Ratio of Sender to Target GNP</w:t>
            </w:r>
          </w:p>
        </w:tc>
        <w:tc>
          <w:tcPr>
            <w:tcW w:w="1601" w:type="dxa"/>
          </w:tcPr>
          <w:p w:rsidR="00666E3F" w:rsidRPr="002E7DC5" w:rsidRDefault="00666E3F" w:rsidP="00666E3F">
            <w:pPr>
              <w:widowControl w:val="0"/>
              <w:autoSpaceDE w:val="0"/>
              <w:autoSpaceDN w:val="0"/>
              <w:adjustRightInd w:val="0"/>
              <w:jc w:val="center"/>
              <w:rPr>
                <w:rFonts w:cs="NewBaskerville-Bold"/>
                <w:sz w:val="18"/>
                <w:szCs w:val="20"/>
              </w:rPr>
            </w:pPr>
            <w:r w:rsidRPr="002E7DC5">
              <w:rPr>
                <w:rFonts w:cs="NewBaskerville-Bold"/>
                <w:sz w:val="18"/>
                <w:szCs w:val="20"/>
              </w:rPr>
              <w:t>Type of Sanction</w:t>
            </w:r>
          </w:p>
        </w:tc>
        <w:tc>
          <w:tcPr>
            <w:tcW w:w="918" w:type="dxa"/>
          </w:tcPr>
          <w:p w:rsidR="00666E3F" w:rsidRPr="002E7DC5" w:rsidRDefault="00666E3F" w:rsidP="00666E3F">
            <w:pPr>
              <w:widowControl w:val="0"/>
              <w:autoSpaceDE w:val="0"/>
              <w:autoSpaceDN w:val="0"/>
              <w:adjustRightInd w:val="0"/>
              <w:jc w:val="center"/>
              <w:rPr>
                <w:rFonts w:cs="NewBaskerville-Bold"/>
                <w:sz w:val="18"/>
                <w:szCs w:val="20"/>
              </w:rPr>
            </w:pPr>
            <w:r w:rsidRPr="002E7DC5">
              <w:rPr>
                <w:rFonts w:cs="NewBaskerville-Bold"/>
                <w:sz w:val="18"/>
                <w:szCs w:val="20"/>
              </w:rPr>
              <w:t>Cost to Sender (index)</w:t>
            </w:r>
          </w:p>
        </w:tc>
      </w:tr>
      <w:tr w:rsidR="00666E3F" w:rsidTr="002E7DC5">
        <w:tc>
          <w:tcPr>
            <w:tcW w:w="1638" w:type="dxa"/>
          </w:tcPr>
          <w:p w:rsidR="00666E3F" w:rsidRPr="002E7DC5" w:rsidRDefault="00666E3F" w:rsidP="006D1944">
            <w:pPr>
              <w:widowControl w:val="0"/>
              <w:autoSpaceDE w:val="0"/>
              <w:autoSpaceDN w:val="0"/>
              <w:adjustRightInd w:val="0"/>
              <w:rPr>
                <w:rFonts w:cs="NewBaskerville-Bold"/>
                <w:sz w:val="18"/>
                <w:szCs w:val="20"/>
              </w:rPr>
            </w:pPr>
            <w:r w:rsidRPr="002E7DC5">
              <w:rPr>
                <w:rFonts w:cs="NewBaskerville-Bold"/>
                <w:sz w:val="18"/>
                <w:szCs w:val="20"/>
              </w:rPr>
              <w:t>U.K. v Germany</w:t>
            </w:r>
          </w:p>
        </w:tc>
        <w:tc>
          <w:tcPr>
            <w:tcW w:w="1377" w:type="dxa"/>
          </w:tcPr>
          <w:p w:rsidR="00666E3F" w:rsidRPr="002E7DC5" w:rsidRDefault="00666E3F" w:rsidP="006D1944">
            <w:pPr>
              <w:widowControl w:val="0"/>
              <w:autoSpaceDE w:val="0"/>
              <w:autoSpaceDN w:val="0"/>
              <w:adjustRightInd w:val="0"/>
              <w:rPr>
                <w:rFonts w:cs="NewBaskerville-Bold"/>
                <w:sz w:val="18"/>
                <w:szCs w:val="20"/>
              </w:rPr>
            </w:pPr>
            <w:r w:rsidRPr="002E7DC5">
              <w:rPr>
                <w:rFonts w:cs="NewBaskerville-Bold"/>
                <w:sz w:val="18"/>
                <w:szCs w:val="20"/>
              </w:rPr>
              <w:t>1914-18</w:t>
            </w:r>
          </w:p>
        </w:tc>
        <w:tc>
          <w:tcPr>
            <w:tcW w:w="1165" w:type="dxa"/>
          </w:tcPr>
          <w:p w:rsidR="00666E3F" w:rsidRPr="002E7DC5" w:rsidRDefault="00666E3F" w:rsidP="006D1944">
            <w:pPr>
              <w:widowControl w:val="0"/>
              <w:autoSpaceDE w:val="0"/>
              <w:autoSpaceDN w:val="0"/>
              <w:adjustRightInd w:val="0"/>
              <w:rPr>
                <w:rFonts w:cs="NewBaskerville-Bold"/>
                <w:sz w:val="18"/>
                <w:szCs w:val="20"/>
              </w:rPr>
            </w:pPr>
            <w:r w:rsidRPr="002E7DC5">
              <w:rPr>
                <w:rFonts w:cs="NewBaskerville-Bold"/>
                <w:sz w:val="18"/>
                <w:szCs w:val="20"/>
              </w:rPr>
              <w:t>12</w:t>
            </w:r>
          </w:p>
        </w:tc>
        <w:tc>
          <w:tcPr>
            <w:tcW w:w="900" w:type="dxa"/>
          </w:tcPr>
          <w:p w:rsidR="00666E3F" w:rsidRPr="002E7DC5" w:rsidRDefault="00666E3F" w:rsidP="006D1944">
            <w:pPr>
              <w:widowControl w:val="0"/>
              <w:autoSpaceDE w:val="0"/>
              <w:autoSpaceDN w:val="0"/>
              <w:adjustRightInd w:val="0"/>
              <w:rPr>
                <w:rFonts w:cs="NewBaskerville-Bold"/>
                <w:sz w:val="18"/>
                <w:szCs w:val="20"/>
              </w:rPr>
            </w:pPr>
            <w:r w:rsidRPr="002E7DC5">
              <w:rPr>
                <w:rFonts w:cs="NewBaskerville-Bold"/>
                <w:sz w:val="18"/>
                <w:szCs w:val="20"/>
              </w:rPr>
              <w:t>7.1</w:t>
            </w:r>
          </w:p>
        </w:tc>
        <w:tc>
          <w:tcPr>
            <w:tcW w:w="1257" w:type="dxa"/>
          </w:tcPr>
          <w:p w:rsidR="00666E3F" w:rsidRPr="002E7DC5" w:rsidRDefault="00666E3F" w:rsidP="006D1944">
            <w:pPr>
              <w:widowControl w:val="0"/>
              <w:autoSpaceDE w:val="0"/>
              <w:autoSpaceDN w:val="0"/>
              <w:adjustRightInd w:val="0"/>
              <w:rPr>
                <w:rFonts w:cs="NewBaskerville-Bold"/>
                <w:sz w:val="18"/>
                <w:szCs w:val="20"/>
              </w:rPr>
            </w:pPr>
            <w:r w:rsidRPr="002E7DC5">
              <w:rPr>
                <w:rFonts w:cs="NewBaskerville-Bold"/>
                <w:sz w:val="18"/>
                <w:szCs w:val="20"/>
              </w:rPr>
              <w:t>1</w:t>
            </w:r>
          </w:p>
        </w:tc>
        <w:tc>
          <w:tcPr>
            <w:tcW w:w="1601" w:type="dxa"/>
          </w:tcPr>
          <w:p w:rsidR="00666E3F" w:rsidRPr="002E7DC5" w:rsidRDefault="00666E3F" w:rsidP="006D1944">
            <w:pPr>
              <w:widowControl w:val="0"/>
              <w:autoSpaceDE w:val="0"/>
              <w:autoSpaceDN w:val="0"/>
              <w:adjustRightInd w:val="0"/>
              <w:rPr>
                <w:rFonts w:cs="NewBaskerville-Bold"/>
                <w:sz w:val="18"/>
                <w:szCs w:val="20"/>
              </w:rPr>
            </w:pPr>
            <w:r w:rsidRPr="002E7DC5">
              <w:rPr>
                <w:rFonts w:cs="NewBaskerville-Bold"/>
                <w:sz w:val="18"/>
                <w:szCs w:val="20"/>
              </w:rPr>
              <w:t>X, M, F</w:t>
            </w:r>
          </w:p>
        </w:tc>
        <w:tc>
          <w:tcPr>
            <w:tcW w:w="918" w:type="dxa"/>
          </w:tcPr>
          <w:p w:rsidR="00666E3F" w:rsidRPr="002E7DC5" w:rsidRDefault="00666E3F" w:rsidP="006D1944">
            <w:pPr>
              <w:widowControl w:val="0"/>
              <w:autoSpaceDE w:val="0"/>
              <w:autoSpaceDN w:val="0"/>
              <w:adjustRightInd w:val="0"/>
              <w:rPr>
                <w:rFonts w:cs="NewBaskerville-Bold"/>
                <w:sz w:val="18"/>
                <w:szCs w:val="20"/>
              </w:rPr>
            </w:pPr>
            <w:r w:rsidRPr="002E7DC5">
              <w:rPr>
                <w:rFonts w:cs="NewBaskerville-Bold"/>
                <w:sz w:val="18"/>
                <w:szCs w:val="20"/>
              </w:rPr>
              <w:t>4</w:t>
            </w:r>
          </w:p>
        </w:tc>
      </w:tr>
      <w:tr w:rsidR="00666E3F" w:rsidTr="002E7DC5">
        <w:tc>
          <w:tcPr>
            <w:tcW w:w="1638" w:type="dxa"/>
          </w:tcPr>
          <w:p w:rsidR="00666E3F" w:rsidRPr="002E7DC5" w:rsidRDefault="00666E3F" w:rsidP="006D1944">
            <w:pPr>
              <w:widowControl w:val="0"/>
              <w:autoSpaceDE w:val="0"/>
              <w:autoSpaceDN w:val="0"/>
              <w:adjustRightInd w:val="0"/>
              <w:rPr>
                <w:rFonts w:cs="NewBaskerville-Bold"/>
                <w:sz w:val="18"/>
                <w:szCs w:val="20"/>
              </w:rPr>
            </w:pPr>
            <w:r w:rsidRPr="002E7DC5">
              <w:rPr>
                <w:rFonts w:cs="NewBaskerville-Bold"/>
                <w:sz w:val="18"/>
                <w:szCs w:val="20"/>
              </w:rPr>
              <w:t>U.K. v Russia</w:t>
            </w:r>
          </w:p>
        </w:tc>
        <w:tc>
          <w:tcPr>
            <w:tcW w:w="1377" w:type="dxa"/>
          </w:tcPr>
          <w:p w:rsidR="00666E3F" w:rsidRPr="002E7DC5" w:rsidRDefault="00666E3F" w:rsidP="006D1944">
            <w:pPr>
              <w:widowControl w:val="0"/>
              <w:autoSpaceDE w:val="0"/>
              <w:autoSpaceDN w:val="0"/>
              <w:adjustRightInd w:val="0"/>
              <w:rPr>
                <w:rFonts w:cs="NewBaskerville-Bold"/>
                <w:sz w:val="18"/>
                <w:szCs w:val="20"/>
              </w:rPr>
            </w:pPr>
            <w:r w:rsidRPr="002E7DC5">
              <w:rPr>
                <w:rFonts w:cs="NewBaskerville-Bold"/>
                <w:sz w:val="18"/>
                <w:szCs w:val="20"/>
              </w:rPr>
              <w:t>1918-20</w:t>
            </w:r>
          </w:p>
        </w:tc>
        <w:tc>
          <w:tcPr>
            <w:tcW w:w="1165" w:type="dxa"/>
          </w:tcPr>
          <w:p w:rsidR="00666E3F" w:rsidRPr="002E7DC5" w:rsidRDefault="00666E3F" w:rsidP="006D1944">
            <w:pPr>
              <w:widowControl w:val="0"/>
              <w:autoSpaceDE w:val="0"/>
              <w:autoSpaceDN w:val="0"/>
              <w:adjustRightInd w:val="0"/>
              <w:rPr>
                <w:rFonts w:cs="NewBaskerville-Bold"/>
                <w:sz w:val="18"/>
                <w:szCs w:val="20"/>
              </w:rPr>
            </w:pPr>
            <w:r w:rsidRPr="002E7DC5">
              <w:rPr>
                <w:rFonts w:cs="NewBaskerville-Bold"/>
                <w:sz w:val="18"/>
                <w:szCs w:val="20"/>
              </w:rPr>
              <w:t>1</w:t>
            </w:r>
          </w:p>
        </w:tc>
        <w:tc>
          <w:tcPr>
            <w:tcW w:w="900" w:type="dxa"/>
          </w:tcPr>
          <w:p w:rsidR="00666E3F" w:rsidRPr="002E7DC5" w:rsidRDefault="00666E3F" w:rsidP="006D1944">
            <w:pPr>
              <w:widowControl w:val="0"/>
              <w:autoSpaceDE w:val="0"/>
              <w:autoSpaceDN w:val="0"/>
              <w:adjustRightInd w:val="0"/>
              <w:rPr>
                <w:rFonts w:cs="NewBaskerville-Bold"/>
                <w:sz w:val="18"/>
                <w:szCs w:val="20"/>
              </w:rPr>
            </w:pPr>
            <w:r w:rsidRPr="002E7DC5">
              <w:rPr>
                <w:rFonts w:cs="NewBaskerville-Bold"/>
                <w:sz w:val="18"/>
                <w:szCs w:val="20"/>
              </w:rPr>
              <w:t>4.1</w:t>
            </w:r>
          </w:p>
        </w:tc>
        <w:tc>
          <w:tcPr>
            <w:tcW w:w="1257" w:type="dxa"/>
          </w:tcPr>
          <w:p w:rsidR="00666E3F" w:rsidRPr="002E7DC5" w:rsidRDefault="00666E3F" w:rsidP="006D1944">
            <w:pPr>
              <w:widowControl w:val="0"/>
              <w:autoSpaceDE w:val="0"/>
              <w:autoSpaceDN w:val="0"/>
              <w:adjustRightInd w:val="0"/>
              <w:rPr>
                <w:rFonts w:cs="NewBaskerville-Bold"/>
                <w:sz w:val="18"/>
                <w:szCs w:val="20"/>
              </w:rPr>
            </w:pPr>
            <w:r w:rsidRPr="002E7DC5">
              <w:rPr>
                <w:rFonts w:cs="NewBaskerville-Bold"/>
                <w:sz w:val="18"/>
                <w:szCs w:val="20"/>
              </w:rPr>
              <w:t>1</w:t>
            </w:r>
          </w:p>
        </w:tc>
        <w:tc>
          <w:tcPr>
            <w:tcW w:w="1601" w:type="dxa"/>
          </w:tcPr>
          <w:p w:rsidR="00666E3F" w:rsidRPr="002E7DC5" w:rsidRDefault="00666E3F" w:rsidP="006D1944">
            <w:pPr>
              <w:widowControl w:val="0"/>
              <w:autoSpaceDE w:val="0"/>
              <w:autoSpaceDN w:val="0"/>
              <w:adjustRightInd w:val="0"/>
              <w:rPr>
                <w:rFonts w:cs="NewBaskerville-Bold"/>
                <w:sz w:val="18"/>
                <w:szCs w:val="20"/>
              </w:rPr>
            </w:pPr>
            <w:r w:rsidRPr="002E7DC5">
              <w:rPr>
                <w:rFonts w:cs="NewBaskerville-Bold"/>
                <w:sz w:val="18"/>
                <w:szCs w:val="20"/>
              </w:rPr>
              <w:t>X, M, F</w:t>
            </w:r>
          </w:p>
        </w:tc>
        <w:tc>
          <w:tcPr>
            <w:tcW w:w="918" w:type="dxa"/>
          </w:tcPr>
          <w:p w:rsidR="00666E3F" w:rsidRPr="002E7DC5" w:rsidRDefault="00666E3F" w:rsidP="006D1944">
            <w:pPr>
              <w:widowControl w:val="0"/>
              <w:autoSpaceDE w:val="0"/>
              <w:autoSpaceDN w:val="0"/>
              <w:adjustRightInd w:val="0"/>
              <w:rPr>
                <w:rFonts w:cs="NewBaskerville-Bold"/>
                <w:sz w:val="18"/>
                <w:szCs w:val="20"/>
              </w:rPr>
            </w:pPr>
            <w:r w:rsidRPr="002E7DC5">
              <w:rPr>
                <w:rFonts w:cs="NewBaskerville-Bold"/>
                <w:sz w:val="18"/>
                <w:szCs w:val="20"/>
              </w:rPr>
              <w:t>3</w:t>
            </w:r>
          </w:p>
        </w:tc>
      </w:tr>
      <w:tr w:rsidR="00666E3F" w:rsidTr="002E7DC5">
        <w:tc>
          <w:tcPr>
            <w:tcW w:w="1638" w:type="dxa"/>
          </w:tcPr>
          <w:p w:rsidR="00666E3F" w:rsidRPr="002E7DC5" w:rsidRDefault="00666E3F" w:rsidP="006D1944">
            <w:pPr>
              <w:widowControl w:val="0"/>
              <w:autoSpaceDE w:val="0"/>
              <w:autoSpaceDN w:val="0"/>
              <w:adjustRightInd w:val="0"/>
              <w:rPr>
                <w:rFonts w:cs="NewBaskerville-Bold"/>
                <w:sz w:val="18"/>
                <w:szCs w:val="20"/>
              </w:rPr>
            </w:pPr>
            <w:r w:rsidRPr="002E7DC5">
              <w:rPr>
                <w:rFonts w:cs="NewBaskerville-Bold"/>
                <w:sz w:val="18"/>
                <w:szCs w:val="20"/>
              </w:rPr>
              <w:t>League of Nations v Paraguay and Bolivia</w:t>
            </w:r>
          </w:p>
        </w:tc>
        <w:tc>
          <w:tcPr>
            <w:tcW w:w="1377" w:type="dxa"/>
          </w:tcPr>
          <w:p w:rsidR="00666E3F" w:rsidRPr="002E7DC5" w:rsidRDefault="00666E3F" w:rsidP="006D1944">
            <w:pPr>
              <w:widowControl w:val="0"/>
              <w:autoSpaceDE w:val="0"/>
              <w:autoSpaceDN w:val="0"/>
              <w:adjustRightInd w:val="0"/>
              <w:rPr>
                <w:rFonts w:cs="NewBaskerville-Bold"/>
                <w:sz w:val="18"/>
                <w:szCs w:val="20"/>
              </w:rPr>
            </w:pPr>
            <w:r w:rsidRPr="002E7DC5">
              <w:rPr>
                <w:rFonts w:cs="NewBaskerville-Bold"/>
                <w:sz w:val="18"/>
                <w:szCs w:val="20"/>
              </w:rPr>
              <w:t>1932-35</w:t>
            </w:r>
          </w:p>
        </w:tc>
        <w:tc>
          <w:tcPr>
            <w:tcW w:w="1165" w:type="dxa"/>
          </w:tcPr>
          <w:p w:rsidR="00666E3F" w:rsidRPr="002E7DC5" w:rsidRDefault="00666E3F" w:rsidP="006D1944">
            <w:pPr>
              <w:widowControl w:val="0"/>
              <w:autoSpaceDE w:val="0"/>
              <w:autoSpaceDN w:val="0"/>
              <w:adjustRightInd w:val="0"/>
              <w:rPr>
                <w:rFonts w:cs="NewBaskerville-Bold"/>
                <w:sz w:val="18"/>
                <w:szCs w:val="20"/>
              </w:rPr>
            </w:pPr>
            <w:r w:rsidRPr="002E7DC5">
              <w:rPr>
                <w:rFonts w:cs="NewBaskerville-Bold"/>
                <w:sz w:val="18"/>
                <w:szCs w:val="20"/>
              </w:rPr>
              <w:t>6</w:t>
            </w:r>
          </w:p>
        </w:tc>
        <w:tc>
          <w:tcPr>
            <w:tcW w:w="900" w:type="dxa"/>
          </w:tcPr>
          <w:p w:rsidR="00666E3F" w:rsidRPr="002E7DC5" w:rsidRDefault="00666E3F" w:rsidP="006D1944">
            <w:pPr>
              <w:widowControl w:val="0"/>
              <w:autoSpaceDE w:val="0"/>
              <w:autoSpaceDN w:val="0"/>
              <w:adjustRightInd w:val="0"/>
              <w:rPr>
                <w:rFonts w:cs="NewBaskerville-Bold"/>
                <w:sz w:val="18"/>
                <w:szCs w:val="20"/>
              </w:rPr>
            </w:pPr>
            <w:r w:rsidRPr="002E7DC5">
              <w:rPr>
                <w:rFonts w:cs="NewBaskerville-Bold"/>
                <w:sz w:val="18"/>
                <w:szCs w:val="20"/>
              </w:rPr>
              <w:t>3.0</w:t>
            </w:r>
          </w:p>
        </w:tc>
        <w:tc>
          <w:tcPr>
            <w:tcW w:w="1257" w:type="dxa"/>
          </w:tcPr>
          <w:p w:rsidR="00666E3F" w:rsidRPr="002E7DC5" w:rsidRDefault="00666E3F" w:rsidP="006D1944">
            <w:pPr>
              <w:widowControl w:val="0"/>
              <w:autoSpaceDE w:val="0"/>
              <w:autoSpaceDN w:val="0"/>
              <w:adjustRightInd w:val="0"/>
              <w:rPr>
                <w:rFonts w:cs="NewBaskerville-Bold"/>
                <w:sz w:val="18"/>
                <w:szCs w:val="20"/>
              </w:rPr>
            </w:pPr>
            <w:r w:rsidRPr="002E7DC5">
              <w:rPr>
                <w:rFonts w:cs="NewBaskerville-Bold"/>
                <w:sz w:val="18"/>
                <w:szCs w:val="20"/>
              </w:rPr>
              <w:t>224</w:t>
            </w:r>
          </w:p>
        </w:tc>
        <w:tc>
          <w:tcPr>
            <w:tcW w:w="1601" w:type="dxa"/>
          </w:tcPr>
          <w:p w:rsidR="00666E3F" w:rsidRPr="002E7DC5" w:rsidRDefault="00666E3F" w:rsidP="006D1944">
            <w:pPr>
              <w:widowControl w:val="0"/>
              <w:autoSpaceDE w:val="0"/>
              <w:autoSpaceDN w:val="0"/>
              <w:adjustRightInd w:val="0"/>
              <w:rPr>
                <w:rFonts w:cs="NewBaskerville-Bold"/>
                <w:sz w:val="18"/>
                <w:szCs w:val="20"/>
              </w:rPr>
            </w:pPr>
            <w:r w:rsidRPr="002E7DC5">
              <w:rPr>
                <w:rFonts w:cs="NewBaskerville-Bold"/>
                <w:sz w:val="18"/>
                <w:szCs w:val="20"/>
              </w:rPr>
              <w:t>X</w:t>
            </w:r>
          </w:p>
        </w:tc>
        <w:tc>
          <w:tcPr>
            <w:tcW w:w="918" w:type="dxa"/>
          </w:tcPr>
          <w:p w:rsidR="00666E3F" w:rsidRPr="002E7DC5" w:rsidRDefault="00666E3F" w:rsidP="006D1944">
            <w:pPr>
              <w:widowControl w:val="0"/>
              <w:autoSpaceDE w:val="0"/>
              <w:autoSpaceDN w:val="0"/>
              <w:adjustRightInd w:val="0"/>
              <w:rPr>
                <w:rFonts w:cs="NewBaskerville-Bold"/>
                <w:sz w:val="18"/>
                <w:szCs w:val="20"/>
              </w:rPr>
            </w:pPr>
            <w:r w:rsidRPr="002E7DC5">
              <w:rPr>
                <w:rFonts w:cs="NewBaskerville-Bold"/>
                <w:sz w:val="18"/>
                <w:szCs w:val="20"/>
              </w:rPr>
              <w:t>2</w:t>
            </w:r>
          </w:p>
        </w:tc>
      </w:tr>
      <w:tr w:rsidR="00666E3F" w:rsidTr="002E7DC5">
        <w:tc>
          <w:tcPr>
            <w:tcW w:w="1638" w:type="dxa"/>
          </w:tcPr>
          <w:p w:rsidR="00666E3F" w:rsidRPr="002E7DC5" w:rsidRDefault="00666E3F" w:rsidP="006D1944">
            <w:pPr>
              <w:widowControl w:val="0"/>
              <w:autoSpaceDE w:val="0"/>
              <w:autoSpaceDN w:val="0"/>
              <w:adjustRightInd w:val="0"/>
              <w:rPr>
                <w:rFonts w:cs="NewBaskerville-Bold"/>
                <w:sz w:val="18"/>
                <w:szCs w:val="20"/>
              </w:rPr>
            </w:pPr>
            <w:r w:rsidRPr="002E7DC5">
              <w:rPr>
                <w:rFonts w:cs="NewBaskerville-Bold"/>
                <w:sz w:val="18"/>
                <w:szCs w:val="20"/>
              </w:rPr>
              <w:t>Arab League v Israel</w:t>
            </w:r>
          </w:p>
        </w:tc>
        <w:tc>
          <w:tcPr>
            <w:tcW w:w="1377" w:type="dxa"/>
          </w:tcPr>
          <w:p w:rsidR="00666E3F" w:rsidRPr="002E7DC5" w:rsidRDefault="00666E3F" w:rsidP="006D1944">
            <w:pPr>
              <w:widowControl w:val="0"/>
              <w:autoSpaceDE w:val="0"/>
              <w:autoSpaceDN w:val="0"/>
              <w:adjustRightInd w:val="0"/>
              <w:rPr>
                <w:rFonts w:cs="NewBaskerville-Bold"/>
                <w:sz w:val="18"/>
                <w:szCs w:val="20"/>
              </w:rPr>
            </w:pPr>
            <w:r w:rsidRPr="002E7DC5">
              <w:rPr>
                <w:rFonts w:cs="NewBaskerville-Bold"/>
                <w:sz w:val="18"/>
                <w:szCs w:val="20"/>
              </w:rPr>
              <w:t>1946-</w:t>
            </w:r>
          </w:p>
        </w:tc>
        <w:tc>
          <w:tcPr>
            <w:tcW w:w="1165" w:type="dxa"/>
          </w:tcPr>
          <w:p w:rsidR="00666E3F" w:rsidRPr="002E7DC5" w:rsidRDefault="00666E3F" w:rsidP="006D1944">
            <w:pPr>
              <w:widowControl w:val="0"/>
              <w:autoSpaceDE w:val="0"/>
              <w:autoSpaceDN w:val="0"/>
              <w:adjustRightInd w:val="0"/>
              <w:rPr>
                <w:rFonts w:cs="NewBaskerville-Bold"/>
                <w:sz w:val="18"/>
                <w:szCs w:val="20"/>
              </w:rPr>
            </w:pPr>
            <w:r w:rsidRPr="002E7DC5">
              <w:rPr>
                <w:rFonts w:cs="NewBaskerville-Bold"/>
                <w:sz w:val="18"/>
                <w:szCs w:val="20"/>
              </w:rPr>
              <w:t>4</w:t>
            </w:r>
          </w:p>
        </w:tc>
        <w:tc>
          <w:tcPr>
            <w:tcW w:w="900" w:type="dxa"/>
          </w:tcPr>
          <w:p w:rsidR="00666E3F" w:rsidRPr="002E7DC5" w:rsidRDefault="00666E3F" w:rsidP="006D1944">
            <w:pPr>
              <w:widowControl w:val="0"/>
              <w:autoSpaceDE w:val="0"/>
              <w:autoSpaceDN w:val="0"/>
              <w:adjustRightInd w:val="0"/>
              <w:rPr>
                <w:rFonts w:cs="NewBaskerville-Bold"/>
                <w:sz w:val="18"/>
                <w:szCs w:val="20"/>
              </w:rPr>
            </w:pPr>
            <w:r w:rsidRPr="002E7DC5">
              <w:rPr>
                <w:rFonts w:cs="NewBaskerville-Bold"/>
                <w:sz w:val="18"/>
                <w:szCs w:val="20"/>
              </w:rPr>
              <w:t>4.1</w:t>
            </w:r>
          </w:p>
        </w:tc>
        <w:tc>
          <w:tcPr>
            <w:tcW w:w="1257" w:type="dxa"/>
          </w:tcPr>
          <w:p w:rsidR="00666E3F" w:rsidRPr="002E7DC5" w:rsidRDefault="00666E3F" w:rsidP="006D1944">
            <w:pPr>
              <w:widowControl w:val="0"/>
              <w:autoSpaceDE w:val="0"/>
              <w:autoSpaceDN w:val="0"/>
              <w:adjustRightInd w:val="0"/>
              <w:rPr>
                <w:rFonts w:cs="NewBaskerville-Bold"/>
                <w:sz w:val="18"/>
                <w:szCs w:val="20"/>
              </w:rPr>
            </w:pPr>
            <w:r w:rsidRPr="002E7DC5">
              <w:rPr>
                <w:rFonts w:cs="NewBaskerville-Bold"/>
                <w:sz w:val="18"/>
                <w:szCs w:val="20"/>
              </w:rPr>
              <w:t>2</w:t>
            </w:r>
          </w:p>
        </w:tc>
        <w:tc>
          <w:tcPr>
            <w:tcW w:w="1601" w:type="dxa"/>
          </w:tcPr>
          <w:p w:rsidR="00666E3F" w:rsidRPr="002E7DC5" w:rsidRDefault="00666E3F" w:rsidP="006D1944">
            <w:pPr>
              <w:widowControl w:val="0"/>
              <w:autoSpaceDE w:val="0"/>
              <w:autoSpaceDN w:val="0"/>
              <w:adjustRightInd w:val="0"/>
              <w:rPr>
                <w:rFonts w:cs="NewBaskerville-Bold"/>
                <w:sz w:val="18"/>
                <w:szCs w:val="20"/>
              </w:rPr>
            </w:pPr>
            <w:r w:rsidRPr="002E7DC5">
              <w:rPr>
                <w:rFonts w:cs="NewBaskerville-Bold"/>
                <w:sz w:val="18"/>
                <w:szCs w:val="20"/>
              </w:rPr>
              <w:t>X, M, F</w:t>
            </w:r>
          </w:p>
        </w:tc>
        <w:tc>
          <w:tcPr>
            <w:tcW w:w="918" w:type="dxa"/>
          </w:tcPr>
          <w:p w:rsidR="00666E3F" w:rsidRPr="002E7DC5" w:rsidRDefault="00666E3F" w:rsidP="006D1944">
            <w:pPr>
              <w:widowControl w:val="0"/>
              <w:autoSpaceDE w:val="0"/>
              <w:autoSpaceDN w:val="0"/>
              <w:adjustRightInd w:val="0"/>
              <w:rPr>
                <w:rFonts w:cs="NewBaskerville-Bold"/>
                <w:sz w:val="18"/>
                <w:szCs w:val="20"/>
              </w:rPr>
            </w:pPr>
            <w:r w:rsidRPr="002E7DC5">
              <w:rPr>
                <w:rFonts w:cs="NewBaskerville-Bold"/>
                <w:sz w:val="18"/>
                <w:szCs w:val="20"/>
              </w:rPr>
              <w:t>4</w:t>
            </w:r>
          </w:p>
        </w:tc>
      </w:tr>
      <w:tr w:rsidR="00666E3F" w:rsidTr="002E7DC5">
        <w:tc>
          <w:tcPr>
            <w:tcW w:w="1638" w:type="dxa"/>
          </w:tcPr>
          <w:p w:rsidR="00666E3F" w:rsidRPr="002E7DC5" w:rsidRDefault="00666E3F" w:rsidP="006D1944">
            <w:pPr>
              <w:widowControl w:val="0"/>
              <w:autoSpaceDE w:val="0"/>
              <w:autoSpaceDN w:val="0"/>
              <w:adjustRightInd w:val="0"/>
              <w:rPr>
                <w:rFonts w:cs="NewBaskerville-Bold"/>
                <w:sz w:val="18"/>
                <w:szCs w:val="20"/>
              </w:rPr>
            </w:pPr>
            <w:r w:rsidRPr="002E7DC5">
              <w:rPr>
                <w:rFonts w:cs="NewBaskerville-Bold"/>
                <w:sz w:val="18"/>
                <w:szCs w:val="20"/>
              </w:rPr>
              <w:t>India v Hyderabad</w:t>
            </w:r>
          </w:p>
        </w:tc>
        <w:tc>
          <w:tcPr>
            <w:tcW w:w="1377" w:type="dxa"/>
          </w:tcPr>
          <w:p w:rsidR="00666E3F" w:rsidRPr="002E7DC5" w:rsidRDefault="00666E3F" w:rsidP="006D1944">
            <w:pPr>
              <w:widowControl w:val="0"/>
              <w:autoSpaceDE w:val="0"/>
              <w:autoSpaceDN w:val="0"/>
              <w:adjustRightInd w:val="0"/>
              <w:rPr>
                <w:rFonts w:cs="NewBaskerville-Bold"/>
                <w:sz w:val="18"/>
                <w:szCs w:val="20"/>
              </w:rPr>
            </w:pPr>
            <w:r w:rsidRPr="002E7DC5">
              <w:rPr>
                <w:rFonts w:cs="NewBaskerville-Bold"/>
                <w:sz w:val="18"/>
                <w:szCs w:val="20"/>
              </w:rPr>
              <w:t>1948</w:t>
            </w:r>
          </w:p>
        </w:tc>
        <w:tc>
          <w:tcPr>
            <w:tcW w:w="1165" w:type="dxa"/>
          </w:tcPr>
          <w:p w:rsidR="00666E3F" w:rsidRPr="002E7DC5" w:rsidRDefault="00666E3F" w:rsidP="006D1944">
            <w:pPr>
              <w:widowControl w:val="0"/>
              <w:autoSpaceDE w:val="0"/>
              <w:autoSpaceDN w:val="0"/>
              <w:adjustRightInd w:val="0"/>
              <w:rPr>
                <w:rFonts w:cs="NewBaskerville-Bold"/>
                <w:sz w:val="18"/>
                <w:szCs w:val="20"/>
              </w:rPr>
            </w:pPr>
            <w:r w:rsidRPr="002E7DC5">
              <w:rPr>
                <w:rFonts w:cs="NewBaskerville-Bold"/>
                <w:sz w:val="18"/>
                <w:szCs w:val="20"/>
              </w:rPr>
              <w:t>12</w:t>
            </w:r>
          </w:p>
        </w:tc>
        <w:tc>
          <w:tcPr>
            <w:tcW w:w="900" w:type="dxa"/>
          </w:tcPr>
          <w:p w:rsidR="00666E3F" w:rsidRPr="002E7DC5" w:rsidRDefault="00666E3F" w:rsidP="006D1944">
            <w:pPr>
              <w:widowControl w:val="0"/>
              <w:autoSpaceDE w:val="0"/>
              <w:autoSpaceDN w:val="0"/>
              <w:adjustRightInd w:val="0"/>
              <w:rPr>
                <w:rFonts w:cs="NewBaskerville-Bold"/>
                <w:sz w:val="18"/>
                <w:szCs w:val="20"/>
              </w:rPr>
            </w:pPr>
            <w:r w:rsidRPr="002E7DC5">
              <w:rPr>
                <w:rFonts w:cs="NewBaskerville-Bold"/>
                <w:sz w:val="18"/>
                <w:szCs w:val="20"/>
              </w:rPr>
              <w:t>2.0.</w:t>
            </w:r>
          </w:p>
        </w:tc>
        <w:tc>
          <w:tcPr>
            <w:tcW w:w="1257" w:type="dxa"/>
          </w:tcPr>
          <w:p w:rsidR="00666E3F" w:rsidRPr="002E7DC5" w:rsidRDefault="00666E3F" w:rsidP="006D1944">
            <w:pPr>
              <w:widowControl w:val="0"/>
              <w:autoSpaceDE w:val="0"/>
              <w:autoSpaceDN w:val="0"/>
              <w:adjustRightInd w:val="0"/>
              <w:rPr>
                <w:rFonts w:cs="NewBaskerville-Bold"/>
                <w:sz w:val="18"/>
                <w:szCs w:val="20"/>
              </w:rPr>
            </w:pPr>
            <w:r w:rsidRPr="002E7DC5">
              <w:rPr>
                <w:rFonts w:cs="NewBaskerville-Bold"/>
                <w:sz w:val="18"/>
                <w:szCs w:val="20"/>
              </w:rPr>
              <w:t>22</w:t>
            </w:r>
          </w:p>
        </w:tc>
        <w:tc>
          <w:tcPr>
            <w:tcW w:w="1601" w:type="dxa"/>
          </w:tcPr>
          <w:p w:rsidR="00666E3F" w:rsidRPr="002E7DC5" w:rsidRDefault="00666E3F" w:rsidP="006D1944">
            <w:pPr>
              <w:widowControl w:val="0"/>
              <w:autoSpaceDE w:val="0"/>
              <w:autoSpaceDN w:val="0"/>
              <w:adjustRightInd w:val="0"/>
              <w:rPr>
                <w:rFonts w:cs="NewBaskerville-Bold"/>
                <w:sz w:val="18"/>
                <w:szCs w:val="20"/>
              </w:rPr>
            </w:pPr>
            <w:r w:rsidRPr="002E7DC5">
              <w:rPr>
                <w:rFonts w:cs="NewBaskerville-Bold"/>
                <w:sz w:val="18"/>
                <w:szCs w:val="20"/>
              </w:rPr>
              <w:t>X, F</w:t>
            </w:r>
          </w:p>
        </w:tc>
        <w:tc>
          <w:tcPr>
            <w:tcW w:w="918" w:type="dxa"/>
          </w:tcPr>
          <w:p w:rsidR="00666E3F" w:rsidRPr="002E7DC5" w:rsidRDefault="007362D3" w:rsidP="006D1944">
            <w:pPr>
              <w:widowControl w:val="0"/>
              <w:autoSpaceDE w:val="0"/>
              <w:autoSpaceDN w:val="0"/>
              <w:adjustRightInd w:val="0"/>
              <w:rPr>
                <w:rFonts w:cs="NewBaskerville-Bold"/>
                <w:sz w:val="18"/>
                <w:szCs w:val="20"/>
              </w:rPr>
            </w:pPr>
            <w:r w:rsidRPr="002E7DC5">
              <w:rPr>
                <w:rFonts w:cs="NewBaskerville-Bold"/>
                <w:sz w:val="18"/>
                <w:szCs w:val="20"/>
              </w:rPr>
              <w:t>1</w:t>
            </w:r>
          </w:p>
        </w:tc>
      </w:tr>
      <w:tr w:rsidR="00666E3F" w:rsidTr="002E7DC5">
        <w:tc>
          <w:tcPr>
            <w:tcW w:w="1638" w:type="dxa"/>
          </w:tcPr>
          <w:p w:rsidR="00666E3F" w:rsidRPr="002E7DC5" w:rsidRDefault="00666E3F" w:rsidP="006D1944">
            <w:pPr>
              <w:widowControl w:val="0"/>
              <w:autoSpaceDE w:val="0"/>
              <w:autoSpaceDN w:val="0"/>
              <w:adjustRightInd w:val="0"/>
              <w:rPr>
                <w:rFonts w:cs="NewBaskerville-Bold"/>
                <w:sz w:val="18"/>
                <w:szCs w:val="20"/>
              </w:rPr>
            </w:pPr>
            <w:r w:rsidRPr="002E7DC5">
              <w:rPr>
                <w:rFonts w:cs="NewBaskerville-Bold"/>
                <w:sz w:val="18"/>
                <w:szCs w:val="20"/>
              </w:rPr>
              <w:t>U.K., U.S., v Iran</w:t>
            </w:r>
          </w:p>
        </w:tc>
        <w:tc>
          <w:tcPr>
            <w:tcW w:w="1377" w:type="dxa"/>
          </w:tcPr>
          <w:p w:rsidR="00666E3F" w:rsidRPr="002E7DC5" w:rsidRDefault="00666E3F" w:rsidP="006D1944">
            <w:pPr>
              <w:widowControl w:val="0"/>
              <w:autoSpaceDE w:val="0"/>
              <w:autoSpaceDN w:val="0"/>
              <w:adjustRightInd w:val="0"/>
              <w:rPr>
                <w:rFonts w:cs="NewBaskerville-Bold"/>
                <w:sz w:val="18"/>
                <w:szCs w:val="20"/>
              </w:rPr>
            </w:pPr>
            <w:r w:rsidRPr="002E7DC5">
              <w:rPr>
                <w:rFonts w:cs="NewBaskerville-Bold"/>
                <w:sz w:val="18"/>
                <w:szCs w:val="20"/>
              </w:rPr>
              <w:t>1951-53</w:t>
            </w:r>
          </w:p>
        </w:tc>
        <w:tc>
          <w:tcPr>
            <w:tcW w:w="1165" w:type="dxa"/>
          </w:tcPr>
          <w:p w:rsidR="00666E3F" w:rsidRPr="002E7DC5" w:rsidRDefault="00666E3F" w:rsidP="006D1944">
            <w:pPr>
              <w:widowControl w:val="0"/>
              <w:autoSpaceDE w:val="0"/>
              <w:autoSpaceDN w:val="0"/>
              <w:adjustRightInd w:val="0"/>
              <w:rPr>
                <w:rFonts w:cs="NewBaskerville-Bold"/>
                <w:sz w:val="18"/>
                <w:szCs w:val="20"/>
              </w:rPr>
            </w:pPr>
            <w:r w:rsidRPr="002E7DC5">
              <w:rPr>
                <w:rFonts w:cs="NewBaskerville-Bold"/>
                <w:sz w:val="18"/>
                <w:szCs w:val="20"/>
              </w:rPr>
              <w:t>12</w:t>
            </w:r>
          </w:p>
        </w:tc>
        <w:tc>
          <w:tcPr>
            <w:tcW w:w="900" w:type="dxa"/>
          </w:tcPr>
          <w:p w:rsidR="00666E3F" w:rsidRPr="002E7DC5" w:rsidRDefault="00666E3F" w:rsidP="006D1944">
            <w:pPr>
              <w:widowControl w:val="0"/>
              <w:autoSpaceDE w:val="0"/>
              <w:autoSpaceDN w:val="0"/>
              <w:adjustRightInd w:val="0"/>
              <w:rPr>
                <w:rFonts w:cs="NewBaskerville-Bold"/>
                <w:sz w:val="18"/>
                <w:szCs w:val="20"/>
              </w:rPr>
            </w:pPr>
            <w:r w:rsidRPr="002E7DC5">
              <w:rPr>
                <w:rFonts w:cs="NewBaskerville-Bold"/>
                <w:sz w:val="18"/>
                <w:szCs w:val="20"/>
              </w:rPr>
              <w:t>14.3</w:t>
            </w:r>
          </w:p>
        </w:tc>
        <w:tc>
          <w:tcPr>
            <w:tcW w:w="1257" w:type="dxa"/>
          </w:tcPr>
          <w:p w:rsidR="00666E3F" w:rsidRPr="002E7DC5" w:rsidRDefault="00666E3F" w:rsidP="006D1944">
            <w:pPr>
              <w:widowControl w:val="0"/>
              <w:autoSpaceDE w:val="0"/>
              <w:autoSpaceDN w:val="0"/>
              <w:adjustRightInd w:val="0"/>
              <w:rPr>
                <w:rFonts w:cs="NewBaskerville-Bold"/>
                <w:sz w:val="18"/>
                <w:szCs w:val="20"/>
              </w:rPr>
            </w:pPr>
            <w:r w:rsidRPr="002E7DC5">
              <w:rPr>
                <w:rFonts w:cs="NewBaskerville-Bold"/>
                <w:sz w:val="18"/>
                <w:szCs w:val="20"/>
              </w:rPr>
              <w:t>235</w:t>
            </w:r>
          </w:p>
        </w:tc>
        <w:tc>
          <w:tcPr>
            <w:tcW w:w="1601" w:type="dxa"/>
          </w:tcPr>
          <w:p w:rsidR="00666E3F" w:rsidRPr="002E7DC5" w:rsidRDefault="00666E3F" w:rsidP="006D1944">
            <w:pPr>
              <w:widowControl w:val="0"/>
              <w:autoSpaceDE w:val="0"/>
              <w:autoSpaceDN w:val="0"/>
              <w:adjustRightInd w:val="0"/>
              <w:rPr>
                <w:rFonts w:cs="NewBaskerville-Bold"/>
                <w:sz w:val="18"/>
                <w:szCs w:val="20"/>
              </w:rPr>
            </w:pPr>
            <w:r w:rsidRPr="002E7DC5">
              <w:rPr>
                <w:rFonts w:cs="NewBaskerville-Bold"/>
                <w:sz w:val="18"/>
                <w:szCs w:val="20"/>
              </w:rPr>
              <w:t>X, M, F</w:t>
            </w:r>
          </w:p>
        </w:tc>
        <w:tc>
          <w:tcPr>
            <w:tcW w:w="918" w:type="dxa"/>
          </w:tcPr>
          <w:p w:rsidR="00666E3F" w:rsidRPr="002E7DC5" w:rsidRDefault="00666E3F" w:rsidP="006D1944">
            <w:pPr>
              <w:widowControl w:val="0"/>
              <w:autoSpaceDE w:val="0"/>
              <w:autoSpaceDN w:val="0"/>
              <w:adjustRightInd w:val="0"/>
              <w:rPr>
                <w:rFonts w:cs="NewBaskerville-Bold"/>
                <w:sz w:val="18"/>
                <w:szCs w:val="20"/>
              </w:rPr>
            </w:pPr>
            <w:r w:rsidRPr="002E7DC5">
              <w:rPr>
                <w:rFonts w:cs="NewBaskerville-Bold"/>
                <w:sz w:val="18"/>
                <w:szCs w:val="20"/>
              </w:rPr>
              <w:t>1</w:t>
            </w:r>
          </w:p>
        </w:tc>
      </w:tr>
      <w:tr w:rsidR="00666E3F" w:rsidTr="002E7DC5">
        <w:tc>
          <w:tcPr>
            <w:tcW w:w="1638" w:type="dxa"/>
          </w:tcPr>
          <w:p w:rsidR="00666E3F" w:rsidRPr="002E7DC5" w:rsidRDefault="00666E3F" w:rsidP="006D1944">
            <w:pPr>
              <w:widowControl w:val="0"/>
              <w:autoSpaceDE w:val="0"/>
              <w:autoSpaceDN w:val="0"/>
              <w:adjustRightInd w:val="0"/>
              <w:rPr>
                <w:rFonts w:cs="NewBaskerville-Bold"/>
                <w:sz w:val="18"/>
                <w:szCs w:val="20"/>
              </w:rPr>
            </w:pPr>
            <w:r w:rsidRPr="002E7DC5">
              <w:rPr>
                <w:rFonts w:cs="NewBaskerville-Bold"/>
                <w:sz w:val="18"/>
                <w:szCs w:val="20"/>
              </w:rPr>
              <w:t>U.S., S. Vietnam, v N. Vietnam</w:t>
            </w:r>
          </w:p>
        </w:tc>
        <w:tc>
          <w:tcPr>
            <w:tcW w:w="1377" w:type="dxa"/>
          </w:tcPr>
          <w:p w:rsidR="00666E3F" w:rsidRPr="002E7DC5" w:rsidRDefault="00666E3F" w:rsidP="006D1944">
            <w:pPr>
              <w:widowControl w:val="0"/>
              <w:autoSpaceDE w:val="0"/>
              <w:autoSpaceDN w:val="0"/>
              <w:adjustRightInd w:val="0"/>
              <w:rPr>
                <w:rFonts w:cs="NewBaskerville-Bold"/>
                <w:sz w:val="18"/>
                <w:szCs w:val="20"/>
              </w:rPr>
            </w:pPr>
            <w:r w:rsidRPr="002E7DC5">
              <w:rPr>
                <w:rFonts w:cs="NewBaskerville-Bold"/>
                <w:sz w:val="18"/>
                <w:szCs w:val="20"/>
              </w:rPr>
              <w:t>1954-</w:t>
            </w:r>
          </w:p>
        </w:tc>
        <w:tc>
          <w:tcPr>
            <w:tcW w:w="1165" w:type="dxa"/>
          </w:tcPr>
          <w:p w:rsidR="00666E3F" w:rsidRPr="002E7DC5" w:rsidRDefault="00666E3F" w:rsidP="006D1944">
            <w:pPr>
              <w:widowControl w:val="0"/>
              <w:autoSpaceDE w:val="0"/>
              <w:autoSpaceDN w:val="0"/>
              <w:adjustRightInd w:val="0"/>
              <w:rPr>
                <w:rFonts w:cs="NewBaskerville-Bold"/>
                <w:sz w:val="18"/>
                <w:szCs w:val="20"/>
              </w:rPr>
            </w:pPr>
            <w:r w:rsidRPr="002E7DC5">
              <w:rPr>
                <w:rFonts w:cs="NewBaskerville-Bold"/>
                <w:sz w:val="18"/>
                <w:szCs w:val="20"/>
              </w:rPr>
              <w:t>1</w:t>
            </w:r>
          </w:p>
        </w:tc>
        <w:tc>
          <w:tcPr>
            <w:tcW w:w="900" w:type="dxa"/>
          </w:tcPr>
          <w:p w:rsidR="00666E3F" w:rsidRPr="002E7DC5" w:rsidRDefault="00666E3F" w:rsidP="006D1944">
            <w:pPr>
              <w:widowControl w:val="0"/>
              <w:autoSpaceDE w:val="0"/>
              <w:autoSpaceDN w:val="0"/>
              <w:adjustRightInd w:val="0"/>
              <w:rPr>
                <w:rFonts w:cs="NewBaskerville-Bold"/>
                <w:sz w:val="18"/>
                <w:szCs w:val="20"/>
              </w:rPr>
            </w:pPr>
            <w:r w:rsidRPr="002E7DC5">
              <w:rPr>
                <w:rFonts w:cs="NewBaskerville-Bold"/>
                <w:sz w:val="18"/>
                <w:szCs w:val="20"/>
              </w:rPr>
              <w:t>3.1</w:t>
            </w:r>
          </w:p>
        </w:tc>
        <w:tc>
          <w:tcPr>
            <w:tcW w:w="1257" w:type="dxa"/>
          </w:tcPr>
          <w:p w:rsidR="00666E3F" w:rsidRPr="002E7DC5" w:rsidRDefault="00666E3F" w:rsidP="006D1944">
            <w:pPr>
              <w:widowControl w:val="0"/>
              <w:autoSpaceDE w:val="0"/>
              <w:autoSpaceDN w:val="0"/>
              <w:adjustRightInd w:val="0"/>
              <w:rPr>
                <w:rFonts w:cs="NewBaskerville-Bold"/>
                <w:sz w:val="18"/>
                <w:szCs w:val="20"/>
              </w:rPr>
            </w:pPr>
            <w:r w:rsidRPr="002E7DC5">
              <w:rPr>
                <w:rFonts w:cs="NewBaskerville-Bold"/>
                <w:sz w:val="18"/>
                <w:szCs w:val="20"/>
              </w:rPr>
              <w:t>358</w:t>
            </w:r>
          </w:p>
        </w:tc>
        <w:tc>
          <w:tcPr>
            <w:tcW w:w="1601" w:type="dxa"/>
          </w:tcPr>
          <w:p w:rsidR="00666E3F" w:rsidRPr="002E7DC5" w:rsidRDefault="00666E3F" w:rsidP="006D1944">
            <w:pPr>
              <w:widowControl w:val="0"/>
              <w:autoSpaceDE w:val="0"/>
              <w:autoSpaceDN w:val="0"/>
              <w:adjustRightInd w:val="0"/>
              <w:rPr>
                <w:rFonts w:cs="NewBaskerville-Bold"/>
                <w:sz w:val="18"/>
                <w:szCs w:val="20"/>
              </w:rPr>
            </w:pPr>
            <w:r w:rsidRPr="002E7DC5">
              <w:rPr>
                <w:rFonts w:cs="NewBaskerville-Bold"/>
                <w:sz w:val="18"/>
                <w:szCs w:val="20"/>
              </w:rPr>
              <w:t>X, M, F</w:t>
            </w:r>
          </w:p>
        </w:tc>
        <w:tc>
          <w:tcPr>
            <w:tcW w:w="918" w:type="dxa"/>
          </w:tcPr>
          <w:p w:rsidR="00666E3F" w:rsidRPr="002E7DC5" w:rsidRDefault="00666E3F" w:rsidP="006D1944">
            <w:pPr>
              <w:widowControl w:val="0"/>
              <w:autoSpaceDE w:val="0"/>
              <w:autoSpaceDN w:val="0"/>
              <w:adjustRightInd w:val="0"/>
              <w:rPr>
                <w:rFonts w:cs="NewBaskerville-Bold"/>
                <w:sz w:val="18"/>
                <w:szCs w:val="20"/>
              </w:rPr>
            </w:pPr>
            <w:r w:rsidRPr="002E7DC5">
              <w:rPr>
                <w:rFonts w:cs="NewBaskerville-Bold"/>
                <w:sz w:val="18"/>
                <w:szCs w:val="20"/>
              </w:rPr>
              <w:t>2</w:t>
            </w:r>
          </w:p>
        </w:tc>
      </w:tr>
      <w:tr w:rsidR="00666E3F" w:rsidTr="002E7DC5">
        <w:tc>
          <w:tcPr>
            <w:tcW w:w="1638" w:type="dxa"/>
          </w:tcPr>
          <w:p w:rsidR="00666E3F" w:rsidRPr="002E7DC5" w:rsidRDefault="00666E3F" w:rsidP="006D1944">
            <w:pPr>
              <w:widowControl w:val="0"/>
              <w:autoSpaceDE w:val="0"/>
              <w:autoSpaceDN w:val="0"/>
              <w:adjustRightInd w:val="0"/>
              <w:rPr>
                <w:rFonts w:cs="NewBaskerville-Bold"/>
                <w:sz w:val="18"/>
                <w:szCs w:val="20"/>
              </w:rPr>
            </w:pPr>
            <w:r w:rsidRPr="002E7DC5">
              <w:rPr>
                <w:rFonts w:cs="NewBaskerville-Bold"/>
                <w:sz w:val="18"/>
                <w:szCs w:val="20"/>
              </w:rPr>
              <w:t>U.K., U.S., France v Egypt</w:t>
            </w:r>
          </w:p>
        </w:tc>
        <w:tc>
          <w:tcPr>
            <w:tcW w:w="1377" w:type="dxa"/>
          </w:tcPr>
          <w:p w:rsidR="00666E3F" w:rsidRPr="002E7DC5" w:rsidRDefault="00666E3F" w:rsidP="006D1944">
            <w:pPr>
              <w:widowControl w:val="0"/>
              <w:autoSpaceDE w:val="0"/>
              <w:autoSpaceDN w:val="0"/>
              <w:adjustRightInd w:val="0"/>
              <w:rPr>
                <w:rFonts w:cs="NewBaskerville-Bold"/>
                <w:sz w:val="18"/>
                <w:szCs w:val="20"/>
              </w:rPr>
            </w:pPr>
            <w:r w:rsidRPr="002E7DC5">
              <w:rPr>
                <w:rFonts w:cs="NewBaskerville-Bold"/>
                <w:sz w:val="18"/>
                <w:szCs w:val="20"/>
              </w:rPr>
              <w:t>1956</w:t>
            </w:r>
          </w:p>
        </w:tc>
        <w:tc>
          <w:tcPr>
            <w:tcW w:w="1165" w:type="dxa"/>
          </w:tcPr>
          <w:p w:rsidR="00666E3F" w:rsidRPr="002E7DC5" w:rsidRDefault="00666E3F" w:rsidP="006D1944">
            <w:pPr>
              <w:widowControl w:val="0"/>
              <w:autoSpaceDE w:val="0"/>
              <w:autoSpaceDN w:val="0"/>
              <w:adjustRightInd w:val="0"/>
              <w:rPr>
                <w:rFonts w:cs="NewBaskerville-Bold"/>
                <w:sz w:val="18"/>
                <w:szCs w:val="20"/>
              </w:rPr>
            </w:pPr>
            <w:r w:rsidRPr="002E7DC5">
              <w:rPr>
                <w:rFonts w:cs="NewBaskerville-Bold"/>
                <w:sz w:val="18"/>
                <w:szCs w:val="20"/>
              </w:rPr>
              <w:t>9</w:t>
            </w:r>
          </w:p>
        </w:tc>
        <w:tc>
          <w:tcPr>
            <w:tcW w:w="900" w:type="dxa"/>
          </w:tcPr>
          <w:p w:rsidR="00666E3F" w:rsidRPr="002E7DC5" w:rsidRDefault="00666E3F" w:rsidP="006D1944">
            <w:pPr>
              <w:widowControl w:val="0"/>
              <w:autoSpaceDE w:val="0"/>
              <w:autoSpaceDN w:val="0"/>
              <w:adjustRightInd w:val="0"/>
              <w:rPr>
                <w:rFonts w:cs="NewBaskerville-Bold"/>
                <w:sz w:val="18"/>
                <w:szCs w:val="20"/>
              </w:rPr>
            </w:pPr>
            <w:r w:rsidRPr="002E7DC5">
              <w:rPr>
                <w:rFonts w:cs="NewBaskerville-Bold"/>
                <w:sz w:val="18"/>
                <w:szCs w:val="20"/>
              </w:rPr>
              <w:t>3.4</w:t>
            </w:r>
          </w:p>
        </w:tc>
        <w:tc>
          <w:tcPr>
            <w:tcW w:w="1257" w:type="dxa"/>
          </w:tcPr>
          <w:p w:rsidR="00666E3F" w:rsidRPr="002E7DC5" w:rsidRDefault="00666E3F" w:rsidP="006D1944">
            <w:pPr>
              <w:widowControl w:val="0"/>
              <w:autoSpaceDE w:val="0"/>
              <w:autoSpaceDN w:val="0"/>
              <w:adjustRightInd w:val="0"/>
              <w:rPr>
                <w:rFonts w:cs="NewBaskerville-Bold"/>
                <w:sz w:val="18"/>
                <w:szCs w:val="20"/>
              </w:rPr>
            </w:pPr>
            <w:r w:rsidRPr="002E7DC5">
              <w:rPr>
                <w:rFonts w:cs="NewBaskerville-Bold"/>
                <w:sz w:val="18"/>
                <w:szCs w:val="20"/>
              </w:rPr>
              <w:t>160</w:t>
            </w:r>
          </w:p>
        </w:tc>
        <w:tc>
          <w:tcPr>
            <w:tcW w:w="1601" w:type="dxa"/>
          </w:tcPr>
          <w:p w:rsidR="00666E3F" w:rsidRPr="002E7DC5" w:rsidRDefault="00666E3F" w:rsidP="006D1944">
            <w:pPr>
              <w:widowControl w:val="0"/>
              <w:autoSpaceDE w:val="0"/>
              <w:autoSpaceDN w:val="0"/>
              <w:adjustRightInd w:val="0"/>
              <w:rPr>
                <w:rFonts w:cs="NewBaskerville-Bold"/>
                <w:sz w:val="18"/>
                <w:szCs w:val="20"/>
              </w:rPr>
            </w:pPr>
            <w:r w:rsidRPr="002E7DC5">
              <w:rPr>
                <w:rFonts w:cs="NewBaskerville-Bold"/>
                <w:sz w:val="18"/>
                <w:szCs w:val="20"/>
              </w:rPr>
              <w:t>X, F</w:t>
            </w:r>
          </w:p>
        </w:tc>
        <w:tc>
          <w:tcPr>
            <w:tcW w:w="918" w:type="dxa"/>
          </w:tcPr>
          <w:p w:rsidR="00666E3F" w:rsidRPr="002E7DC5" w:rsidRDefault="00666E3F" w:rsidP="006D1944">
            <w:pPr>
              <w:widowControl w:val="0"/>
              <w:autoSpaceDE w:val="0"/>
              <w:autoSpaceDN w:val="0"/>
              <w:adjustRightInd w:val="0"/>
              <w:rPr>
                <w:rFonts w:cs="NewBaskerville-Bold"/>
                <w:sz w:val="18"/>
                <w:szCs w:val="20"/>
              </w:rPr>
            </w:pPr>
            <w:r w:rsidRPr="002E7DC5">
              <w:rPr>
                <w:rFonts w:cs="NewBaskerville-Bold"/>
                <w:sz w:val="18"/>
                <w:szCs w:val="20"/>
              </w:rPr>
              <w:t>2</w:t>
            </w:r>
          </w:p>
        </w:tc>
      </w:tr>
      <w:tr w:rsidR="00666E3F" w:rsidTr="002E7DC5">
        <w:tc>
          <w:tcPr>
            <w:tcW w:w="1638" w:type="dxa"/>
          </w:tcPr>
          <w:p w:rsidR="00666E3F" w:rsidRPr="002E7DC5" w:rsidRDefault="00666E3F" w:rsidP="006D1944">
            <w:pPr>
              <w:widowControl w:val="0"/>
              <w:autoSpaceDE w:val="0"/>
              <w:autoSpaceDN w:val="0"/>
              <w:adjustRightInd w:val="0"/>
              <w:rPr>
                <w:rFonts w:cs="NewBaskerville-Bold"/>
                <w:sz w:val="18"/>
                <w:szCs w:val="20"/>
              </w:rPr>
            </w:pPr>
            <w:r w:rsidRPr="002E7DC5">
              <w:rPr>
                <w:rFonts w:cs="NewBaskerville-Bold"/>
                <w:sz w:val="18"/>
                <w:szCs w:val="20"/>
              </w:rPr>
              <w:t>U.S. v Laos</w:t>
            </w:r>
          </w:p>
        </w:tc>
        <w:tc>
          <w:tcPr>
            <w:tcW w:w="1377" w:type="dxa"/>
          </w:tcPr>
          <w:p w:rsidR="00666E3F" w:rsidRPr="002E7DC5" w:rsidRDefault="00666E3F" w:rsidP="006D1944">
            <w:pPr>
              <w:widowControl w:val="0"/>
              <w:autoSpaceDE w:val="0"/>
              <w:autoSpaceDN w:val="0"/>
              <w:adjustRightInd w:val="0"/>
              <w:rPr>
                <w:rFonts w:cs="NewBaskerville-Bold"/>
                <w:sz w:val="18"/>
                <w:szCs w:val="20"/>
              </w:rPr>
            </w:pPr>
            <w:r w:rsidRPr="002E7DC5">
              <w:rPr>
                <w:rFonts w:cs="NewBaskerville-Bold"/>
                <w:sz w:val="18"/>
                <w:szCs w:val="20"/>
              </w:rPr>
              <w:t>1956-62</w:t>
            </w:r>
          </w:p>
        </w:tc>
        <w:tc>
          <w:tcPr>
            <w:tcW w:w="1165" w:type="dxa"/>
          </w:tcPr>
          <w:p w:rsidR="00666E3F" w:rsidRPr="002E7DC5" w:rsidRDefault="00666E3F" w:rsidP="006D1944">
            <w:pPr>
              <w:widowControl w:val="0"/>
              <w:autoSpaceDE w:val="0"/>
              <w:autoSpaceDN w:val="0"/>
              <w:adjustRightInd w:val="0"/>
              <w:rPr>
                <w:rFonts w:cs="NewBaskerville-Bold"/>
                <w:sz w:val="18"/>
                <w:szCs w:val="20"/>
              </w:rPr>
            </w:pPr>
            <w:r w:rsidRPr="002E7DC5">
              <w:rPr>
                <w:rFonts w:cs="NewBaskerville-Bold"/>
                <w:sz w:val="18"/>
                <w:szCs w:val="20"/>
              </w:rPr>
              <w:t>9</w:t>
            </w:r>
          </w:p>
        </w:tc>
        <w:tc>
          <w:tcPr>
            <w:tcW w:w="900" w:type="dxa"/>
          </w:tcPr>
          <w:p w:rsidR="00666E3F" w:rsidRPr="002E7DC5" w:rsidRDefault="00666E3F" w:rsidP="006D1944">
            <w:pPr>
              <w:widowControl w:val="0"/>
              <w:autoSpaceDE w:val="0"/>
              <w:autoSpaceDN w:val="0"/>
              <w:adjustRightInd w:val="0"/>
              <w:rPr>
                <w:rFonts w:cs="NewBaskerville-Bold"/>
                <w:sz w:val="18"/>
                <w:szCs w:val="20"/>
              </w:rPr>
            </w:pPr>
            <w:r w:rsidRPr="002E7DC5">
              <w:rPr>
                <w:rFonts w:cs="NewBaskerville-Bold"/>
                <w:sz w:val="18"/>
                <w:szCs w:val="20"/>
              </w:rPr>
              <w:t>4.2</w:t>
            </w:r>
          </w:p>
        </w:tc>
        <w:tc>
          <w:tcPr>
            <w:tcW w:w="1257" w:type="dxa"/>
          </w:tcPr>
          <w:p w:rsidR="00666E3F" w:rsidRPr="002E7DC5" w:rsidRDefault="008A7505" w:rsidP="006D1944">
            <w:pPr>
              <w:widowControl w:val="0"/>
              <w:autoSpaceDE w:val="0"/>
              <w:autoSpaceDN w:val="0"/>
              <w:adjustRightInd w:val="0"/>
              <w:rPr>
                <w:rFonts w:cs="NewBaskerville-Bold"/>
                <w:sz w:val="18"/>
                <w:szCs w:val="20"/>
              </w:rPr>
            </w:pPr>
            <w:r w:rsidRPr="002E7DC5">
              <w:rPr>
                <w:rFonts w:cs="NewBaskerville-Bold"/>
                <w:sz w:val="18"/>
                <w:szCs w:val="20"/>
              </w:rPr>
              <w:t>4372</w:t>
            </w:r>
          </w:p>
        </w:tc>
        <w:tc>
          <w:tcPr>
            <w:tcW w:w="1601" w:type="dxa"/>
          </w:tcPr>
          <w:p w:rsidR="00666E3F" w:rsidRPr="002E7DC5" w:rsidRDefault="008A7505" w:rsidP="006D1944">
            <w:pPr>
              <w:widowControl w:val="0"/>
              <w:autoSpaceDE w:val="0"/>
              <w:autoSpaceDN w:val="0"/>
              <w:adjustRightInd w:val="0"/>
              <w:rPr>
                <w:rFonts w:cs="NewBaskerville-Bold"/>
                <w:sz w:val="18"/>
                <w:szCs w:val="20"/>
              </w:rPr>
            </w:pPr>
            <w:r w:rsidRPr="002E7DC5">
              <w:rPr>
                <w:rFonts w:cs="NewBaskerville-Bold"/>
                <w:sz w:val="18"/>
                <w:szCs w:val="20"/>
              </w:rPr>
              <w:t>F</w:t>
            </w:r>
          </w:p>
        </w:tc>
        <w:tc>
          <w:tcPr>
            <w:tcW w:w="918" w:type="dxa"/>
          </w:tcPr>
          <w:p w:rsidR="00666E3F" w:rsidRPr="002E7DC5" w:rsidRDefault="00666E3F" w:rsidP="006D1944">
            <w:pPr>
              <w:widowControl w:val="0"/>
              <w:autoSpaceDE w:val="0"/>
              <w:autoSpaceDN w:val="0"/>
              <w:adjustRightInd w:val="0"/>
              <w:rPr>
                <w:rFonts w:cs="NewBaskerville-Bold"/>
                <w:sz w:val="18"/>
                <w:szCs w:val="20"/>
              </w:rPr>
            </w:pPr>
            <w:r w:rsidRPr="002E7DC5">
              <w:rPr>
                <w:rFonts w:cs="NewBaskerville-Bold"/>
                <w:sz w:val="18"/>
                <w:szCs w:val="20"/>
              </w:rPr>
              <w:t>1</w:t>
            </w:r>
          </w:p>
        </w:tc>
      </w:tr>
      <w:tr w:rsidR="00666E3F" w:rsidTr="002E7DC5">
        <w:tc>
          <w:tcPr>
            <w:tcW w:w="1638" w:type="dxa"/>
          </w:tcPr>
          <w:p w:rsidR="00666E3F" w:rsidRPr="002E7DC5" w:rsidRDefault="00524D54" w:rsidP="006D1944">
            <w:pPr>
              <w:widowControl w:val="0"/>
              <w:autoSpaceDE w:val="0"/>
              <w:autoSpaceDN w:val="0"/>
              <w:adjustRightInd w:val="0"/>
              <w:rPr>
                <w:rFonts w:cs="NewBaskerville-Bold"/>
                <w:sz w:val="18"/>
                <w:szCs w:val="20"/>
              </w:rPr>
            </w:pPr>
            <w:r w:rsidRPr="002E7DC5">
              <w:rPr>
                <w:rFonts w:cs="NewBaskerville-Bold"/>
                <w:sz w:val="18"/>
                <w:szCs w:val="20"/>
              </w:rPr>
              <w:t>U.S. v Cuba</w:t>
            </w:r>
          </w:p>
        </w:tc>
        <w:tc>
          <w:tcPr>
            <w:tcW w:w="1377" w:type="dxa"/>
          </w:tcPr>
          <w:p w:rsidR="00666E3F" w:rsidRPr="002E7DC5" w:rsidRDefault="00524D54" w:rsidP="006D1944">
            <w:pPr>
              <w:widowControl w:val="0"/>
              <w:autoSpaceDE w:val="0"/>
              <w:autoSpaceDN w:val="0"/>
              <w:adjustRightInd w:val="0"/>
              <w:rPr>
                <w:rFonts w:cs="NewBaskerville-Bold"/>
                <w:sz w:val="18"/>
                <w:szCs w:val="20"/>
              </w:rPr>
            </w:pPr>
            <w:r w:rsidRPr="002E7DC5">
              <w:rPr>
                <w:rFonts w:cs="NewBaskerville-Bold"/>
                <w:sz w:val="18"/>
                <w:szCs w:val="20"/>
              </w:rPr>
              <w:t>1960-</w:t>
            </w:r>
          </w:p>
        </w:tc>
        <w:tc>
          <w:tcPr>
            <w:tcW w:w="1165" w:type="dxa"/>
          </w:tcPr>
          <w:p w:rsidR="00666E3F" w:rsidRPr="002E7DC5" w:rsidRDefault="00524D54" w:rsidP="006D1944">
            <w:pPr>
              <w:widowControl w:val="0"/>
              <w:autoSpaceDE w:val="0"/>
              <w:autoSpaceDN w:val="0"/>
              <w:adjustRightInd w:val="0"/>
              <w:rPr>
                <w:rFonts w:cs="NewBaskerville-Bold"/>
                <w:sz w:val="18"/>
                <w:szCs w:val="20"/>
              </w:rPr>
            </w:pPr>
            <w:r w:rsidRPr="002E7DC5">
              <w:rPr>
                <w:rFonts w:cs="NewBaskerville-Bold"/>
                <w:sz w:val="18"/>
                <w:szCs w:val="20"/>
              </w:rPr>
              <w:t>1</w:t>
            </w:r>
          </w:p>
        </w:tc>
        <w:tc>
          <w:tcPr>
            <w:tcW w:w="900" w:type="dxa"/>
          </w:tcPr>
          <w:p w:rsidR="00666E3F" w:rsidRPr="002E7DC5" w:rsidRDefault="00524D54" w:rsidP="006D1944">
            <w:pPr>
              <w:widowControl w:val="0"/>
              <w:autoSpaceDE w:val="0"/>
              <w:autoSpaceDN w:val="0"/>
              <w:adjustRightInd w:val="0"/>
              <w:rPr>
                <w:rFonts w:cs="NewBaskerville-Bold"/>
                <w:sz w:val="18"/>
                <w:szCs w:val="20"/>
              </w:rPr>
            </w:pPr>
            <w:r w:rsidRPr="002E7DC5">
              <w:rPr>
                <w:rFonts w:cs="NewBaskerville-Bold"/>
                <w:sz w:val="18"/>
                <w:szCs w:val="20"/>
              </w:rPr>
              <w:t>4.4</w:t>
            </w:r>
          </w:p>
        </w:tc>
        <w:tc>
          <w:tcPr>
            <w:tcW w:w="1257" w:type="dxa"/>
          </w:tcPr>
          <w:p w:rsidR="00666E3F" w:rsidRPr="002E7DC5" w:rsidRDefault="00524D54" w:rsidP="006D1944">
            <w:pPr>
              <w:widowControl w:val="0"/>
              <w:autoSpaceDE w:val="0"/>
              <w:autoSpaceDN w:val="0"/>
              <w:adjustRightInd w:val="0"/>
              <w:rPr>
                <w:rFonts w:cs="NewBaskerville-Bold"/>
                <w:sz w:val="18"/>
                <w:szCs w:val="20"/>
              </w:rPr>
            </w:pPr>
            <w:r w:rsidRPr="002E7DC5">
              <w:rPr>
                <w:rFonts w:cs="NewBaskerville-Bold"/>
                <w:sz w:val="18"/>
                <w:szCs w:val="20"/>
              </w:rPr>
              <w:t>173</w:t>
            </w:r>
          </w:p>
        </w:tc>
        <w:tc>
          <w:tcPr>
            <w:tcW w:w="1601" w:type="dxa"/>
          </w:tcPr>
          <w:p w:rsidR="00666E3F" w:rsidRPr="002E7DC5" w:rsidRDefault="00524D54" w:rsidP="006D1944">
            <w:pPr>
              <w:widowControl w:val="0"/>
              <w:autoSpaceDE w:val="0"/>
              <w:autoSpaceDN w:val="0"/>
              <w:adjustRightInd w:val="0"/>
              <w:rPr>
                <w:rFonts w:cs="NewBaskerville-Bold"/>
                <w:sz w:val="18"/>
                <w:szCs w:val="20"/>
              </w:rPr>
            </w:pPr>
            <w:r w:rsidRPr="002E7DC5">
              <w:rPr>
                <w:rFonts w:cs="NewBaskerville-Bold"/>
                <w:sz w:val="18"/>
                <w:szCs w:val="20"/>
              </w:rPr>
              <w:t>X, M, F</w:t>
            </w:r>
          </w:p>
        </w:tc>
        <w:tc>
          <w:tcPr>
            <w:tcW w:w="918" w:type="dxa"/>
          </w:tcPr>
          <w:p w:rsidR="00666E3F" w:rsidRPr="002E7DC5" w:rsidRDefault="00666E3F" w:rsidP="006D1944">
            <w:pPr>
              <w:widowControl w:val="0"/>
              <w:autoSpaceDE w:val="0"/>
              <w:autoSpaceDN w:val="0"/>
              <w:adjustRightInd w:val="0"/>
              <w:rPr>
                <w:rFonts w:cs="NewBaskerville-Bold"/>
                <w:sz w:val="18"/>
                <w:szCs w:val="20"/>
              </w:rPr>
            </w:pPr>
            <w:r w:rsidRPr="002E7DC5">
              <w:rPr>
                <w:rFonts w:cs="NewBaskerville-Bold"/>
                <w:sz w:val="18"/>
                <w:szCs w:val="20"/>
              </w:rPr>
              <w:t>3</w:t>
            </w:r>
          </w:p>
        </w:tc>
      </w:tr>
      <w:tr w:rsidR="00666E3F" w:rsidTr="002E7DC5">
        <w:tc>
          <w:tcPr>
            <w:tcW w:w="1638" w:type="dxa"/>
          </w:tcPr>
          <w:p w:rsidR="00666E3F" w:rsidRPr="002E7DC5" w:rsidRDefault="00524D54" w:rsidP="006D1944">
            <w:pPr>
              <w:widowControl w:val="0"/>
              <w:autoSpaceDE w:val="0"/>
              <w:autoSpaceDN w:val="0"/>
              <w:adjustRightInd w:val="0"/>
              <w:rPr>
                <w:rFonts w:cs="NewBaskerville-Bold"/>
                <w:sz w:val="18"/>
                <w:szCs w:val="20"/>
              </w:rPr>
            </w:pPr>
            <w:r w:rsidRPr="002E7DC5">
              <w:rPr>
                <w:rFonts w:cs="NewBaskerville-Bold"/>
                <w:sz w:val="18"/>
                <w:szCs w:val="20"/>
              </w:rPr>
              <w:t>U.N. v S. Africa</w:t>
            </w:r>
          </w:p>
        </w:tc>
        <w:tc>
          <w:tcPr>
            <w:tcW w:w="1377" w:type="dxa"/>
          </w:tcPr>
          <w:p w:rsidR="00666E3F" w:rsidRPr="002E7DC5" w:rsidRDefault="00524D54" w:rsidP="006D1944">
            <w:pPr>
              <w:widowControl w:val="0"/>
              <w:autoSpaceDE w:val="0"/>
              <w:autoSpaceDN w:val="0"/>
              <w:adjustRightInd w:val="0"/>
              <w:rPr>
                <w:rFonts w:cs="NewBaskerville-Bold"/>
                <w:sz w:val="18"/>
                <w:szCs w:val="20"/>
              </w:rPr>
            </w:pPr>
            <w:r w:rsidRPr="002E7DC5">
              <w:rPr>
                <w:rFonts w:cs="NewBaskerville-Bold"/>
                <w:sz w:val="18"/>
                <w:szCs w:val="20"/>
              </w:rPr>
              <w:t>1962-</w:t>
            </w:r>
          </w:p>
        </w:tc>
        <w:tc>
          <w:tcPr>
            <w:tcW w:w="1165" w:type="dxa"/>
          </w:tcPr>
          <w:p w:rsidR="00666E3F" w:rsidRPr="002E7DC5" w:rsidRDefault="00524D54" w:rsidP="006D1944">
            <w:pPr>
              <w:widowControl w:val="0"/>
              <w:autoSpaceDE w:val="0"/>
              <w:autoSpaceDN w:val="0"/>
              <w:adjustRightInd w:val="0"/>
              <w:rPr>
                <w:rFonts w:cs="NewBaskerville-Bold"/>
                <w:sz w:val="18"/>
                <w:szCs w:val="20"/>
              </w:rPr>
            </w:pPr>
            <w:r w:rsidRPr="002E7DC5">
              <w:rPr>
                <w:rFonts w:cs="NewBaskerville-Bold"/>
                <w:sz w:val="18"/>
                <w:szCs w:val="20"/>
              </w:rPr>
              <w:t>6</w:t>
            </w:r>
          </w:p>
        </w:tc>
        <w:tc>
          <w:tcPr>
            <w:tcW w:w="900" w:type="dxa"/>
          </w:tcPr>
          <w:p w:rsidR="00666E3F" w:rsidRPr="002E7DC5" w:rsidRDefault="00524D54" w:rsidP="006D1944">
            <w:pPr>
              <w:widowControl w:val="0"/>
              <w:autoSpaceDE w:val="0"/>
              <w:autoSpaceDN w:val="0"/>
              <w:adjustRightInd w:val="0"/>
              <w:rPr>
                <w:rFonts w:cs="NewBaskerville-Bold"/>
                <w:sz w:val="18"/>
                <w:szCs w:val="20"/>
              </w:rPr>
            </w:pPr>
            <w:r w:rsidRPr="002E7DC5">
              <w:rPr>
                <w:rFonts w:cs="NewBaskerville-Bold"/>
                <w:sz w:val="18"/>
                <w:szCs w:val="20"/>
              </w:rPr>
              <w:t>2.8</w:t>
            </w:r>
          </w:p>
        </w:tc>
        <w:tc>
          <w:tcPr>
            <w:tcW w:w="1257" w:type="dxa"/>
          </w:tcPr>
          <w:p w:rsidR="00666E3F" w:rsidRPr="002E7DC5" w:rsidRDefault="00524D54" w:rsidP="006D1944">
            <w:pPr>
              <w:widowControl w:val="0"/>
              <w:autoSpaceDE w:val="0"/>
              <w:autoSpaceDN w:val="0"/>
              <w:adjustRightInd w:val="0"/>
              <w:rPr>
                <w:rFonts w:cs="NewBaskerville-Bold"/>
                <w:sz w:val="18"/>
                <w:szCs w:val="20"/>
              </w:rPr>
            </w:pPr>
            <w:r w:rsidRPr="002E7DC5">
              <w:rPr>
                <w:rFonts w:cs="NewBaskerville-Bold"/>
                <w:sz w:val="18"/>
                <w:szCs w:val="20"/>
              </w:rPr>
              <w:t>130</w:t>
            </w:r>
          </w:p>
        </w:tc>
        <w:tc>
          <w:tcPr>
            <w:tcW w:w="1601" w:type="dxa"/>
          </w:tcPr>
          <w:p w:rsidR="00666E3F" w:rsidRPr="002E7DC5" w:rsidRDefault="00524D54" w:rsidP="006D1944">
            <w:pPr>
              <w:widowControl w:val="0"/>
              <w:autoSpaceDE w:val="0"/>
              <w:autoSpaceDN w:val="0"/>
              <w:adjustRightInd w:val="0"/>
              <w:rPr>
                <w:rFonts w:cs="NewBaskerville-Bold"/>
                <w:sz w:val="18"/>
                <w:szCs w:val="20"/>
              </w:rPr>
            </w:pPr>
            <w:r w:rsidRPr="002E7DC5">
              <w:rPr>
                <w:rFonts w:cs="NewBaskerville-Bold"/>
                <w:sz w:val="18"/>
                <w:szCs w:val="20"/>
              </w:rPr>
              <w:t>X, F</w:t>
            </w:r>
          </w:p>
        </w:tc>
        <w:tc>
          <w:tcPr>
            <w:tcW w:w="918" w:type="dxa"/>
          </w:tcPr>
          <w:p w:rsidR="00666E3F" w:rsidRPr="002E7DC5" w:rsidRDefault="00666E3F" w:rsidP="006D1944">
            <w:pPr>
              <w:widowControl w:val="0"/>
              <w:autoSpaceDE w:val="0"/>
              <w:autoSpaceDN w:val="0"/>
              <w:adjustRightInd w:val="0"/>
              <w:rPr>
                <w:rFonts w:cs="NewBaskerville-Bold"/>
                <w:sz w:val="18"/>
                <w:szCs w:val="20"/>
              </w:rPr>
            </w:pPr>
            <w:r w:rsidRPr="002E7DC5">
              <w:rPr>
                <w:rFonts w:cs="NewBaskerville-Bold"/>
                <w:sz w:val="18"/>
                <w:szCs w:val="20"/>
              </w:rPr>
              <w:t>3</w:t>
            </w:r>
          </w:p>
        </w:tc>
      </w:tr>
      <w:tr w:rsidR="00524D54" w:rsidTr="002E7DC5">
        <w:tc>
          <w:tcPr>
            <w:tcW w:w="1638" w:type="dxa"/>
          </w:tcPr>
          <w:p w:rsidR="00524D54" w:rsidRPr="002E7DC5" w:rsidRDefault="00524D54" w:rsidP="006D1944">
            <w:pPr>
              <w:widowControl w:val="0"/>
              <w:autoSpaceDE w:val="0"/>
              <w:autoSpaceDN w:val="0"/>
              <w:adjustRightInd w:val="0"/>
              <w:rPr>
                <w:rFonts w:cs="NewBaskerville-Bold"/>
                <w:sz w:val="18"/>
                <w:szCs w:val="20"/>
              </w:rPr>
            </w:pPr>
            <w:r w:rsidRPr="002E7DC5">
              <w:rPr>
                <w:rFonts w:cs="NewBaskerville-Bold"/>
                <w:sz w:val="18"/>
                <w:szCs w:val="20"/>
              </w:rPr>
              <w:t>U.S. v Indonesia</w:t>
            </w:r>
          </w:p>
        </w:tc>
        <w:tc>
          <w:tcPr>
            <w:tcW w:w="1377" w:type="dxa"/>
          </w:tcPr>
          <w:p w:rsidR="00524D54" w:rsidRPr="002E7DC5" w:rsidRDefault="00524D54" w:rsidP="006D1944">
            <w:pPr>
              <w:widowControl w:val="0"/>
              <w:autoSpaceDE w:val="0"/>
              <w:autoSpaceDN w:val="0"/>
              <w:adjustRightInd w:val="0"/>
              <w:rPr>
                <w:rFonts w:cs="NewBaskerville-Bold"/>
                <w:sz w:val="18"/>
                <w:szCs w:val="20"/>
              </w:rPr>
            </w:pPr>
            <w:r w:rsidRPr="002E7DC5">
              <w:rPr>
                <w:rFonts w:cs="NewBaskerville-Bold"/>
                <w:sz w:val="18"/>
                <w:szCs w:val="20"/>
              </w:rPr>
              <w:t>1963-66</w:t>
            </w:r>
          </w:p>
        </w:tc>
        <w:tc>
          <w:tcPr>
            <w:tcW w:w="1165" w:type="dxa"/>
          </w:tcPr>
          <w:p w:rsidR="00524D54" w:rsidRPr="002E7DC5" w:rsidRDefault="00524D54" w:rsidP="006D1944">
            <w:pPr>
              <w:widowControl w:val="0"/>
              <w:autoSpaceDE w:val="0"/>
              <w:autoSpaceDN w:val="0"/>
              <w:adjustRightInd w:val="0"/>
              <w:rPr>
                <w:rFonts w:cs="NewBaskerville-Bold"/>
                <w:sz w:val="18"/>
                <w:szCs w:val="20"/>
              </w:rPr>
            </w:pPr>
            <w:r w:rsidRPr="002E7DC5">
              <w:rPr>
                <w:rFonts w:cs="NewBaskerville-Bold"/>
                <w:sz w:val="18"/>
                <w:szCs w:val="20"/>
              </w:rPr>
              <w:t>8</w:t>
            </w:r>
          </w:p>
        </w:tc>
        <w:tc>
          <w:tcPr>
            <w:tcW w:w="900" w:type="dxa"/>
          </w:tcPr>
          <w:p w:rsidR="00524D54" w:rsidRPr="002E7DC5" w:rsidRDefault="00524D54" w:rsidP="006D1944">
            <w:pPr>
              <w:widowControl w:val="0"/>
              <w:autoSpaceDE w:val="0"/>
              <w:autoSpaceDN w:val="0"/>
              <w:adjustRightInd w:val="0"/>
              <w:rPr>
                <w:rFonts w:cs="NewBaskerville-Bold"/>
                <w:sz w:val="18"/>
                <w:szCs w:val="20"/>
              </w:rPr>
            </w:pPr>
            <w:r w:rsidRPr="002E7DC5">
              <w:rPr>
                <w:rFonts w:cs="NewBaskerville-Bold"/>
                <w:sz w:val="18"/>
                <w:szCs w:val="20"/>
              </w:rPr>
              <w:t>2.0</w:t>
            </w:r>
          </w:p>
        </w:tc>
        <w:tc>
          <w:tcPr>
            <w:tcW w:w="1257" w:type="dxa"/>
          </w:tcPr>
          <w:p w:rsidR="00524D54" w:rsidRPr="002E7DC5" w:rsidRDefault="00524D54" w:rsidP="006D1944">
            <w:pPr>
              <w:widowControl w:val="0"/>
              <w:autoSpaceDE w:val="0"/>
              <w:autoSpaceDN w:val="0"/>
              <w:adjustRightInd w:val="0"/>
              <w:rPr>
                <w:rFonts w:cs="NewBaskerville-Bold"/>
                <w:sz w:val="18"/>
                <w:szCs w:val="20"/>
              </w:rPr>
            </w:pPr>
            <w:r w:rsidRPr="002E7DC5">
              <w:rPr>
                <w:rFonts w:cs="NewBaskerville-Bold"/>
                <w:sz w:val="18"/>
                <w:szCs w:val="20"/>
              </w:rPr>
              <w:t>145</w:t>
            </w:r>
          </w:p>
        </w:tc>
        <w:tc>
          <w:tcPr>
            <w:tcW w:w="1601" w:type="dxa"/>
          </w:tcPr>
          <w:p w:rsidR="00524D54" w:rsidRPr="002E7DC5" w:rsidRDefault="00524D54" w:rsidP="006D1944">
            <w:pPr>
              <w:widowControl w:val="0"/>
              <w:autoSpaceDE w:val="0"/>
              <w:autoSpaceDN w:val="0"/>
              <w:adjustRightInd w:val="0"/>
              <w:rPr>
                <w:rFonts w:cs="NewBaskerville-Bold"/>
                <w:sz w:val="18"/>
                <w:szCs w:val="20"/>
              </w:rPr>
            </w:pPr>
            <w:r w:rsidRPr="002E7DC5">
              <w:rPr>
                <w:rFonts w:cs="NewBaskerville-Bold"/>
                <w:sz w:val="18"/>
                <w:szCs w:val="20"/>
              </w:rPr>
              <w:t>F</w:t>
            </w:r>
          </w:p>
        </w:tc>
        <w:tc>
          <w:tcPr>
            <w:tcW w:w="918" w:type="dxa"/>
          </w:tcPr>
          <w:p w:rsidR="00524D54" w:rsidRPr="002E7DC5" w:rsidRDefault="00524D54" w:rsidP="006D1944">
            <w:pPr>
              <w:widowControl w:val="0"/>
              <w:autoSpaceDE w:val="0"/>
              <w:autoSpaceDN w:val="0"/>
              <w:adjustRightInd w:val="0"/>
              <w:rPr>
                <w:rFonts w:cs="NewBaskerville-Bold"/>
                <w:sz w:val="18"/>
                <w:szCs w:val="20"/>
              </w:rPr>
            </w:pPr>
            <w:r w:rsidRPr="002E7DC5">
              <w:rPr>
                <w:rFonts w:cs="NewBaskerville-Bold"/>
                <w:sz w:val="18"/>
                <w:szCs w:val="20"/>
              </w:rPr>
              <w:t>1</w:t>
            </w:r>
          </w:p>
        </w:tc>
      </w:tr>
      <w:tr w:rsidR="00524D54" w:rsidTr="002E7DC5">
        <w:tc>
          <w:tcPr>
            <w:tcW w:w="1638" w:type="dxa"/>
          </w:tcPr>
          <w:p w:rsidR="00524D54" w:rsidRPr="002E7DC5" w:rsidRDefault="00524D54" w:rsidP="006D1944">
            <w:pPr>
              <w:widowControl w:val="0"/>
              <w:autoSpaceDE w:val="0"/>
              <w:autoSpaceDN w:val="0"/>
              <w:adjustRightInd w:val="0"/>
              <w:rPr>
                <w:rFonts w:cs="NewBaskerville-Bold"/>
                <w:sz w:val="18"/>
                <w:szCs w:val="20"/>
              </w:rPr>
            </w:pPr>
            <w:r w:rsidRPr="002E7DC5">
              <w:rPr>
                <w:rFonts w:cs="NewBaskerville-Bold"/>
                <w:sz w:val="18"/>
                <w:szCs w:val="20"/>
              </w:rPr>
              <w:t>U.K., U.N., v Rhodesia</w:t>
            </w:r>
          </w:p>
        </w:tc>
        <w:tc>
          <w:tcPr>
            <w:tcW w:w="1377" w:type="dxa"/>
          </w:tcPr>
          <w:p w:rsidR="00524D54" w:rsidRPr="002E7DC5" w:rsidRDefault="00524D54" w:rsidP="006D1944">
            <w:pPr>
              <w:widowControl w:val="0"/>
              <w:autoSpaceDE w:val="0"/>
              <w:autoSpaceDN w:val="0"/>
              <w:adjustRightInd w:val="0"/>
              <w:rPr>
                <w:rFonts w:cs="NewBaskerville-Bold"/>
                <w:sz w:val="18"/>
                <w:szCs w:val="20"/>
              </w:rPr>
            </w:pPr>
            <w:r w:rsidRPr="002E7DC5">
              <w:rPr>
                <w:rFonts w:cs="NewBaskerville-Bold"/>
                <w:sz w:val="18"/>
                <w:szCs w:val="20"/>
              </w:rPr>
              <w:t>1965-79</w:t>
            </w:r>
          </w:p>
        </w:tc>
        <w:tc>
          <w:tcPr>
            <w:tcW w:w="1165" w:type="dxa"/>
          </w:tcPr>
          <w:p w:rsidR="00524D54" w:rsidRPr="002E7DC5" w:rsidRDefault="00524D54" w:rsidP="006D1944">
            <w:pPr>
              <w:widowControl w:val="0"/>
              <w:autoSpaceDE w:val="0"/>
              <w:autoSpaceDN w:val="0"/>
              <w:adjustRightInd w:val="0"/>
              <w:rPr>
                <w:rFonts w:cs="NewBaskerville-Bold"/>
                <w:sz w:val="18"/>
                <w:szCs w:val="20"/>
              </w:rPr>
            </w:pPr>
            <w:r w:rsidRPr="002E7DC5">
              <w:rPr>
                <w:rFonts w:cs="NewBaskerville-Bold"/>
                <w:sz w:val="18"/>
                <w:szCs w:val="20"/>
              </w:rPr>
              <w:t>12</w:t>
            </w:r>
          </w:p>
        </w:tc>
        <w:tc>
          <w:tcPr>
            <w:tcW w:w="900" w:type="dxa"/>
          </w:tcPr>
          <w:p w:rsidR="00524D54" w:rsidRPr="002E7DC5" w:rsidRDefault="00524D54" w:rsidP="006D1944">
            <w:pPr>
              <w:widowControl w:val="0"/>
              <w:autoSpaceDE w:val="0"/>
              <w:autoSpaceDN w:val="0"/>
              <w:adjustRightInd w:val="0"/>
              <w:rPr>
                <w:rFonts w:cs="NewBaskerville-Bold"/>
                <w:sz w:val="18"/>
                <w:szCs w:val="20"/>
              </w:rPr>
            </w:pPr>
            <w:r w:rsidRPr="002E7DC5">
              <w:rPr>
                <w:rFonts w:cs="NewBaskerville-Bold"/>
                <w:sz w:val="18"/>
                <w:szCs w:val="20"/>
              </w:rPr>
              <w:t>13.0</w:t>
            </w:r>
          </w:p>
        </w:tc>
        <w:tc>
          <w:tcPr>
            <w:tcW w:w="1257" w:type="dxa"/>
          </w:tcPr>
          <w:p w:rsidR="00524D54" w:rsidRPr="002E7DC5" w:rsidRDefault="00524D54" w:rsidP="006D1944">
            <w:pPr>
              <w:widowControl w:val="0"/>
              <w:autoSpaceDE w:val="0"/>
              <w:autoSpaceDN w:val="0"/>
              <w:adjustRightInd w:val="0"/>
              <w:rPr>
                <w:rFonts w:cs="NewBaskerville-Bold"/>
                <w:sz w:val="18"/>
                <w:szCs w:val="20"/>
              </w:rPr>
            </w:pPr>
            <w:r w:rsidRPr="002E7DC5">
              <w:rPr>
                <w:rFonts w:cs="NewBaskerville-Bold"/>
                <w:sz w:val="18"/>
                <w:szCs w:val="20"/>
              </w:rPr>
              <w:t>1388</w:t>
            </w:r>
          </w:p>
        </w:tc>
        <w:tc>
          <w:tcPr>
            <w:tcW w:w="1601" w:type="dxa"/>
          </w:tcPr>
          <w:p w:rsidR="00524D54" w:rsidRPr="002E7DC5" w:rsidRDefault="00524D54" w:rsidP="006D1944">
            <w:pPr>
              <w:widowControl w:val="0"/>
              <w:autoSpaceDE w:val="0"/>
              <w:autoSpaceDN w:val="0"/>
              <w:adjustRightInd w:val="0"/>
              <w:rPr>
                <w:rFonts w:cs="NewBaskerville-Bold"/>
                <w:sz w:val="18"/>
                <w:szCs w:val="20"/>
              </w:rPr>
            </w:pPr>
            <w:r w:rsidRPr="002E7DC5">
              <w:rPr>
                <w:rFonts w:cs="NewBaskerville-Bold"/>
                <w:sz w:val="18"/>
                <w:szCs w:val="20"/>
              </w:rPr>
              <w:t>X, M, F</w:t>
            </w:r>
          </w:p>
        </w:tc>
        <w:tc>
          <w:tcPr>
            <w:tcW w:w="918" w:type="dxa"/>
          </w:tcPr>
          <w:p w:rsidR="00524D54" w:rsidRPr="002E7DC5" w:rsidRDefault="00524D54" w:rsidP="006D1944">
            <w:pPr>
              <w:widowControl w:val="0"/>
              <w:autoSpaceDE w:val="0"/>
              <w:autoSpaceDN w:val="0"/>
              <w:adjustRightInd w:val="0"/>
              <w:rPr>
                <w:rFonts w:cs="NewBaskerville-Bold"/>
                <w:sz w:val="18"/>
                <w:szCs w:val="20"/>
              </w:rPr>
            </w:pPr>
            <w:r w:rsidRPr="002E7DC5">
              <w:rPr>
                <w:rFonts w:cs="NewBaskerville-Bold"/>
                <w:sz w:val="18"/>
                <w:szCs w:val="20"/>
              </w:rPr>
              <w:t>3</w:t>
            </w:r>
          </w:p>
        </w:tc>
      </w:tr>
      <w:tr w:rsidR="00524D54" w:rsidTr="002E7DC5">
        <w:tc>
          <w:tcPr>
            <w:tcW w:w="1638" w:type="dxa"/>
          </w:tcPr>
          <w:p w:rsidR="00524D54" w:rsidRPr="002E7DC5" w:rsidRDefault="00524D54" w:rsidP="006D1944">
            <w:pPr>
              <w:widowControl w:val="0"/>
              <w:autoSpaceDE w:val="0"/>
              <w:autoSpaceDN w:val="0"/>
              <w:adjustRightInd w:val="0"/>
              <w:rPr>
                <w:rFonts w:cs="NewBaskerville-Bold"/>
                <w:sz w:val="18"/>
                <w:szCs w:val="20"/>
              </w:rPr>
            </w:pPr>
            <w:r w:rsidRPr="002E7DC5">
              <w:rPr>
                <w:rFonts w:cs="NewBaskerville-Bold"/>
                <w:sz w:val="18"/>
                <w:szCs w:val="20"/>
              </w:rPr>
              <w:t>Nigeria v Biafra</w:t>
            </w:r>
          </w:p>
        </w:tc>
        <w:tc>
          <w:tcPr>
            <w:tcW w:w="1377" w:type="dxa"/>
          </w:tcPr>
          <w:p w:rsidR="00524D54" w:rsidRPr="002E7DC5" w:rsidRDefault="00524D54" w:rsidP="006D1944">
            <w:pPr>
              <w:widowControl w:val="0"/>
              <w:autoSpaceDE w:val="0"/>
              <w:autoSpaceDN w:val="0"/>
              <w:adjustRightInd w:val="0"/>
              <w:rPr>
                <w:rFonts w:cs="NewBaskerville-Bold"/>
                <w:sz w:val="18"/>
                <w:szCs w:val="20"/>
              </w:rPr>
            </w:pPr>
            <w:r w:rsidRPr="002E7DC5">
              <w:rPr>
                <w:rFonts w:cs="NewBaskerville-Bold"/>
                <w:sz w:val="18"/>
                <w:szCs w:val="20"/>
              </w:rPr>
              <w:t>1967-70</w:t>
            </w:r>
          </w:p>
        </w:tc>
        <w:tc>
          <w:tcPr>
            <w:tcW w:w="1165" w:type="dxa"/>
          </w:tcPr>
          <w:p w:rsidR="00524D54" w:rsidRPr="002E7DC5" w:rsidRDefault="00524D54" w:rsidP="006D1944">
            <w:pPr>
              <w:widowControl w:val="0"/>
              <w:autoSpaceDE w:val="0"/>
              <w:autoSpaceDN w:val="0"/>
              <w:adjustRightInd w:val="0"/>
              <w:rPr>
                <w:rFonts w:cs="NewBaskerville-Bold"/>
                <w:sz w:val="18"/>
                <w:szCs w:val="20"/>
              </w:rPr>
            </w:pPr>
            <w:r w:rsidRPr="002E7DC5">
              <w:rPr>
                <w:rFonts w:cs="NewBaskerville-Bold"/>
                <w:sz w:val="18"/>
                <w:szCs w:val="20"/>
              </w:rPr>
              <w:t>12</w:t>
            </w:r>
          </w:p>
        </w:tc>
        <w:tc>
          <w:tcPr>
            <w:tcW w:w="900" w:type="dxa"/>
          </w:tcPr>
          <w:p w:rsidR="00524D54" w:rsidRPr="002E7DC5" w:rsidRDefault="00524D54" w:rsidP="006D1944">
            <w:pPr>
              <w:widowControl w:val="0"/>
              <w:autoSpaceDE w:val="0"/>
              <w:autoSpaceDN w:val="0"/>
              <w:adjustRightInd w:val="0"/>
              <w:rPr>
                <w:rFonts w:cs="NewBaskerville-Bold"/>
                <w:sz w:val="18"/>
                <w:szCs w:val="20"/>
              </w:rPr>
            </w:pPr>
            <w:r w:rsidRPr="002E7DC5">
              <w:rPr>
                <w:rFonts w:cs="NewBaskerville-Bold"/>
                <w:sz w:val="18"/>
                <w:szCs w:val="20"/>
              </w:rPr>
              <w:t>15.2</w:t>
            </w:r>
          </w:p>
        </w:tc>
        <w:tc>
          <w:tcPr>
            <w:tcW w:w="1257" w:type="dxa"/>
          </w:tcPr>
          <w:p w:rsidR="00524D54" w:rsidRPr="002E7DC5" w:rsidRDefault="00524D54" w:rsidP="006D1944">
            <w:pPr>
              <w:widowControl w:val="0"/>
              <w:autoSpaceDE w:val="0"/>
              <w:autoSpaceDN w:val="0"/>
              <w:adjustRightInd w:val="0"/>
              <w:rPr>
                <w:rFonts w:cs="NewBaskerville-Bold"/>
                <w:sz w:val="18"/>
                <w:szCs w:val="20"/>
              </w:rPr>
            </w:pPr>
            <w:r w:rsidRPr="002E7DC5">
              <w:rPr>
                <w:rFonts w:cs="NewBaskerville-Bold"/>
                <w:sz w:val="18"/>
                <w:szCs w:val="20"/>
              </w:rPr>
              <w:t>3</w:t>
            </w:r>
          </w:p>
        </w:tc>
        <w:tc>
          <w:tcPr>
            <w:tcW w:w="1601" w:type="dxa"/>
          </w:tcPr>
          <w:p w:rsidR="00524D54" w:rsidRPr="002E7DC5" w:rsidRDefault="00524D54" w:rsidP="006D1944">
            <w:pPr>
              <w:widowControl w:val="0"/>
              <w:autoSpaceDE w:val="0"/>
              <w:autoSpaceDN w:val="0"/>
              <w:adjustRightInd w:val="0"/>
              <w:rPr>
                <w:rFonts w:cs="NewBaskerville-Bold"/>
                <w:sz w:val="18"/>
                <w:szCs w:val="20"/>
              </w:rPr>
            </w:pPr>
            <w:r w:rsidRPr="002E7DC5">
              <w:rPr>
                <w:rFonts w:cs="NewBaskerville-Bold"/>
                <w:sz w:val="18"/>
                <w:szCs w:val="20"/>
              </w:rPr>
              <w:t>X, M, F</w:t>
            </w:r>
          </w:p>
        </w:tc>
        <w:tc>
          <w:tcPr>
            <w:tcW w:w="918" w:type="dxa"/>
          </w:tcPr>
          <w:p w:rsidR="00524D54" w:rsidRPr="002E7DC5" w:rsidRDefault="00524D54" w:rsidP="006D1944">
            <w:pPr>
              <w:widowControl w:val="0"/>
              <w:autoSpaceDE w:val="0"/>
              <w:autoSpaceDN w:val="0"/>
              <w:adjustRightInd w:val="0"/>
              <w:rPr>
                <w:rFonts w:cs="NewBaskerville-Bold"/>
                <w:sz w:val="18"/>
                <w:szCs w:val="20"/>
              </w:rPr>
            </w:pPr>
            <w:r w:rsidRPr="002E7DC5">
              <w:rPr>
                <w:rFonts w:cs="NewBaskerville-Bold"/>
                <w:sz w:val="18"/>
                <w:szCs w:val="20"/>
              </w:rPr>
              <w:t>3</w:t>
            </w:r>
          </w:p>
        </w:tc>
      </w:tr>
      <w:tr w:rsidR="00524D54" w:rsidTr="002E7DC5">
        <w:tc>
          <w:tcPr>
            <w:tcW w:w="1638" w:type="dxa"/>
          </w:tcPr>
          <w:p w:rsidR="00524D54" w:rsidRPr="002E7DC5" w:rsidRDefault="00524D54" w:rsidP="006D1944">
            <w:pPr>
              <w:widowControl w:val="0"/>
              <w:autoSpaceDE w:val="0"/>
              <w:autoSpaceDN w:val="0"/>
              <w:adjustRightInd w:val="0"/>
              <w:rPr>
                <w:rFonts w:cs="NewBaskerville-Bold"/>
                <w:sz w:val="18"/>
                <w:szCs w:val="20"/>
              </w:rPr>
            </w:pPr>
            <w:r w:rsidRPr="002E7DC5">
              <w:rPr>
                <w:rFonts w:cs="NewBaskerville-Bold"/>
                <w:sz w:val="18"/>
                <w:szCs w:val="20"/>
              </w:rPr>
              <w:t>U.K., U.S., v Uganda</w:t>
            </w:r>
          </w:p>
        </w:tc>
        <w:tc>
          <w:tcPr>
            <w:tcW w:w="1377" w:type="dxa"/>
          </w:tcPr>
          <w:p w:rsidR="00524D54" w:rsidRPr="002E7DC5" w:rsidRDefault="00524D54" w:rsidP="006D1944">
            <w:pPr>
              <w:widowControl w:val="0"/>
              <w:autoSpaceDE w:val="0"/>
              <w:autoSpaceDN w:val="0"/>
              <w:adjustRightInd w:val="0"/>
              <w:rPr>
                <w:rFonts w:cs="NewBaskerville-Bold"/>
                <w:sz w:val="18"/>
                <w:szCs w:val="20"/>
              </w:rPr>
            </w:pPr>
            <w:r w:rsidRPr="002E7DC5">
              <w:rPr>
                <w:rFonts w:cs="NewBaskerville-Bold"/>
                <w:sz w:val="18"/>
                <w:szCs w:val="20"/>
              </w:rPr>
              <w:t>1972-79</w:t>
            </w:r>
          </w:p>
        </w:tc>
        <w:tc>
          <w:tcPr>
            <w:tcW w:w="1165" w:type="dxa"/>
          </w:tcPr>
          <w:p w:rsidR="00524D54" w:rsidRPr="002E7DC5" w:rsidRDefault="00524D54" w:rsidP="006D1944">
            <w:pPr>
              <w:widowControl w:val="0"/>
              <w:autoSpaceDE w:val="0"/>
              <w:autoSpaceDN w:val="0"/>
              <w:adjustRightInd w:val="0"/>
              <w:rPr>
                <w:rFonts w:cs="NewBaskerville-Bold"/>
                <w:sz w:val="18"/>
                <w:szCs w:val="20"/>
              </w:rPr>
            </w:pPr>
            <w:r w:rsidRPr="002E7DC5">
              <w:rPr>
                <w:rFonts w:cs="NewBaskerville-Bold"/>
                <w:sz w:val="18"/>
                <w:szCs w:val="20"/>
              </w:rPr>
              <w:t>12</w:t>
            </w:r>
          </w:p>
        </w:tc>
        <w:tc>
          <w:tcPr>
            <w:tcW w:w="900" w:type="dxa"/>
          </w:tcPr>
          <w:p w:rsidR="00524D54" w:rsidRPr="002E7DC5" w:rsidRDefault="00524D54" w:rsidP="006D1944">
            <w:pPr>
              <w:widowControl w:val="0"/>
              <w:autoSpaceDE w:val="0"/>
              <w:autoSpaceDN w:val="0"/>
              <w:adjustRightInd w:val="0"/>
              <w:rPr>
                <w:rFonts w:cs="NewBaskerville-Bold"/>
                <w:sz w:val="18"/>
                <w:szCs w:val="20"/>
              </w:rPr>
            </w:pPr>
            <w:r w:rsidRPr="002E7DC5">
              <w:rPr>
                <w:rFonts w:cs="NewBaskerville-Bold"/>
                <w:sz w:val="18"/>
                <w:szCs w:val="20"/>
              </w:rPr>
              <w:t>2.6</w:t>
            </w:r>
          </w:p>
        </w:tc>
        <w:tc>
          <w:tcPr>
            <w:tcW w:w="1257" w:type="dxa"/>
          </w:tcPr>
          <w:p w:rsidR="00524D54" w:rsidRPr="002E7DC5" w:rsidRDefault="00524D54" w:rsidP="006D1944">
            <w:pPr>
              <w:widowControl w:val="0"/>
              <w:autoSpaceDE w:val="0"/>
              <w:autoSpaceDN w:val="0"/>
              <w:adjustRightInd w:val="0"/>
              <w:rPr>
                <w:rFonts w:cs="NewBaskerville-Bold"/>
                <w:sz w:val="18"/>
                <w:szCs w:val="20"/>
              </w:rPr>
            </w:pPr>
            <w:r w:rsidRPr="002E7DC5">
              <w:rPr>
                <w:rFonts w:cs="NewBaskerville-Bold"/>
                <w:sz w:val="18"/>
                <w:szCs w:val="20"/>
              </w:rPr>
              <w:t>860</w:t>
            </w:r>
          </w:p>
        </w:tc>
        <w:tc>
          <w:tcPr>
            <w:tcW w:w="1601" w:type="dxa"/>
          </w:tcPr>
          <w:p w:rsidR="00524D54" w:rsidRPr="002E7DC5" w:rsidRDefault="00524D54" w:rsidP="006D1944">
            <w:pPr>
              <w:widowControl w:val="0"/>
              <w:autoSpaceDE w:val="0"/>
              <w:autoSpaceDN w:val="0"/>
              <w:adjustRightInd w:val="0"/>
              <w:rPr>
                <w:rFonts w:cs="NewBaskerville-Bold"/>
                <w:sz w:val="18"/>
                <w:szCs w:val="20"/>
              </w:rPr>
            </w:pPr>
            <w:r w:rsidRPr="002E7DC5">
              <w:rPr>
                <w:rFonts w:cs="NewBaskerville-Bold"/>
                <w:sz w:val="18"/>
                <w:szCs w:val="20"/>
              </w:rPr>
              <w:t>X, M, F</w:t>
            </w:r>
          </w:p>
        </w:tc>
        <w:tc>
          <w:tcPr>
            <w:tcW w:w="918" w:type="dxa"/>
          </w:tcPr>
          <w:p w:rsidR="00524D54" w:rsidRPr="002E7DC5" w:rsidRDefault="00524D54" w:rsidP="006D1944">
            <w:pPr>
              <w:widowControl w:val="0"/>
              <w:autoSpaceDE w:val="0"/>
              <w:autoSpaceDN w:val="0"/>
              <w:adjustRightInd w:val="0"/>
              <w:rPr>
                <w:rFonts w:cs="NewBaskerville-Bold"/>
                <w:sz w:val="18"/>
                <w:szCs w:val="20"/>
              </w:rPr>
            </w:pPr>
            <w:r w:rsidRPr="002E7DC5">
              <w:rPr>
                <w:rFonts w:cs="NewBaskerville-Bold"/>
                <w:sz w:val="18"/>
                <w:szCs w:val="20"/>
              </w:rPr>
              <w:t>2</w:t>
            </w:r>
          </w:p>
        </w:tc>
      </w:tr>
      <w:tr w:rsidR="00524D54" w:rsidTr="002E7DC5">
        <w:tc>
          <w:tcPr>
            <w:tcW w:w="1638" w:type="dxa"/>
          </w:tcPr>
          <w:p w:rsidR="00524D54" w:rsidRPr="002E7DC5" w:rsidRDefault="00524D54" w:rsidP="006D1944">
            <w:pPr>
              <w:widowControl w:val="0"/>
              <w:autoSpaceDE w:val="0"/>
              <w:autoSpaceDN w:val="0"/>
              <w:adjustRightInd w:val="0"/>
              <w:rPr>
                <w:rFonts w:cs="NewBaskerville-Bold"/>
                <w:sz w:val="18"/>
                <w:szCs w:val="20"/>
              </w:rPr>
            </w:pPr>
            <w:r w:rsidRPr="002E7DC5">
              <w:rPr>
                <w:rFonts w:cs="NewBaskerville-Bold"/>
                <w:sz w:val="18"/>
                <w:szCs w:val="20"/>
              </w:rPr>
              <w:t>U.S. v Kampuchea</w:t>
            </w:r>
          </w:p>
        </w:tc>
        <w:tc>
          <w:tcPr>
            <w:tcW w:w="1377" w:type="dxa"/>
          </w:tcPr>
          <w:p w:rsidR="00524D54" w:rsidRPr="002E7DC5" w:rsidRDefault="00524D54" w:rsidP="006D1944">
            <w:pPr>
              <w:widowControl w:val="0"/>
              <w:autoSpaceDE w:val="0"/>
              <w:autoSpaceDN w:val="0"/>
              <w:adjustRightInd w:val="0"/>
              <w:rPr>
                <w:rFonts w:cs="NewBaskerville-Bold"/>
                <w:sz w:val="18"/>
                <w:szCs w:val="20"/>
              </w:rPr>
            </w:pPr>
            <w:r w:rsidRPr="002E7DC5">
              <w:rPr>
                <w:rFonts w:cs="NewBaskerville-Bold"/>
                <w:sz w:val="18"/>
                <w:szCs w:val="20"/>
              </w:rPr>
              <w:t>1975-79</w:t>
            </w:r>
          </w:p>
        </w:tc>
        <w:tc>
          <w:tcPr>
            <w:tcW w:w="1165" w:type="dxa"/>
          </w:tcPr>
          <w:p w:rsidR="00524D54" w:rsidRPr="002E7DC5" w:rsidRDefault="00524D54" w:rsidP="006D1944">
            <w:pPr>
              <w:widowControl w:val="0"/>
              <w:autoSpaceDE w:val="0"/>
              <w:autoSpaceDN w:val="0"/>
              <w:adjustRightInd w:val="0"/>
              <w:rPr>
                <w:rFonts w:cs="NewBaskerville-Bold"/>
                <w:sz w:val="18"/>
                <w:szCs w:val="20"/>
              </w:rPr>
            </w:pPr>
            <w:r w:rsidRPr="002E7DC5">
              <w:rPr>
                <w:rFonts w:cs="NewBaskerville-Bold"/>
                <w:sz w:val="18"/>
                <w:szCs w:val="20"/>
              </w:rPr>
              <w:t>1</w:t>
            </w:r>
          </w:p>
        </w:tc>
        <w:tc>
          <w:tcPr>
            <w:tcW w:w="900" w:type="dxa"/>
          </w:tcPr>
          <w:p w:rsidR="00524D54" w:rsidRPr="002E7DC5" w:rsidRDefault="00524D54" w:rsidP="006D1944">
            <w:pPr>
              <w:widowControl w:val="0"/>
              <w:autoSpaceDE w:val="0"/>
              <w:autoSpaceDN w:val="0"/>
              <w:adjustRightInd w:val="0"/>
              <w:rPr>
                <w:rFonts w:cs="NewBaskerville-Bold"/>
                <w:sz w:val="18"/>
                <w:szCs w:val="20"/>
              </w:rPr>
            </w:pPr>
            <w:r w:rsidRPr="002E7DC5">
              <w:rPr>
                <w:rFonts w:cs="NewBaskerville-Bold"/>
                <w:sz w:val="18"/>
                <w:szCs w:val="20"/>
              </w:rPr>
              <w:t>6.8</w:t>
            </w:r>
          </w:p>
        </w:tc>
        <w:tc>
          <w:tcPr>
            <w:tcW w:w="1257" w:type="dxa"/>
          </w:tcPr>
          <w:p w:rsidR="00524D54" w:rsidRPr="002E7DC5" w:rsidRDefault="00524D54" w:rsidP="006D1944">
            <w:pPr>
              <w:widowControl w:val="0"/>
              <w:autoSpaceDE w:val="0"/>
              <w:autoSpaceDN w:val="0"/>
              <w:adjustRightInd w:val="0"/>
              <w:rPr>
                <w:rFonts w:cs="NewBaskerville-Bold"/>
                <w:sz w:val="18"/>
                <w:szCs w:val="20"/>
              </w:rPr>
            </w:pPr>
            <w:r w:rsidRPr="002E7DC5">
              <w:rPr>
                <w:rFonts w:cs="NewBaskerville-Bold"/>
                <w:sz w:val="18"/>
                <w:szCs w:val="20"/>
              </w:rPr>
              <w:t>2523</w:t>
            </w:r>
          </w:p>
        </w:tc>
        <w:tc>
          <w:tcPr>
            <w:tcW w:w="1601" w:type="dxa"/>
          </w:tcPr>
          <w:p w:rsidR="00524D54" w:rsidRPr="002E7DC5" w:rsidRDefault="00524D54" w:rsidP="006D1944">
            <w:pPr>
              <w:widowControl w:val="0"/>
              <w:autoSpaceDE w:val="0"/>
              <w:autoSpaceDN w:val="0"/>
              <w:adjustRightInd w:val="0"/>
              <w:rPr>
                <w:rFonts w:cs="NewBaskerville-Bold"/>
                <w:sz w:val="18"/>
                <w:szCs w:val="20"/>
              </w:rPr>
            </w:pPr>
            <w:r w:rsidRPr="002E7DC5">
              <w:rPr>
                <w:rFonts w:cs="NewBaskerville-Bold"/>
                <w:sz w:val="18"/>
                <w:szCs w:val="20"/>
              </w:rPr>
              <w:t>X, M, F</w:t>
            </w:r>
          </w:p>
        </w:tc>
        <w:tc>
          <w:tcPr>
            <w:tcW w:w="918" w:type="dxa"/>
          </w:tcPr>
          <w:p w:rsidR="00524D54" w:rsidRPr="002E7DC5" w:rsidRDefault="00524D54" w:rsidP="006D1944">
            <w:pPr>
              <w:widowControl w:val="0"/>
              <w:autoSpaceDE w:val="0"/>
              <w:autoSpaceDN w:val="0"/>
              <w:adjustRightInd w:val="0"/>
              <w:rPr>
                <w:rFonts w:cs="NewBaskerville-Bold"/>
                <w:sz w:val="18"/>
                <w:szCs w:val="20"/>
              </w:rPr>
            </w:pPr>
            <w:r w:rsidRPr="002E7DC5">
              <w:rPr>
                <w:rFonts w:cs="NewBaskerville-Bold"/>
                <w:sz w:val="18"/>
                <w:szCs w:val="20"/>
              </w:rPr>
              <w:t>1</w:t>
            </w:r>
          </w:p>
        </w:tc>
      </w:tr>
      <w:tr w:rsidR="00524D54" w:rsidTr="002E7DC5">
        <w:tc>
          <w:tcPr>
            <w:tcW w:w="1638" w:type="dxa"/>
          </w:tcPr>
          <w:p w:rsidR="00524D54" w:rsidRPr="002E7DC5" w:rsidRDefault="00524D54" w:rsidP="006D1944">
            <w:pPr>
              <w:widowControl w:val="0"/>
              <w:autoSpaceDE w:val="0"/>
              <w:autoSpaceDN w:val="0"/>
              <w:adjustRightInd w:val="0"/>
              <w:rPr>
                <w:rFonts w:cs="NewBaskerville-Bold"/>
                <w:sz w:val="18"/>
                <w:szCs w:val="20"/>
              </w:rPr>
            </w:pPr>
            <w:r w:rsidRPr="002E7DC5">
              <w:rPr>
                <w:rFonts w:cs="NewBaskerville-Bold"/>
                <w:sz w:val="18"/>
                <w:szCs w:val="20"/>
              </w:rPr>
              <w:t>China v Albania</w:t>
            </w:r>
          </w:p>
        </w:tc>
        <w:tc>
          <w:tcPr>
            <w:tcW w:w="1377" w:type="dxa"/>
          </w:tcPr>
          <w:p w:rsidR="00524D54" w:rsidRPr="002E7DC5" w:rsidRDefault="00524D54" w:rsidP="006D1944">
            <w:pPr>
              <w:widowControl w:val="0"/>
              <w:autoSpaceDE w:val="0"/>
              <w:autoSpaceDN w:val="0"/>
              <w:adjustRightInd w:val="0"/>
              <w:rPr>
                <w:rFonts w:cs="NewBaskerville-Bold"/>
                <w:sz w:val="18"/>
                <w:szCs w:val="20"/>
              </w:rPr>
            </w:pPr>
            <w:r w:rsidRPr="002E7DC5">
              <w:rPr>
                <w:rFonts w:cs="NewBaskerville-Bold"/>
                <w:sz w:val="18"/>
                <w:szCs w:val="20"/>
              </w:rPr>
              <w:t>1978-83</w:t>
            </w:r>
          </w:p>
        </w:tc>
        <w:tc>
          <w:tcPr>
            <w:tcW w:w="1165" w:type="dxa"/>
          </w:tcPr>
          <w:p w:rsidR="00524D54" w:rsidRPr="002E7DC5" w:rsidRDefault="00524D54" w:rsidP="006D1944">
            <w:pPr>
              <w:widowControl w:val="0"/>
              <w:autoSpaceDE w:val="0"/>
              <w:autoSpaceDN w:val="0"/>
              <w:adjustRightInd w:val="0"/>
              <w:rPr>
                <w:rFonts w:cs="NewBaskerville-Bold"/>
                <w:sz w:val="18"/>
                <w:szCs w:val="20"/>
              </w:rPr>
            </w:pPr>
            <w:r w:rsidRPr="002E7DC5">
              <w:rPr>
                <w:rFonts w:cs="NewBaskerville-Bold"/>
                <w:sz w:val="18"/>
                <w:szCs w:val="20"/>
              </w:rPr>
              <w:t>1</w:t>
            </w:r>
          </w:p>
        </w:tc>
        <w:tc>
          <w:tcPr>
            <w:tcW w:w="900" w:type="dxa"/>
          </w:tcPr>
          <w:p w:rsidR="00524D54" w:rsidRPr="002E7DC5" w:rsidRDefault="00524D54" w:rsidP="006D1944">
            <w:pPr>
              <w:widowControl w:val="0"/>
              <w:autoSpaceDE w:val="0"/>
              <w:autoSpaceDN w:val="0"/>
              <w:adjustRightInd w:val="0"/>
              <w:rPr>
                <w:rFonts w:cs="NewBaskerville-Bold"/>
                <w:sz w:val="18"/>
                <w:szCs w:val="20"/>
              </w:rPr>
            </w:pPr>
            <w:r w:rsidRPr="002E7DC5">
              <w:rPr>
                <w:rFonts w:cs="NewBaskerville-Bold"/>
                <w:sz w:val="18"/>
                <w:szCs w:val="20"/>
              </w:rPr>
              <w:t>3.3</w:t>
            </w:r>
          </w:p>
        </w:tc>
        <w:tc>
          <w:tcPr>
            <w:tcW w:w="1257" w:type="dxa"/>
          </w:tcPr>
          <w:p w:rsidR="00524D54" w:rsidRPr="002E7DC5" w:rsidRDefault="00524D54" w:rsidP="006D1944">
            <w:pPr>
              <w:widowControl w:val="0"/>
              <w:autoSpaceDE w:val="0"/>
              <w:autoSpaceDN w:val="0"/>
              <w:adjustRightInd w:val="0"/>
              <w:rPr>
                <w:rFonts w:cs="NewBaskerville-Bold"/>
                <w:sz w:val="18"/>
                <w:szCs w:val="20"/>
              </w:rPr>
            </w:pPr>
            <w:r w:rsidRPr="002E7DC5">
              <w:rPr>
                <w:rFonts w:cs="NewBaskerville-Bold"/>
                <w:sz w:val="18"/>
                <w:szCs w:val="20"/>
              </w:rPr>
              <w:t>249</w:t>
            </w:r>
          </w:p>
        </w:tc>
        <w:tc>
          <w:tcPr>
            <w:tcW w:w="1601" w:type="dxa"/>
          </w:tcPr>
          <w:p w:rsidR="00524D54" w:rsidRPr="002E7DC5" w:rsidRDefault="00524D54" w:rsidP="006D1944">
            <w:pPr>
              <w:widowControl w:val="0"/>
              <w:autoSpaceDE w:val="0"/>
              <w:autoSpaceDN w:val="0"/>
              <w:adjustRightInd w:val="0"/>
              <w:rPr>
                <w:rFonts w:cs="NewBaskerville-Bold"/>
                <w:sz w:val="18"/>
                <w:szCs w:val="20"/>
              </w:rPr>
            </w:pPr>
            <w:r w:rsidRPr="002E7DC5">
              <w:rPr>
                <w:rFonts w:cs="NewBaskerville-Bold"/>
                <w:sz w:val="18"/>
                <w:szCs w:val="20"/>
              </w:rPr>
              <w:t>X, M, F</w:t>
            </w:r>
          </w:p>
        </w:tc>
        <w:tc>
          <w:tcPr>
            <w:tcW w:w="918" w:type="dxa"/>
          </w:tcPr>
          <w:p w:rsidR="00524D54" w:rsidRPr="002E7DC5" w:rsidRDefault="00524D54" w:rsidP="006D1944">
            <w:pPr>
              <w:widowControl w:val="0"/>
              <w:autoSpaceDE w:val="0"/>
              <w:autoSpaceDN w:val="0"/>
              <w:adjustRightInd w:val="0"/>
              <w:rPr>
                <w:rFonts w:cs="NewBaskerville-Bold"/>
                <w:sz w:val="18"/>
                <w:szCs w:val="20"/>
              </w:rPr>
            </w:pPr>
            <w:r w:rsidRPr="002E7DC5">
              <w:rPr>
                <w:rFonts w:cs="NewBaskerville-Bold"/>
                <w:sz w:val="18"/>
                <w:szCs w:val="20"/>
              </w:rPr>
              <w:t>2</w:t>
            </w:r>
          </w:p>
        </w:tc>
      </w:tr>
      <w:tr w:rsidR="00524D54" w:rsidTr="002E7DC5">
        <w:tc>
          <w:tcPr>
            <w:tcW w:w="1638" w:type="dxa"/>
          </w:tcPr>
          <w:p w:rsidR="00524D54" w:rsidRPr="002E7DC5" w:rsidRDefault="00D354CA" w:rsidP="006D1944">
            <w:pPr>
              <w:widowControl w:val="0"/>
              <w:autoSpaceDE w:val="0"/>
              <w:autoSpaceDN w:val="0"/>
              <w:adjustRightInd w:val="0"/>
              <w:rPr>
                <w:rFonts w:cs="NewBaskerville-Bold"/>
                <w:sz w:val="18"/>
                <w:szCs w:val="20"/>
              </w:rPr>
            </w:pPr>
            <w:r w:rsidRPr="002E7DC5">
              <w:rPr>
                <w:rFonts w:cs="NewBaskerville-Bold"/>
                <w:sz w:val="18"/>
                <w:szCs w:val="20"/>
              </w:rPr>
              <w:t>China v Vietnam</w:t>
            </w:r>
          </w:p>
        </w:tc>
        <w:tc>
          <w:tcPr>
            <w:tcW w:w="1377" w:type="dxa"/>
          </w:tcPr>
          <w:p w:rsidR="00524D54" w:rsidRPr="002E7DC5" w:rsidRDefault="00D354CA" w:rsidP="006D1944">
            <w:pPr>
              <w:widowControl w:val="0"/>
              <w:autoSpaceDE w:val="0"/>
              <w:autoSpaceDN w:val="0"/>
              <w:adjustRightInd w:val="0"/>
              <w:rPr>
                <w:rFonts w:cs="NewBaskerville-Bold"/>
                <w:sz w:val="18"/>
                <w:szCs w:val="20"/>
              </w:rPr>
            </w:pPr>
            <w:r w:rsidRPr="002E7DC5">
              <w:rPr>
                <w:rFonts w:cs="NewBaskerville-Bold"/>
                <w:sz w:val="18"/>
                <w:szCs w:val="20"/>
              </w:rPr>
              <w:t>1978-88</w:t>
            </w:r>
          </w:p>
        </w:tc>
        <w:tc>
          <w:tcPr>
            <w:tcW w:w="1165" w:type="dxa"/>
          </w:tcPr>
          <w:p w:rsidR="00524D54" w:rsidRPr="002E7DC5" w:rsidRDefault="00D354CA" w:rsidP="006D1944">
            <w:pPr>
              <w:widowControl w:val="0"/>
              <w:autoSpaceDE w:val="0"/>
              <w:autoSpaceDN w:val="0"/>
              <w:adjustRightInd w:val="0"/>
              <w:rPr>
                <w:rFonts w:cs="NewBaskerville-Bold"/>
                <w:sz w:val="18"/>
                <w:szCs w:val="20"/>
              </w:rPr>
            </w:pPr>
            <w:r w:rsidRPr="002E7DC5">
              <w:rPr>
                <w:rFonts w:cs="NewBaskerville-Bold"/>
                <w:sz w:val="18"/>
                <w:szCs w:val="20"/>
              </w:rPr>
              <w:t>3.</w:t>
            </w:r>
          </w:p>
        </w:tc>
        <w:tc>
          <w:tcPr>
            <w:tcW w:w="900" w:type="dxa"/>
          </w:tcPr>
          <w:p w:rsidR="00524D54" w:rsidRPr="002E7DC5" w:rsidRDefault="00D354CA" w:rsidP="006D1944">
            <w:pPr>
              <w:widowControl w:val="0"/>
              <w:autoSpaceDE w:val="0"/>
              <w:autoSpaceDN w:val="0"/>
              <w:adjustRightInd w:val="0"/>
              <w:rPr>
                <w:rFonts w:cs="NewBaskerville-Bold"/>
                <w:sz w:val="18"/>
                <w:szCs w:val="20"/>
              </w:rPr>
            </w:pPr>
            <w:r w:rsidRPr="002E7DC5">
              <w:rPr>
                <w:rFonts w:cs="NewBaskerville-Bold"/>
                <w:sz w:val="18"/>
                <w:szCs w:val="20"/>
              </w:rPr>
              <w:t>3.5</w:t>
            </w:r>
          </w:p>
        </w:tc>
        <w:tc>
          <w:tcPr>
            <w:tcW w:w="1257" w:type="dxa"/>
          </w:tcPr>
          <w:p w:rsidR="00524D54" w:rsidRPr="002E7DC5" w:rsidRDefault="00D354CA" w:rsidP="006D1944">
            <w:pPr>
              <w:widowControl w:val="0"/>
              <w:autoSpaceDE w:val="0"/>
              <w:autoSpaceDN w:val="0"/>
              <w:adjustRightInd w:val="0"/>
              <w:rPr>
                <w:rFonts w:cs="NewBaskerville-Bold"/>
                <w:sz w:val="18"/>
                <w:szCs w:val="20"/>
              </w:rPr>
            </w:pPr>
            <w:r w:rsidRPr="002E7DC5">
              <w:rPr>
                <w:rFonts w:cs="NewBaskerville-Bold"/>
                <w:sz w:val="18"/>
                <w:szCs w:val="20"/>
              </w:rPr>
              <w:t>41</w:t>
            </w:r>
          </w:p>
        </w:tc>
        <w:tc>
          <w:tcPr>
            <w:tcW w:w="1601" w:type="dxa"/>
          </w:tcPr>
          <w:p w:rsidR="00524D54" w:rsidRPr="002E7DC5" w:rsidRDefault="00D354CA" w:rsidP="006D1944">
            <w:pPr>
              <w:widowControl w:val="0"/>
              <w:autoSpaceDE w:val="0"/>
              <w:autoSpaceDN w:val="0"/>
              <w:adjustRightInd w:val="0"/>
              <w:rPr>
                <w:rFonts w:cs="NewBaskerville-Bold"/>
                <w:sz w:val="18"/>
                <w:szCs w:val="20"/>
              </w:rPr>
            </w:pPr>
            <w:r w:rsidRPr="002E7DC5">
              <w:rPr>
                <w:rFonts w:cs="NewBaskerville-Bold"/>
                <w:sz w:val="18"/>
                <w:szCs w:val="20"/>
              </w:rPr>
              <w:t>F</w:t>
            </w:r>
          </w:p>
        </w:tc>
        <w:tc>
          <w:tcPr>
            <w:tcW w:w="918" w:type="dxa"/>
          </w:tcPr>
          <w:p w:rsidR="00524D54" w:rsidRPr="002E7DC5" w:rsidRDefault="00D354CA" w:rsidP="006D1944">
            <w:pPr>
              <w:widowControl w:val="0"/>
              <w:autoSpaceDE w:val="0"/>
              <w:autoSpaceDN w:val="0"/>
              <w:adjustRightInd w:val="0"/>
              <w:rPr>
                <w:rFonts w:cs="NewBaskerville-Bold"/>
                <w:sz w:val="18"/>
                <w:szCs w:val="20"/>
              </w:rPr>
            </w:pPr>
            <w:r w:rsidRPr="002E7DC5">
              <w:rPr>
                <w:rFonts w:cs="NewBaskerville-Bold"/>
                <w:sz w:val="18"/>
                <w:szCs w:val="20"/>
              </w:rPr>
              <w:t>1</w:t>
            </w:r>
          </w:p>
        </w:tc>
      </w:tr>
      <w:tr w:rsidR="00D354CA" w:rsidTr="002E7DC5">
        <w:tc>
          <w:tcPr>
            <w:tcW w:w="1638" w:type="dxa"/>
          </w:tcPr>
          <w:p w:rsidR="00D354CA" w:rsidRPr="002E7DC5" w:rsidRDefault="00D354CA" w:rsidP="006D1944">
            <w:pPr>
              <w:widowControl w:val="0"/>
              <w:autoSpaceDE w:val="0"/>
              <w:autoSpaceDN w:val="0"/>
              <w:adjustRightInd w:val="0"/>
              <w:rPr>
                <w:rFonts w:cs="NewBaskerville-Bold"/>
                <w:sz w:val="18"/>
                <w:szCs w:val="20"/>
              </w:rPr>
            </w:pPr>
            <w:r w:rsidRPr="002E7DC5">
              <w:rPr>
                <w:rFonts w:cs="NewBaskerville-Bold"/>
                <w:sz w:val="18"/>
                <w:szCs w:val="20"/>
              </w:rPr>
              <w:t>U.S. v Iran</w:t>
            </w:r>
          </w:p>
        </w:tc>
        <w:tc>
          <w:tcPr>
            <w:tcW w:w="1377" w:type="dxa"/>
          </w:tcPr>
          <w:p w:rsidR="00D354CA" w:rsidRPr="002E7DC5" w:rsidRDefault="00D354CA" w:rsidP="006D1944">
            <w:pPr>
              <w:widowControl w:val="0"/>
              <w:autoSpaceDE w:val="0"/>
              <w:autoSpaceDN w:val="0"/>
              <w:adjustRightInd w:val="0"/>
              <w:rPr>
                <w:rFonts w:cs="NewBaskerville-Bold"/>
                <w:sz w:val="18"/>
                <w:szCs w:val="20"/>
              </w:rPr>
            </w:pPr>
            <w:r w:rsidRPr="002E7DC5">
              <w:rPr>
                <w:rFonts w:cs="NewBaskerville-Bold"/>
                <w:sz w:val="18"/>
                <w:szCs w:val="20"/>
              </w:rPr>
              <w:t>1979-81</w:t>
            </w:r>
          </w:p>
        </w:tc>
        <w:tc>
          <w:tcPr>
            <w:tcW w:w="1165" w:type="dxa"/>
          </w:tcPr>
          <w:p w:rsidR="00D354CA" w:rsidRPr="002E7DC5" w:rsidRDefault="00D354CA" w:rsidP="006D1944">
            <w:pPr>
              <w:widowControl w:val="0"/>
              <w:autoSpaceDE w:val="0"/>
              <w:autoSpaceDN w:val="0"/>
              <w:adjustRightInd w:val="0"/>
              <w:rPr>
                <w:rFonts w:cs="NewBaskerville-Bold"/>
                <w:sz w:val="18"/>
                <w:szCs w:val="20"/>
              </w:rPr>
            </w:pPr>
            <w:r w:rsidRPr="002E7DC5">
              <w:rPr>
                <w:rFonts w:cs="NewBaskerville-Bold"/>
                <w:sz w:val="18"/>
                <w:szCs w:val="20"/>
              </w:rPr>
              <w:t>12</w:t>
            </w:r>
          </w:p>
        </w:tc>
        <w:tc>
          <w:tcPr>
            <w:tcW w:w="900" w:type="dxa"/>
          </w:tcPr>
          <w:p w:rsidR="00D354CA" w:rsidRPr="002E7DC5" w:rsidRDefault="00D354CA" w:rsidP="006D1944">
            <w:pPr>
              <w:widowControl w:val="0"/>
              <w:autoSpaceDE w:val="0"/>
              <w:autoSpaceDN w:val="0"/>
              <w:adjustRightInd w:val="0"/>
              <w:rPr>
                <w:rFonts w:cs="NewBaskerville-Bold"/>
                <w:sz w:val="18"/>
                <w:szCs w:val="20"/>
              </w:rPr>
            </w:pPr>
            <w:r w:rsidRPr="002E7DC5">
              <w:rPr>
                <w:rFonts w:cs="NewBaskerville-Bold"/>
                <w:sz w:val="18"/>
                <w:szCs w:val="20"/>
              </w:rPr>
              <w:t>3.8</w:t>
            </w:r>
          </w:p>
        </w:tc>
        <w:tc>
          <w:tcPr>
            <w:tcW w:w="1257" w:type="dxa"/>
          </w:tcPr>
          <w:p w:rsidR="00D354CA" w:rsidRPr="002E7DC5" w:rsidRDefault="00AE7557" w:rsidP="006D1944">
            <w:pPr>
              <w:widowControl w:val="0"/>
              <w:autoSpaceDE w:val="0"/>
              <w:autoSpaceDN w:val="0"/>
              <w:adjustRightInd w:val="0"/>
              <w:rPr>
                <w:rFonts w:cs="NewBaskerville-Bold"/>
                <w:sz w:val="18"/>
                <w:szCs w:val="20"/>
              </w:rPr>
            </w:pPr>
            <w:r w:rsidRPr="002E7DC5">
              <w:rPr>
                <w:rFonts w:cs="NewBaskerville-Bold"/>
                <w:sz w:val="18"/>
                <w:szCs w:val="20"/>
              </w:rPr>
              <w:t>28</w:t>
            </w:r>
          </w:p>
        </w:tc>
        <w:tc>
          <w:tcPr>
            <w:tcW w:w="1601" w:type="dxa"/>
          </w:tcPr>
          <w:p w:rsidR="00D354CA" w:rsidRPr="002E7DC5" w:rsidRDefault="00AE7557" w:rsidP="006D1944">
            <w:pPr>
              <w:widowControl w:val="0"/>
              <w:autoSpaceDE w:val="0"/>
              <w:autoSpaceDN w:val="0"/>
              <w:adjustRightInd w:val="0"/>
              <w:rPr>
                <w:rFonts w:cs="NewBaskerville-Bold"/>
                <w:sz w:val="18"/>
                <w:szCs w:val="20"/>
              </w:rPr>
            </w:pPr>
            <w:r w:rsidRPr="002E7DC5">
              <w:rPr>
                <w:rFonts w:cs="NewBaskerville-Bold"/>
                <w:sz w:val="18"/>
                <w:szCs w:val="20"/>
              </w:rPr>
              <w:t>X, M, F</w:t>
            </w:r>
          </w:p>
        </w:tc>
        <w:tc>
          <w:tcPr>
            <w:tcW w:w="918" w:type="dxa"/>
          </w:tcPr>
          <w:p w:rsidR="00D354CA" w:rsidRPr="002E7DC5" w:rsidRDefault="00AE7557" w:rsidP="006D1944">
            <w:pPr>
              <w:widowControl w:val="0"/>
              <w:autoSpaceDE w:val="0"/>
              <w:autoSpaceDN w:val="0"/>
              <w:adjustRightInd w:val="0"/>
              <w:rPr>
                <w:rFonts w:cs="NewBaskerville-Bold"/>
                <w:sz w:val="18"/>
                <w:szCs w:val="20"/>
              </w:rPr>
            </w:pPr>
            <w:r w:rsidRPr="002E7DC5">
              <w:rPr>
                <w:rFonts w:cs="NewBaskerville-Bold"/>
                <w:sz w:val="18"/>
                <w:szCs w:val="20"/>
              </w:rPr>
              <w:t>3</w:t>
            </w:r>
          </w:p>
        </w:tc>
      </w:tr>
      <w:tr w:rsidR="00AE7557" w:rsidTr="002E7DC5">
        <w:tc>
          <w:tcPr>
            <w:tcW w:w="1638" w:type="dxa"/>
          </w:tcPr>
          <w:p w:rsidR="00AE7557" w:rsidRPr="002E7DC5" w:rsidRDefault="00AE7557" w:rsidP="006D1944">
            <w:pPr>
              <w:widowControl w:val="0"/>
              <w:autoSpaceDE w:val="0"/>
              <w:autoSpaceDN w:val="0"/>
              <w:adjustRightInd w:val="0"/>
              <w:rPr>
                <w:rFonts w:cs="NewBaskerville-Bold"/>
                <w:sz w:val="18"/>
                <w:szCs w:val="20"/>
              </w:rPr>
            </w:pPr>
            <w:r w:rsidRPr="002E7DC5">
              <w:rPr>
                <w:rFonts w:cs="NewBaskerville-Bold"/>
                <w:sz w:val="18"/>
                <w:szCs w:val="20"/>
              </w:rPr>
              <w:t>U.S. v Nicaragua</w:t>
            </w:r>
          </w:p>
        </w:tc>
        <w:tc>
          <w:tcPr>
            <w:tcW w:w="1377" w:type="dxa"/>
          </w:tcPr>
          <w:p w:rsidR="00AE7557" w:rsidRPr="002E7DC5" w:rsidRDefault="00AE7557" w:rsidP="006D1944">
            <w:pPr>
              <w:widowControl w:val="0"/>
              <w:autoSpaceDE w:val="0"/>
              <w:autoSpaceDN w:val="0"/>
              <w:adjustRightInd w:val="0"/>
              <w:rPr>
                <w:rFonts w:cs="NewBaskerville-Bold"/>
                <w:sz w:val="18"/>
                <w:szCs w:val="20"/>
              </w:rPr>
            </w:pPr>
            <w:r w:rsidRPr="002E7DC5">
              <w:rPr>
                <w:rFonts w:cs="NewBaskerville-Bold"/>
                <w:sz w:val="18"/>
                <w:szCs w:val="20"/>
              </w:rPr>
              <w:t>1981-90</w:t>
            </w:r>
          </w:p>
        </w:tc>
        <w:tc>
          <w:tcPr>
            <w:tcW w:w="1165" w:type="dxa"/>
          </w:tcPr>
          <w:p w:rsidR="00AE7557" w:rsidRPr="002E7DC5" w:rsidRDefault="00AE7557" w:rsidP="006D1944">
            <w:pPr>
              <w:widowControl w:val="0"/>
              <w:autoSpaceDE w:val="0"/>
              <w:autoSpaceDN w:val="0"/>
              <w:adjustRightInd w:val="0"/>
              <w:rPr>
                <w:rFonts w:cs="NewBaskerville-Bold"/>
                <w:sz w:val="18"/>
                <w:szCs w:val="20"/>
              </w:rPr>
            </w:pPr>
            <w:r w:rsidRPr="002E7DC5">
              <w:rPr>
                <w:rFonts w:cs="NewBaskerville-Bold"/>
                <w:sz w:val="18"/>
                <w:szCs w:val="20"/>
              </w:rPr>
              <w:t>8</w:t>
            </w:r>
          </w:p>
        </w:tc>
        <w:tc>
          <w:tcPr>
            <w:tcW w:w="900" w:type="dxa"/>
          </w:tcPr>
          <w:p w:rsidR="00AE7557" w:rsidRPr="002E7DC5" w:rsidRDefault="00AE7557" w:rsidP="006D1944">
            <w:pPr>
              <w:widowControl w:val="0"/>
              <w:autoSpaceDE w:val="0"/>
              <w:autoSpaceDN w:val="0"/>
              <w:adjustRightInd w:val="0"/>
              <w:rPr>
                <w:rFonts w:cs="NewBaskerville-Bold"/>
                <w:sz w:val="18"/>
                <w:szCs w:val="20"/>
              </w:rPr>
            </w:pPr>
            <w:r w:rsidRPr="002E7DC5">
              <w:rPr>
                <w:rFonts w:cs="NewBaskerville-Bold"/>
                <w:sz w:val="18"/>
                <w:szCs w:val="20"/>
              </w:rPr>
              <w:t>3.2</w:t>
            </w:r>
          </w:p>
        </w:tc>
        <w:tc>
          <w:tcPr>
            <w:tcW w:w="1257" w:type="dxa"/>
          </w:tcPr>
          <w:p w:rsidR="00AE7557" w:rsidRPr="002E7DC5" w:rsidRDefault="00AE7557" w:rsidP="006D1944">
            <w:pPr>
              <w:widowControl w:val="0"/>
              <w:autoSpaceDE w:val="0"/>
              <w:autoSpaceDN w:val="0"/>
              <w:adjustRightInd w:val="0"/>
              <w:rPr>
                <w:rFonts w:cs="NewBaskerville-Bold"/>
                <w:sz w:val="18"/>
                <w:szCs w:val="20"/>
              </w:rPr>
            </w:pPr>
            <w:r w:rsidRPr="002E7DC5">
              <w:rPr>
                <w:rFonts w:cs="NewBaskerville-Bold"/>
                <w:sz w:val="18"/>
                <w:szCs w:val="20"/>
              </w:rPr>
              <w:t>1727</w:t>
            </w:r>
          </w:p>
        </w:tc>
        <w:tc>
          <w:tcPr>
            <w:tcW w:w="1601" w:type="dxa"/>
          </w:tcPr>
          <w:p w:rsidR="00AE7557" w:rsidRPr="002E7DC5" w:rsidRDefault="00AE7557" w:rsidP="006D1944">
            <w:pPr>
              <w:widowControl w:val="0"/>
              <w:autoSpaceDE w:val="0"/>
              <w:autoSpaceDN w:val="0"/>
              <w:adjustRightInd w:val="0"/>
              <w:rPr>
                <w:rFonts w:cs="NewBaskerville-Bold"/>
                <w:sz w:val="18"/>
                <w:szCs w:val="20"/>
              </w:rPr>
            </w:pPr>
            <w:r w:rsidRPr="002E7DC5">
              <w:rPr>
                <w:rFonts w:cs="NewBaskerville-Bold"/>
                <w:sz w:val="18"/>
                <w:szCs w:val="20"/>
              </w:rPr>
              <w:t>X, M, F</w:t>
            </w:r>
          </w:p>
        </w:tc>
        <w:tc>
          <w:tcPr>
            <w:tcW w:w="918" w:type="dxa"/>
          </w:tcPr>
          <w:p w:rsidR="00AE7557" w:rsidRPr="002E7DC5" w:rsidRDefault="00AE7557" w:rsidP="006D1944">
            <w:pPr>
              <w:widowControl w:val="0"/>
              <w:autoSpaceDE w:val="0"/>
              <w:autoSpaceDN w:val="0"/>
              <w:adjustRightInd w:val="0"/>
              <w:rPr>
                <w:rFonts w:cs="NewBaskerville-Bold"/>
                <w:sz w:val="18"/>
                <w:szCs w:val="20"/>
              </w:rPr>
            </w:pPr>
            <w:r w:rsidRPr="002E7DC5">
              <w:rPr>
                <w:rFonts w:cs="NewBaskerville-Bold"/>
                <w:sz w:val="18"/>
                <w:szCs w:val="20"/>
              </w:rPr>
              <w:t>3</w:t>
            </w:r>
          </w:p>
        </w:tc>
      </w:tr>
      <w:tr w:rsidR="00360A5F" w:rsidTr="002E7DC5">
        <w:tc>
          <w:tcPr>
            <w:tcW w:w="1638" w:type="dxa"/>
          </w:tcPr>
          <w:p w:rsidR="00360A5F" w:rsidRPr="002E7DC5" w:rsidRDefault="00360A5F" w:rsidP="006D1944">
            <w:pPr>
              <w:widowControl w:val="0"/>
              <w:autoSpaceDE w:val="0"/>
              <w:autoSpaceDN w:val="0"/>
              <w:adjustRightInd w:val="0"/>
              <w:rPr>
                <w:rFonts w:cs="NewBaskerville-Bold"/>
                <w:sz w:val="18"/>
                <w:szCs w:val="20"/>
              </w:rPr>
            </w:pPr>
            <w:r w:rsidRPr="002E7DC5">
              <w:rPr>
                <w:rFonts w:cs="NewBaskerville-Bold"/>
                <w:sz w:val="18"/>
                <w:szCs w:val="20"/>
              </w:rPr>
              <w:t>Netherlands, U.S. v Suriname</w:t>
            </w:r>
          </w:p>
        </w:tc>
        <w:tc>
          <w:tcPr>
            <w:tcW w:w="1377" w:type="dxa"/>
          </w:tcPr>
          <w:p w:rsidR="00360A5F" w:rsidRPr="002E7DC5" w:rsidRDefault="00360A5F" w:rsidP="006D1944">
            <w:pPr>
              <w:widowControl w:val="0"/>
              <w:autoSpaceDE w:val="0"/>
              <w:autoSpaceDN w:val="0"/>
              <w:adjustRightInd w:val="0"/>
              <w:rPr>
                <w:rFonts w:cs="NewBaskerville-Bold"/>
                <w:sz w:val="18"/>
                <w:szCs w:val="20"/>
              </w:rPr>
            </w:pPr>
            <w:r w:rsidRPr="002E7DC5">
              <w:rPr>
                <w:rFonts w:cs="NewBaskerville-Bold"/>
                <w:sz w:val="18"/>
                <w:szCs w:val="20"/>
              </w:rPr>
              <w:t>1982-88</w:t>
            </w:r>
          </w:p>
        </w:tc>
        <w:tc>
          <w:tcPr>
            <w:tcW w:w="1165" w:type="dxa"/>
          </w:tcPr>
          <w:p w:rsidR="00360A5F" w:rsidRPr="002E7DC5" w:rsidRDefault="00360A5F" w:rsidP="006D1944">
            <w:pPr>
              <w:widowControl w:val="0"/>
              <w:autoSpaceDE w:val="0"/>
              <w:autoSpaceDN w:val="0"/>
              <w:adjustRightInd w:val="0"/>
              <w:rPr>
                <w:rFonts w:cs="NewBaskerville-Bold"/>
                <w:sz w:val="18"/>
                <w:szCs w:val="20"/>
              </w:rPr>
            </w:pPr>
            <w:r w:rsidRPr="002E7DC5">
              <w:rPr>
                <w:rFonts w:cs="NewBaskerville-Bold"/>
                <w:sz w:val="18"/>
                <w:szCs w:val="20"/>
              </w:rPr>
              <w:t>9</w:t>
            </w:r>
          </w:p>
        </w:tc>
        <w:tc>
          <w:tcPr>
            <w:tcW w:w="900" w:type="dxa"/>
          </w:tcPr>
          <w:p w:rsidR="00360A5F" w:rsidRPr="002E7DC5" w:rsidRDefault="00360A5F" w:rsidP="006D1944">
            <w:pPr>
              <w:widowControl w:val="0"/>
              <w:autoSpaceDE w:val="0"/>
              <w:autoSpaceDN w:val="0"/>
              <w:adjustRightInd w:val="0"/>
              <w:rPr>
                <w:rFonts w:cs="NewBaskerville-Bold"/>
                <w:sz w:val="18"/>
                <w:szCs w:val="20"/>
              </w:rPr>
            </w:pPr>
            <w:r w:rsidRPr="002E7DC5">
              <w:rPr>
                <w:rFonts w:cs="NewBaskerville-Bold"/>
                <w:sz w:val="18"/>
                <w:szCs w:val="20"/>
              </w:rPr>
              <w:t>7.8</w:t>
            </w:r>
          </w:p>
        </w:tc>
        <w:tc>
          <w:tcPr>
            <w:tcW w:w="1257" w:type="dxa"/>
          </w:tcPr>
          <w:p w:rsidR="00360A5F" w:rsidRPr="002E7DC5" w:rsidRDefault="00360A5F" w:rsidP="006D1944">
            <w:pPr>
              <w:widowControl w:val="0"/>
              <w:autoSpaceDE w:val="0"/>
              <w:autoSpaceDN w:val="0"/>
              <w:adjustRightInd w:val="0"/>
              <w:rPr>
                <w:rFonts w:cs="NewBaskerville-Bold"/>
                <w:sz w:val="18"/>
                <w:szCs w:val="20"/>
              </w:rPr>
            </w:pPr>
            <w:r w:rsidRPr="002E7DC5">
              <w:rPr>
                <w:rFonts w:cs="NewBaskerville-Bold"/>
                <w:sz w:val="18"/>
                <w:szCs w:val="20"/>
              </w:rPr>
              <w:t>2565</w:t>
            </w:r>
          </w:p>
        </w:tc>
        <w:tc>
          <w:tcPr>
            <w:tcW w:w="1601" w:type="dxa"/>
          </w:tcPr>
          <w:p w:rsidR="00360A5F" w:rsidRPr="002E7DC5" w:rsidRDefault="00360A5F" w:rsidP="006D1944">
            <w:pPr>
              <w:widowControl w:val="0"/>
              <w:autoSpaceDE w:val="0"/>
              <w:autoSpaceDN w:val="0"/>
              <w:adjustRightInd w:val="0"/>
              <w:rPr>
                <w:rFonts w:cs="NewBaskerville-Bold"/>
                <w:sz w:val="18"/>
                <w:szCs w:val="20"/>
              </w:rPr>
            </w:pPr>
            <w:r w:rsidRPr="002E7DC5">
              <w:rPr>
                <w:rFonts w:cs="NewBaskerville-Bold"/>
                <w:sz w:val="18"/>
                <w:szCs w:val="20"/>
              </w:rPr>
              <w:t>F</w:t>
            </w:r>
          </w:p>
        </w:tc>
        <w:tc>
          <w:tcPr>
            <w:tcW w:w="918" w:type="dxa"/>
          </w:tcPr>
          <w:p w:rsidR="00360A5F" w:rsidRPr="002E7DC5" w:rsidRDefault="00360A5F" w:rsidP="006D1944">
            <w:pPr>
              <w:widowControl w:val="0"/>
              <w:autoSpaceDE w:val="0"/>
              <w:autoSpaceDN w:val="0"/>
              <w:adjustRightInd w:val="0"/>
              <w:rPr>
                <w:rFonts w:cs="NewBaskerville-Bold"/>
                <w:sz w:val="18"/>
                <w:szCs w:val="20"/>
              </w:rPr>
            </w:pPr>
            <w:r w:rsidRPr="002E7DC5">
              <w:rPr>
                <w:rFonts w:cs="NewBaskerville-Bold"/>
                <w:sz w:val="18"/>
                <w:szCs w:val="20"/>
              </w:rPr>
              <w:t>1</w:t>
            </w:r>
          </w:p>
        </w:tc>
      </w:tr>
      <w:tr w:rsidR="00360A5F" w:rsidTr="002E7DC5">
        <w:tc>
          <w:tcPr>
            <w:tcW w:w="1638" w:type="dxa"/>
          </w:tcPr>
          <w:p w:rsidR="00360A5F" w:rsidRPr="002E7DC5" w:rsidRDefault="00360A5F" w:rsidP="006D1944">
            <w:pPr>
              <w:widowControl w:val="0"/>
              <w:autoSpaceDE w:val="0"/>
              <w:autoSpaceDN w:val="0"/>
              <w:adjustRightInd w:val="0"/>
              <w:rPr>
                <w:rFonts w:cs="NewBaskerville-Bold"/>
                <w:sz w:val="18"/>
                <w:szCs w:val="20"/>
              </w:rPr>
            </w:pPr>
            <w:r w:rsidRPr="002E7DC5">
              <w:rPr>
                <w:rFonts w:cs="NewBaskerville-Bold"/>
                <w:sz w:val="18"/>
                <w:szCs w:val="20"/>
              </w:rPr>
              <w:t>S. Africa v Lesotho</w:t>
            </w:r>
          </w:p>
        </w:tc>
        <w:tc>
          <w:tcPr>
            <w:tcW w:w="1377" w:type="dxa"/>
          </w:tcPr>
          <w:p w:rsidR="00360A5F" w:rsidRPr="002E7DC5" w:rsidRDefault="00360A5F" w:rsidP="006D1944">
            <w:pPr>
              <w:widowControl w:val="0"/>
              <w:autoSpaceDE w:val="0"/>
              <w:autoSpaceDN w:val="0"/>
              <w:adjustRightInd w:val="0"/>
              <w:rPr>
                <w:rFonts w:cs="NewBaskerville-Bold"/>
                <w:sz w:val="18"/>
                <w:szCs w:val="20"/>
              </w:rPr>
            </w:pPr>
            <w:r w:rsidRPr="002E7DC5">
              <w:rPr>
                <w:rFonts w:cs="NewBaskerville-Bold"/>
                <w:sz w:val="18"/>
                <w:szCs w:val="20"/>
              </w:rPr>
              <w:t>1982-86</w:t>
            </w:r>
          </w:p>
        </w:tc>
        <w:tc>
          <w:tcPr>
            <w:tcW w:w="1165" w:type="dxa"/>
          </w:tcPr>
          <w:p w:rsidR="00360A5F" w:rsidRPr="002E7DC5" w:rsidRDefault="00360A5F" w:rsidP="006D1944">
            <w:pPr>
              <w:widowControl w:val="0"/>
              <w:autoSpaceDE w:val="0"/>
              <w:autoSpaceDN w:val="0"/>
              <w:adjustRightInd w:val="0"/>
              <w:rPr>
                <w:rFonts w:cs="NewBaskerville-Bold"/>
                <w:sz w:val="18"/>
                <w:szCs w:val="20"/>
              </w:rPr>
            </w:pPr>
            <w:r w:rsidRPr="002E7DC5">
              <w:rPr>
                <w:rFonts w:cs="NewBaskerville-Bold"/>
                <w:sz w:val="18"/>
                <w:szCs w:val="20"/>
              </w:rPr>
              <w:t>16</w:t>
            </w:r>
          </w:p>
        </w:tc>
        <w:tc>
          <w:tcPr>
            <w:tcW w:w="900" w:type="dxa"/>
          </w:tcPr>
          <w:p w:rsidR="00360A5F" w:rsidRPr="002E7DC5" w:rsidRDefault="00360A5F" w:rsidP="006D1944">
            <w:pPr>
              <w:widowControl w:val="0"/>
              <w:autoSpaceDE w:val="0"/>
              <w:autoSpaceDN w:val="0"/>
              <w:adjustRightInd w:val="0"/>
              <w:rPr>
                <w:rFonts w:cs="NewBaskerville-Bold"/>
                <w:sz w:val="18"/>
                <w:szCs w:val="20"/>
              </w:rPr>
            </w:pPr>
            <w:r w:rsidRPr="002E7DC5">
              <w:rPr>
                <w:rFonts w:cs="NewBaskerville-Bold"/>
                <w:sz w:val="18"/>
                <w:szCs w:val="20"/>
              </w:rPr>
              <w:t>5.1</w:t>
            </w:r>
          </w:p>
        </w:tc>
        <w:tc>
          <w:tcPr>
            <w:tcW w:w="1257" w:type="dxa"/>
          </w:tcPr>
          <w:p w:rsidR="00360A5F" w:rsidRPr="002E7DC5" w:rsidRDefault="00360A5F" w:rsidP="006D1944">
            <w:pPr>
              <w:widowControl w:val="0"/>
              <w:autoSpaceDE w:val="0"/>
              <w:autoSpaceDN w:val="0"/>
              <w:adjustRightInd w:val="0"/>
              <w:rPr>
                <w:rFonts w:cs="NewBaskerville-Bold"/>
                <w:sz w:val="18"/>
                <w:szCs w:val="20"/>
              </w:rPr>
            </w:pPr>
            <w:r w:rsidRPr="002E7DC5">
              <w:rPr>
                <w:rFonts w:cs="NewBaskerville-Bold"/>
                <w:sz w:val="18"/>
                <w:szCs w:val="20"/>
              </w:rPr>
              <w:t>103</w:t>
            </w:r>
          </w:p>
        </w:tc>
        <w:tc>
          <w:tcPr>
            <w:tcW w:w="1601" w:type="dxa"/>
          </w:tcPr>
          <w:p w:rsidR="00360A5F" w:rsidRPr="002E7DC5" w:rsidRDefault="00360A5F" w:rsidP="006D1944">
            <w:pPr>
              <w:widowControl w:val="0"/>
              <w:autoSpaceDE w:val="0"/>
              <w:autoSpaceDN w:val="0"/>
              <w:adjustRightInd w:val="0"/>
              <w:rPr>
                <w:rFonts w:cs="NewBaskerville-Bold"/>
                <w:sz w:val="18"/>
                <w:szCs w:val="20"/>
              </w:rPr>
            </w:pPr>
            <w:r w:rsidRPr="002E7DC5">
              <w:rPr>
                <w:rFonts w:cs="NewBaskerville-Bold"/>
                <w:sz w:val="18"/>
                <w:szCs w:val="20"/>
              </w:rPr>
              <w:t>X, M</w:t>
            </w:r>
          </w:p>
        </w:tc>
        <w:tc>
          <w:tcPr>
            <w:tcW w:w="918" w:type="dxa"/>
          </w:tcPr>
          <w:p w:rsidR="00360A5F" w:rsidRPr="002E7DC5" w:rsidRDefault="00360A5F" w:rsidP="006D1944">
            <w:pPr>
              <w:widowControl w:val="0"/>
              <w:autoSpaceDE w:val="0"/>
              <w:autoSpaceDN w:val="0"/>
              <w:adjustRightInd w:val="0"/>
              <w:rPr>
                <w:rFonts w:cs="NewBaskerville-Bold"/>
                <w:sz w:val="18"/>
                <w:szCs w:val="20"/>
              </w:rPr>
            </w:pPr>
            <w:r w:rsidRPr="002E7DC5">
              <w:rPr>
                <w:rFonts w:cs="NewBaskerville-Bold"/>
                <w:sz w:val="18"/>
                <w:szCs w:val="20"/>
              </w:rPr>
              <w:t>2</w:t>
            </w:r>
          </w:p>
        </w:tc>
      </w:tr>
      <w:tr w:rsidR="00360A5F" w:rsidTr="002E7DC5">
        <w:tc>
          <w:tcPr>
            <w:tcW w:w="1638" w:type="dxa"/>
          </w:tcPr>
          <w:p w:rsidR="00360A5F" w:rsidRPr="002E7DC5" w:rsidRDefault="00360A5F" w:rsidP="006D1944">
            <w:pPr>
              <w:widowControl w:val="0"/>
              <w:autoSpaceDE w:val="0"/>
              <w:autoSpaceDN w:val="0"/>
              <w:adjustRightInd w:val="0"/>
              <w:rPr>
                <w:rFonts w:cs="NewBaskerville-Bold"/>
                <w:sz w:val="18"/>
                <w:szCs w:val="20"/>
              </w:rPr>
            </w:pPr>
            <w:r w:rsidRPr="002E7DC5">
              <w:rPr>
                <w:rFonts w:cs="NewBaskerville-Bold"/>
                <w:sz w:val="18"/>
                <w:szCs w:val="20"/>
              </w:rPr>
              <w:t>U.S. v Panama</w:t>
            </w:r>
          </w:p>
        </w:tc>
        <w:tc>
          <w:tcPr>
            <w:tcW w:w="1377" w:type="dxa"/>
          </w:tcPr>
          <w:p w:rsidR="00360A5F" w:rsidRPr="002E7DC5" w:rsidRDefault="00360A5F" w:rsidP="006D1944">
            <w:pPr>
              <w:widowControl w:val="0"/>
              <w:autoSpaceDE w:val="0"/>
              <w:autoSpaceDN w:val="0"/>
              <w:adjustRightInd w:val="0"/>
              <w:rPr>
                <w:rFonts w:cs="NewBaskerville-Bold"/>
                <w:sz w:val="18"/>
                <w:szCs w:val="20"/>
              </w:rPr>
            </w:pPr>
            <w:r w:rsidRPr="002E7DC5">
              <w:rPr>
                <w:rFonts w:cs="NewBaskerville-Bold"/>
                <w:sz w:val="18"/>
                <w:szCs w:val="20"/>
              </w:rPr>
              <w:t>1987-90</w:t>
            </w:r>
          </w:p>
        </w:tc>
        <w:tc>
          <w:tcPr>
            <w:tcW w:w="1165" w:type="dxa"/>
          </w:tcPr>
          <w:p w:rsidR="00360A5F" w:rsidRPr="002E7DC5" w:rsidRDefault="00360A5F" w:rsidP="006D1944">
            <w:pPr>
              <w:widowControl w:val="0"/>
              <w:autoSpaceDE w:val="0"/>
              <w:autoSpaceDN w:val="0"/>
              <w:adjustRightInd w:val="0"/>
              <w:rPr>
                <w:rFonts w:cs="NewBaskerville-Bold"/>
                <w:sz w:val="18"/>
                <w:szCs w:val="20"/>
              </w:rPr>
            </w:pPr>
            <w:r w:rsidRPr="002E7DC5">
              <w:rPr>
                <w:rFonts w:cs="NewBaskerville-Bold"/>
                <w:sz w:val="18"/>
                <w:szCs w:val="20"/>
              </w:rPr>
              <w:t>4</w:t>
            </w:r>
          </w:p>
        </w:tc>
        <w:tc>
          <w:tcPr>
            <w:tcW w:w="900" w:type="dxa"/>
          </w:tcPr>
          <w:p w:rsidR="00360A5F" w:rsidRPr="002E7DC5" w:rsidRDefault="00360A5F" w:rsidP="006D1944">
            <w:pPr>
              <w:widowControl w:val="0"/>
              <w:autoSpaceDE w:val="0"/>
              <w:autoSpaceDN w:val="0"/>
              <w:adjustRightInd w:val="0"/>
              <w:rPr>
                <w:rFonts w:cs="NewBaskerville-Bold"/>
                <w:sz w:val="18"/>
                <w:szCs w:val="20"/>
              </w:rPr>
            </w:pPr>
            <w:r w:rsidRPr="002E7DC5">
              <w:rPr>
                <w:rFonts w:cs="NewBaskerville-Bold"/>
                <w:sz w:val="18"/>
                <w:szCs w:val="20"/>
              </w:rPr>
              <w:t>6.0</w:t>
            </w:r>
          </w:p>
        </w:tc>
        <w:tc>
          <w:tcPr>
            <w:tcW w:w="1257" w:type="dxa"/>
          </w:tcPr>
          <w:p w:rsidR="00360A5F" w:rsidRPr="002E7DC5" w:rsidRDefault="00360A5F" w:rsidP="006D1944">
            <w:pPr>
              <w:widowControl w:val="0"/>
              <w:autoSpaceDE w:val="0"/>
              <w:autoSpaceDN w:val="0"/>
              <w:adjustRightInd w:val="0"/>
              <w:rPr>
                <w:rFonts w:cs="NewBaskerville-Bold"/>
                <w:sz w:val="18"/>
                <w:szCs w:val="20"/>
              </w:rPr>
            </w:pPr>
            <w:r w:rsidRPr="002E7DC5">
              <w:rPr>
                <w:rFonts w:cs="NewBaskerville-Bold"/>
                <w:sz w:val="18"/>
                <w:szCs w:val="20"/>
              </w:rPr>
              <w:t>854</w:t>
            </w:r>
          </w:p>
        </w:tc>
        <w:tc>
          <w:tcPr>
            <w:tcW w:w="1601" w:type="dxa"/>
          </w:tcPr>
          <w:p w:rsidR="00360A5F" w:rsidRPr="002E7DC5" w:rsidRDefault="00360A5F" w:rsidP="006D1944">
            <w:pPr>
              <w:widowControl w:val="0"/>
              <w:autoSpaceDE w:val="0"/>
              <w:autoSpaceDN w:val="0"/>
              <w:adjustRightInd w:val="0"/>
              <w:rPr>
                <w:rFonts w:cs="NewBaskerville-Bold"/>
                <w:sz w:val="18"/>
                <w:szCs w:val="20"/>
              </w:rPr>
            </w:pPr>
            <w:r w:rsidRPr="002E7DC5">
              <w:rPr>
                <w:rFonts w:cs="NewBaskerville-Bold"/>
                <w:sz w:val="18"/>
                <w:szCs w:val="20"/>
              </w:rPr>
              <w:t>M, F</w:t>
            </w:r>
          </w:p>
        </w:tc>
        <w:tc>
          <w:tcPr>
            <w:tcW w:w="918" w:type="dxa"/>
          </w:tcPr>
          <w:p w:rsidR="00360A5F" w:rsidRPr="002E7DC5" w:rsidRDefault="00360A5F" w:rsidP="006D1944">
            <w:pPr>
              <w:widowControl w:val="0"/>
              <w:autoSpaceDE w:val="0"/>
              <w:autoSpaceDN w:val="0"/>
              <w:adjustRightInd w:val="0"/>
              <w:rPr>
                <w:rFonts w:cs="NewBaskerville-Bold"/>
                <w:sz w:val="18"/>
                <w:szCs w:val="20"/>
              </w:rPr>
            </w:pPr>
            <w:r w:rsidRPr="002E7DC5">
              <w:rPr>
                <w:rFonts w:cs="NewBaskerville-Bold"/>
                <w:sz w:val="18"/>
                <w:szCs w:val="20"/>
              </w:rPr>
              <w:t>3</w:t>
            </w:r>
          </w:p>
        </w:tc>
      </w:tr>
      <w:tr w:rsidR="00360A5F" w:rsidTr="002E7DC5">
        <w:tc>
          <w:tcPr>
            <w:tcW w:w="1638" w:type="dxa"/>
          </w:tcPr>
          <w:p w:rsidR="00360A5F" w:rsidRPr="002E7DC5" w:rsidRDefault="00360A5F" w:rsidP="006D1944">
            <w:pPr>
              <w:widowControl w:val="0"/>
              <w:autoSpaceDE w:val="0"/>
              <w:autoSpaceDN w:val="0"/>
              <w:adjustRightInd w:val="0"/>
              <w:rPr>
                <w:rFonts w:cs="NewBaskerville-Bold"/>
                <w:sz w:val="18"/>
                <w:szCs w:val="20"/>
              </w:rPr>
            </w:pPr>
            <w:r w:rsidRPr="002E7DC5">
              <w:rPr>
                <w:rFonts w:cs="NewBaskerville-Bold"/>
                <w:sz w:val="18"/>
                <w:szCs w:val="20"/>
              </w:rPr>
              <w:t>U.S. v Haiti</w:t>
            </w:r>
          </w:p>
        </w:tc>
        <w:tc>
          <w:tcPr>
            <w:tcW w:w="1377" w:type="dxa"/>
          </w:tcPr>
          <w:p w:rsidR="00360A5F" w:rsidRPr="002E7DC5" w:rsidRDefault="00360A5F" w:rsidP="006D1944">
            <w:pPr>
              <w:widowControl w:val="0"/>
              <w:autoSpaceDE w:val="0"/>
              <w:autoSpaceDN w:val="0"/>
              <w:adjustRightInd w:val="0"/>
              <w:rPr>
                <w:rFonts w:cs="NewBaskerville-Bold"/>
                <w:sz w:val="18"/>
                <w:szCs w:val="20"/>
              </w:rPr>
            </w:pPr>
            <w:r w:rsidRPr="002E7DC5">
              <w:rPr>
                <w:rFonts w:cs="NewBaskerville-Bold"/>
                <w:sz w:val="18"/>
                <w:szCs w:val="20"/>
              </w:rPr>
              <w:t>1987-90</w:t>
            </w:r>
          </w:p>
        </w:tc>
        <w:tc>
          <w:tcPr>
            <w:tcW w:w="1165" w:type="dxa"/>
          </w:tcPr>
          <w:p w:rsidR="00360A5F" w:rsidRPr="002E7DC5" w:rsidRDefault="00360A5F" w:rsidP="006D1944">
            <w:pPr>
              <w:widowControl w:val="0"/>
              <w:autoSpaceDE w:val="0"/>
              <w:autoSpaceDN w:val="0"/>
              <w:adjustRightInd w:val="0"/>
              <w:rPr>
                <w:rFonts w:cs="NewBaskerville-Bold"/>
                <w:sz w:val="18"/>
                <w:szCs w:val="20"/>
              </w:rPr>
            </w:pPr>
            <w:r w:rsidRPr="002E7DC5">
              <w:rPr>
                <w:rFonts w:cs="NewBaskerville-Bold"/>
                <w:sz w:val="18"/>
                <w:szCs w:val="20"/>
              </w:rPr>
              <w:t>6</w:t>
            </w:r>
          </w:p>
        </w:tc>
        <w:tc>
          <w:tcPr>
            <w:tcW w:w="900" w:type="dxa"/>
          </w:tcPr>
          <w:p w:rsidR="00360A5F" w:rsidRPr="002E7DC5" w:rsidRDefault="00360A5F" w:rsidP="006D1944">
            <w:pPr>
              <w:widowControl w:val="0"/>
              <w:autoSpaceDE w:val="0"/>
              <w:autoSpaceDN w:val="0"/>
              <w:adjustRightInd w:val="0"/>
              <w:rPr>
                <w:rFonts w:cs="NewBaskerville-Bold"/>
                <w:sz w:val="18"/>
                <w:szCs w:val="20"/>
              </w:rPr>
            </w:pPr>
            <w:r w:rsidRPr="002E7DC5">
              <w:rPr>
                <w:rFonts w:cs="NewBaskerville-Bold"/>
                <w:sz w:val="18"/>
                <w:szCs w:val="20"/>
              </w:rPr>
              <w:t>2.9</w:t>
            </w:r>
          </w:p>
        </w:tc>
        <w:tc>
          <w:tcPr>
            <w:tcW w:w="1257" w:type="dxa"/>
          </w:tcPr>
          <w:p w:rsidR="00360A5F" w:rsidRPr="002E7DC5" w:rsidRDefault="00360A5F" w:rsidP="006D1944">
            <w:pPr>
              <w:widowControl w:val="0"/>
              <w:autoSpaceDE w:val="0"/>
              <w:autoSpaceDN w:val="0"/>
              <w:adjustRightInd w:val="0"/>
              <w:rPr>
                <w:rFonts w:cs="NewBaskerville-Bold"/>
                <w:sz w:val="18"/>
                <w:szCs w:val="20"/>
              </w:rPr>
            </w:pPr>
            <w:r w:rsidRPr="002E7DC5">
              <w:rPr>
                <w:rFonts w:cs="NewBaskerville-Bold"/>
                <w:sz w:val="18"/>
                <w:szCs w:val="20"/>
              </w:rPr>
              <w:t>2383</w:t>
            </w:r>
          </w:p>
        </w:tc>
        <w:tc>
          <w:tcPr>
            <w:tcW w:w="1601" w:type="dxa"/>
          </w:tcPr>
          <w:p w:rsidR="00360A5F" w:rsidRPr="002E7DC5" w:rsidRDefault="00360A5F" w:rsidP="006D1944">
            <w:pPr>
              <w:widowControl w:val="0"/>
              <w:autoSpaceDE w:val="0"/>
              <w:autoSpaceDN w:val="0"/>
              <w:adjustRightInd w:val="0"/>
              <w:rPr>
                <w:rFonts w:cs="NewBaskerville-Bold"/>
                <w:sz w:val="18"/>
                <w:szCs w:val="20"/>
              </w:rPr>
            </w:pPr>
            <w:r w:rsidRPr="002E7DC5">
              <w:rPr>
                <w:rFonts w:cs="NewBaskerville-Bold"/>
                <w:sz w:val="18"/>
                <w:szCs w:val="20"/>
              </w:rPr>
              <w:t>F</w:t>
            </w:r>
          </w:p>
        </w:tc>
        <w:tc>
          <w:tcPr>
            <w:tcW w:w="918" w:type="dxa"/>
          </w:tcPr>
          <w:p w:rsidR="00360A5F" w:rsidRPr="002E7DC5" w:rsidRDefault="00360A5F" w:rsidP="006D1944">
            <w:pPr>
              <w:widowControl w:val="0"/>
              <w:autoSpaceDE w:val="0"/>
              <w:autoSpaceDN w:val="0"/>
              <w:adjustRightInd w:val="0"/>
              <w:rPr>
                <w:rFonts w:cs="NewBaskerville-Bold"/>
                <w:sz w:val="18"/>
                <w:szCs w:val="20"/>
              </w:rPr>
            </w:pPr>
            <w:r w:rsidRPr="002E7DC5">
              <w:rPr>
                <w:rFonts w:cs="NewBaskerville-Bold"/>
                <w:sz w:val="18"/>
                <w:szCs w:val="20"/>
              </w:rPr>
              <w:t>1</w:t>
            </w:r>
          </w:p>
        </w:tc>
      </w:tr>
      <w:tr w:rsidR="00BA3882" w:rsidTr="002E7DC5">
        <w:tc>
          <w:tcPr>
            <w:tcW w:w="1638" w:type="dxa"/>
          </w:tcPr>
          <w:p w:rsidR="00BA3882" w:rsidRPr="002E7DC5" w:rsidRDefault="00BA3882" w:rsidP="006D1944">
            <w:pPr>
              <w:widowControl w:val="0"/>
              <w:autoSpaceDE w:val="0"/>
              <w:autoSpaceDN w:val="0"/>
              <w:adjustRightInd w:val="0"/>
              <w:rPr>
                <w:rFonts w:cs="NewBaskerville-Bold"/>
                <w:sz w:val="18"/>
                <w:szCs w:val="20"/>
              </w:rPr>
            </w:pPr>
            <w:r w:rsidRPr="002E7DC5">
              <w:rPr>
                <w:rFonts w:cs="NewBaskerville-Bold"/>
                <w:sz w:val="18"/>
                <w:szCs w:val="20"/>
              </w:rPr>
              <w:t>Japan, W. Germany, U.S. v Burma</w:t>
            </w:r>
          </w:p>
        </w:tc>
        <w:tc>
          <w:tcPr>
            <w:tcW w:w="1377" w:type="dxa"/>
          </w:tcPr>
          <w:p w:rsidR="00BA3882" w:rsidRPr="002E7DC5" w:rsidRDefault="00BA3882" w:rsidP="006D1944">
            <w:pPr>
              <w:widowControl w:val="0"/>
              <w:autoSpaceDE w:val="0"/>
              <w:autoSpaceDN w:val="0"/>
              <w:adjustRightInd w:val="0"/>
              <w:rPr>
                <w:rFonts w:cs="NewBaskerville-Bold"/>
                <w:sz w:val="18"/>
                <w:szCs w:val="20"/>
              </w:rPr>
            </w:pPr>
            <w:r w:rsidRPr="002E7DC5">
              <w:rPr>
                <w:rFonts w:cs="NewBaskerville-Bold"/>
                <w:sz w:val="18"/>
                <w:szCs w:val="20"/>
              </w:rPr>
              <w:t>1988-</w:t>
            </w:r>
          </w:p>
        </w:tc>
        <w:tc>
          <w:tcPr>
            <w:tcW w:w="1165" w:type="dxa"/>
          </w:tcPr>
          <w:p w:rsidR="00BA3882" w:rsidRPr="002E7DC5" w:rsidRDefault="00BA3882" w:rsidP="006D1944">
            <w:pPr>
              <w:widowControl w:val="0"/>
              <w:autoSpaceDE w:val="0"/>
              <w:autoSpaceDN w:val="0"/>
              <w:adjustRightInd w:val="0"/>
              <w:rPr>
                <w:rFonts w:cs="NewBaskerville-Bold"/>
                <w:sz w:val="18"/>
                <w:szCs w:val="20"/>
              </w:rPr>
            </w:pPr>
            <w:r w:rsidRPr="002E7DC5">
              <w:rPr>
                <w:rFonts w:cs="NewBaskerville-Bold"/>
                <w:sz w:val="18"/>
                <w:szCs w:val="20"/>
              </w:rPr>
              <w:t>6</w:t>
            </w:r>
          </w:p>
        </w:tc>
        <w:tc>
          <w:tcPr>
            <w:tcW w:w="900" w:type="dxa"/>
          </w:tcPr>
          <w:p w:rsidR="00BA3882" w:rsidRPr="002E7DC5" w:rsidRDefault="00BA3882" w:rsidP="006D1944">
            <w:pPr>
              <w:widowControl w:val="0"/>
              <w:autoSpaceDE w:val="0"/>
              <w:autoSpaceDN w:val="0"/>
              <w:adjustRightInd w:val="0"/>
              <w:rPr>
                <w:rFonts w:cs="NewBaskerville-Bold"/>
                <w:sz w:val="18"/>
                <w:szCs w:val="20"/>
              </w:rPr>
            </w:pPr>
            <w:r w:rsidRPr="002E7DC5">
              <w:rPr>
                <w:rFonts w:cs="NewBaskerville-Bold"/>
                <w:sz w:val="18"/>
                <w:szCs w:val="20"/>
              </w:rPr>
              <w:t>2.1</w:t>
            </w:r>
          </w:p>
        </w:tc>
        <w:tc>
          <w:tcPr>
            <w:tcW w:w="1257" w:type="dxa"/>
          </w:tcPr>
          <w:p w:rsidR="00BA3882" w:rsidRPr="002E7DC5" w:rsidRDefault="00BA3882" w:rsidP="006D1944">
            <w:pPr>
              <w:widowControl w:val="0"/>
              <w:autoSpaceDE w:val="0"/>
              <w:autoSpaceDN w:val="0"/>
              <w:adjustRightInd w:val="0"/>
              <w:rPr>
                <w:rFonts w:cs="NewBaskerville-Bold"/>
                <w:sz w:val="18"/>
                <w:szCs w:val="20"/>
              </w:rPr>
            </w:pPr>
            <w:r w:rsidRPr="002E7DC5">
              <w:rPr>
                <w:rFonts w:cs="NewBaskerville-Bold"/>
                <w:sz w:val="18"/>
                <w:szCs w:val="20"/>
              </w:rPr>
              <w:t>8.3</w:t>
            </w:r>
          </w:p>
        </w:tc>
        <w:tc>
          <w:tcPr>
            <w:tcW w:w="1601" w:type="dxa"/>
          </w:tcPr>
          <w:p w:rsidR="00BA3882" w:rsidRPr="002E7DC5" w:rsidRDefault="00BA3882" w:rsidP="006D1944">
            <w:pPr>
              <w:widowControl w:val="0"/>
              <w:autoSpaceDE w:val="0"/>
              <w:autoSpaceDN w:val="0"/>
              <w:adjustRightInd w:val="0"/>
              <w:rPr>
                <w:rFonts w:cs="NewBaskerville-Bold"/>
                <w:sz w:val="18"/>
                <w:szCs w:val="20"/>
              </w:rPr>
            </w:pPr>
            <w:r w:rsidRPr="002E7DC5">
              <w:rPr>
                <w:rFonts w:cs="NewBaskerville-Bold"/>
                <w:sz w:val="18"/>
                <w:szCs w:val="20"/>
              </w:rPr>
              <w:t>F</w:t>
            </w:r>
          </w:p>
        </w:tc>
        <w:tc>
          <w:tcPr>
            <w:tcW w:w="918" w:type="dxa"/>
          </w:tcPr>
          <w:p w:rsidR="00BA3882" w:rsidRPr="002E7DC5" w:rsidRDefault="00BA3882" w:rsidP="006D1944">
            <w:pPr>
              <w:widowControl w:val="0"/>
              <w:autoSpaceDE w:val="0"/>
              <w:autoSpaceDN w:val="0"/>
              <w:adjustRightInd w:val="0"/>
              <w:rPr>
                <w:rFonts w:cs="NewBaskerville-Bold"/>
                <w:sz w:val="18"/>
                <w:szCs w:val="20"/>
              </w:rPr>
            </w:pPr>
            <w:r w:rsidRPr="002E7DC5">
              <w:rPr>
                <w:rFonts w:cs="NewBaskerville-Bold"/>
                <w:sz w:val="18"/>
                <w:szCs w:val="20"/>
              </w:rPr>
              <w:t>1</w:t>
            </w:r>
          </w:p>
        </w:tc>
      </w:tr>
      <w:tr w:rsidR="00BA3882" w:rsidTr="002E7DC5">
        <w:tc>
          <w:tcPr>
            <w:tcW w:w="1638" w:type="dxa"/>
          </w:tcPr>
          <w:p w:rsidR="00BA3882" w:rsidRPr="002E7DC5" w:rsidRDefault="00BA3882" w:rsidP="006D1944">
            <w:pPr>
              <w:widowControl w:val="0"/>
              <w:autoSpaceDE w:val="0"/>
              <w:autoSpaceDN w:val="0"/>
              <w:adjustRightInd w:val="0"/>
              <w:rPr>
                <w:rFonts w:cs="NewBaskerville-Bold"/>
                <w:sz w:val="18"/>
                <w:szCs w:val="20"/>
              </w:rPr>
            </w:pPr>
            <w:r w:rsidRPr="002E7DC5">
              <w:rPr>
                <w:rFonts w:cs="NewBaskerville-Bold"/>
                <w:sz w:val="18"/>
                <w:szCs w:val="20"/>
              </w:rPr>
              <w:t>U.S., U.K., v Somalia</w:t>
            </w:r>
          </w:p>
        </w:tc>
        <w:tc>
          <w:tcPr>
            <w:tcW w:w="1377" w:type="dxa"/>
          </w:tcPr>
          <w:p w:rsidR="00BA3882" w:rsidRPr="002E7DC5" w:rsidRDefault="00BA3882" w:rsidP="006D1944">
            <w:pPr>
              <w:widowControl w:val="0"/>
              <w:autoSpaceDE w:val="0"/>
              <w:autoSpaceDN w:val="0"/>
              <w:adjustRightInd w:val="0"/>
              <w:rPr>
                <w:rFonts w:cs="NewBaskerville-Bold"/>
                <w:sz w:val="18"/>
                <w:szCs w:val="20"/>
              </w:rPr>
            </w:pPr>
            <w:r w:rsidRPr="002E7DC5">
              <w:rPr>
                <w:rFonts w:cs="NewBaskerville-Bold"/>
                <w:sz w:val="18"/>
                <w:szCs w:val="20"/>
              </w:rPr>
              <w:t>1988-</w:t>
            </w:r>
          </w:p>
        </w:tc>
        <w:tc>
          <w:tcPr>
            <w:tcW w:w="1165" w:type="dxa"/>
          </w:tcPr>
          <w:p w:rsidR="00BA3882" w:rsidRPr="002E7DC5" w:rsidRDefault="00BA3882" w:rsidP="006D1944">
            <w:pPr>
              <w:widowControl w:val="0"/>
              <w:autoSpaceDE w:val="0"/>
              <w:autoSpaceDN w:val="0"/>
              <w:adjustRightInd w:val="0"/>
              <w:rPr>
                <w:rFonts w:cs="NewBaskerville-Bold"/>
                <w:sz w:val="18"/>
                <w:szCs w:val="20"/>
              </w:rPr>
            </w:pPr>
            <w:r w:rsidRPr="002E7DC5">
              <w:rPr>
                <w:rFonts w:cs="NewBaskerville-Bold"/>
                <w:sz w:val="18"/>
                <w:szCs w:val="20"/>
              </w:rPr>
              <w:t>4</w:t>
            </w:r>
          </w:p>
        </w:tc>
        <w:tc>
          <w:tcPr>
            <w:tcW w:w="900" w:type="dxa"/>
          </w:tcPr>
          <w:p w:rsidR="00BA3882" w:rsidRPr="002E7DC5" w:rsidRDefault="00BA3882" w:rsidP="006D1944">
            <w:pPr>
              <w:widowControl w:val="0"/>
              <w:autoSpaceDE w:val="0"/>
              <w:autoSpaceDN w:val="0"/>
              <w:adjustRightInd w:val="0"/>
              <w:rPr>
                <w:rFonts w:cs="NewBaskerville-Bold"/>
                <w:sz w:val="18"/>
                <w:szCs w:val="20"/>
              </w:rPr>
            </w:pPr>
            <w:r w:rsidRPr="002E7DC5">
              <w:rPr>
                <w:rFonts w:cs="NewBaskerville-Bold"/>
                <w:sz w:val="18"/>
                <w:szCs w:val="20"/>
              </w:rPr>
              <w:t>2.0</w:t>
            </w:r>
          </w:p>
        </w:tc>
        <w:tc>
          <w:tcPr>
            <w:tcW w:w="1257" w:type="dxa"/>
          </w:tcPr>
          <w:p w:rsidR="00BA3882" w:rsidRPr="002E7DC5" w:rsidRDefault="00BA3882" w:rsidP="006D1944">
            <w:pPr>
              <w:widowControl w:val="0"/>
              <w:autoSpaceDE w:val="0"/>
              <w:autoSpaceDN w:val="0"/>
              <w:adjustRightInd w:val="0"/>
              <w:rPr>
                <w:rFonts w:cs="NewBaskerville-Bold"/>
                <w:sz w:val="18"/>
                <w:szCs w:val="20"/>
              </w:rPr>
            </w:pPr>
            <w:r w:rsidRPr="002E7DC5">
              <w:rPr>
                <w:rFonts w:cs="NewBaskerville-Bold"/>
                <w:sz w:val="18"/>
                <w:szCs w:val="20"/>
              </w:rPr>
              <w:t>1429</w:t>
            </w:r>
          </w:p>
        </w:tc>
        <w:tc>
          <w:tcPr>
            <w:tcW w:w="1601" w:type="dxa"/>
          </w:tcPr>
          <w:p w:rsidR="00BA3882" w:rsidRPr="002E7DC5" w:rsidRDefault="00BA3882" w:rsidP="006D1944">
            <w:pPr>
              <w:widowControl w:val="0"/>
              <w:autoSpaceDE w:val="0"/>
              <w:autoSpaceDN w:val="0"/>
              <w:adjustRightInd w:val="0"/>
              <w:rPr>
                <w:rFonts w:cs="NewBaskerville-Bold"/>
                <w:sz w:val="18"/>
                <w:szCs w:val="20"/>
              </w:rPr>
            </w:pPr>
            <w:r w:rsidRPr="002E7DC5">
              <w:rPr>
                <w:rFonts w:cs="NewBaskerville-Bold"/>
                <w:sz w:val="18"/>
                <w:szCs w:val="20"/>
              </w:rPr>
              <w:t>F</w:t>
            </w:r>
          </w:p>
        </w:tc>
        <w:tc>
          <w:tcPr>
            <w:tcW w:w="918" w:type="dxa"/>
          </w:tcPr>
          <w:p w:rsidR="00BA3882" w:rsidRPr="002E7DC5" w:rsidRDefault="00BA3882" w:rsidP="006D1944">
            <w:pPr>
              <w:widowControl w:val="0"/>
              <w:autoSpaceDE w:val="0"/>
              <w:autoSpaceDN w:val="0"/>
              <w:adjustRightInd w:val="0"/>
              <w:rPr>
                <w:rFonts w:cs="NewBaskerville-Bold"/>
                <w:sz w:val="18"/>
                <w:szCs w:val="20"/>
              </w:rPr>
            </w:pPr>
            <w:r w:rsidRPr="002E7DC5">
              <w:rPr>
                <w:rFonts w:cs="NewBaskerville-Bold"/>
                <w:sz w:val="18"/>
                <w:szCs w:val="20"/>
              </w:rPr>
              <w:t>1</w:t>
            </w:r>
          </w:p>
        </w:tc>
      </w:tr>
      <w:tr w:rsidR="0087013C" w:rsidTr="002E7DC5">
        <w:tc>
          <w:tcPr>
            <w:tcW w:w="1638" w:type="dxa"/>
          </w:tcPr>
          <w:p w:rsidR="0087013C" w:rsidRPr="002E7DC5" w:rsidRDefault="0087013C" w:rsidP="006D1944">
            <w:pPr>
              <w:widowControl w:val="0"/>
              <w:autoSpaceDE w:val="0"/>
              <w:autoSpaceDN w:val="0"/>
              <w:adjustRightInd w:val="0"/>
              <w:rPr>
                <w:rFonts w:cs="NewBaskerville-Bold"/>
                <w:sz w:val="18"/>
                <w:szCs w:val="20"/>
              </w:rPr>
            </w:pPr>
            <w:r w:rsidRPr="002E7DC5">
              <w:rPr>
                <w:rFonts w:cs="NewBaskerville-Bold"/>
                <w:sz w:val="18"/>
                <w:szCs w:val="20"/>
              </w:rPr>
              <w:t>India v Nepal</w:t>
            </w:r>
          </w:p>
        </w:tc>
        <w:tc>
          <w:tcPr>
            <w:tcW w:w="1377" w:type="dxa"/>
          </w:tcPr>
          <w:p w:rsidR="0087013C" w:rsidRPr="002E7DC5" w:rsidRDefault="0087013C" w:rsidP="006D1944">
            <w:pPr>
              <w:widowControl w:val="0"/>
              <w:autoSpaceDE w:val="0"/>
              <w:autoSpaceDN w:val="0"/>
              <w:adjustRightInd w:val="0"/>
              <w:rPr>
                <w:rFonts w:cs="NewBaskerville-Bold"/>
                <w:sz w:val="18"/>
                <w:szCs w:val="20"/>
              </w:rPr>
            </w:pPr>
            <w:r w:rsidRPr="002E7DC5">
              <w:rPr>
                <w:rFonts w:cs="NewBaskerville-Bold"/>
                <w:sz w:val="18"/>
                <w:szCs w:val="20"/>
              </w:rPr>
              <w:t>1989-90</w:t>
            </w:r>
          </w:p>
        </w:tc>
        <w:tc>
          <w:tcPr>
            <w:tcW w:w="1165" w:type="dxa"/>
          </w:tcPr>
          <w:p w:rsidR="0087013C" w:rsidRPr="002E7DC5" w:rsidRDefault="0087013C" w:rsidP="006D1944">
            <w:pPr>
              <w:widowControl w:val="0"/>
              <w:autoSpaceDE w:val="0"/>
              <w:autoSpaceDN w:val="0"/>
              <w:adjustRightInd w:val="0"/>
              <w:rPr>
                <w:rFonts w:cs="NewBaskerville-Bold"/>
                <w:sz w:val="18"/>
                <w:szCs w:val="20"/>
              </w:rPr>
            </w:pPr>
            <w:r w:rsidRPr="002E7DC5">
              <w:rPr>
                <w:rFonts w:cs="NewBaskerville-Bold"/>
                <w:sz w:val="18"/>
                <w:szCs w:val="20"/>
              </w:rPr>
              <w:t>9</w:t>
            </w:r>
          </w:p>
        </w:tc>
        <w:tc>
          <w:tcPr>
            <w:tcW w:w="900" w:type="dxa"/>
          </w:tcPr>
          <w:p w:rsidR="0087013C" w:rsidRPr="002E7DC5" w:rsidRDefault="0087013C" w:rsidP="006D1944">
            <w:pPr>
              <w:widowControl w:val="0"/>
              <w:autoSpaceDE w:val="0"/>
              <w:autoSpaceDN w:val="0"/>
              <w:adjustRightInd w:val="0"/>
              <w:rPr>
                <w:rFonts w:cs="NewBaskerville-Bold"/>
                <w:sz w:val="18"/>
                <w:szCs w:val="20"/>
              </w:rPr>
            </w:pPr>
            <w:r w:rsidRPr="002E7DC5">
              <w:rPr>
                <w:rFonts w:cs="NewBaskerville-Bold"/>
                <w:sz w:val="18"/>
                <w:szCs w:val="20"/>
              </w:rPr>
              <w:t>4.6</w:t>
            </w:r>
          </w:p>
        </w:tc>
        <w:tc>
          <w:tcPr>
            <w:tcW w:w="1257" w:type="dxa"/>
          </w:tcPr>
          <w:p w:rsidR="0087013C" w:rsidRPr="002E7DC5" w:rsidRDefault="0087013C" w:rsidP="006D1944">
            <w:pPr>
              <w:widowControl w:val="0"/>
              <w:autoSpaceDE w:val="0"/>
              <w:autoSpaceDN w:val="0"/>
              <w:adjustRightInd w:val="0"/>
              <w:rPr>
                <w:rFonts w:cs="NewBaskerville-Bold"/>
                <w:sz w:val="18"/>
                <w:szCs w:val="20"/>
              </w:rPr>
            </w:pPr>
            <w:r w:rsidRPr="002E7DC5">
              <w:rPr>
                <w:rFonts w:cs="NewBaskerville-Bold"/>
                <w:sz w:val="18"/>
                <w:szCs w:val="20"/>
              </w:rPr>
              <w:t>94</w:t>
            </w:r>
          </w:p>
        </w:tc>
        <w:tc>
          <w:tcPr>
            <w:tcW w:w="1601" w:type="dxa"/>
          </w:tcPr>
          <w:p w:rsidR="0087013C" w:rsidRPr="002E7DC5" w:rsidRDefault="0087013C" w:rsidP="006D1944">
            <w:pPr>
              <w:widowControl w:val="0"/>
              <w:autoSpaceDE w:val="0"/>
              <w:autoSpaceDN w:val="0"/>
              <w:adjustRightInd w:val="0"/>
              <w:rPr>
                <w:rFonts w:cs="NewBaskerville-Bold"/>
                <w:sz w:val="18"/>
                <w:szCs w:val="20"/>
              </w:rPr>
            </w:pPr>
            <w:r w:rsidRPr="002E7DC5">
              <w:rPr>
                <w:rFonts w:cs="NewBaskerville-Bold"/>
                <w:sz w:val="18"/>
                <w:szCs w:val="20"/>
              </w:rPr>
              <w:t>X, M</w:t>
            </w:r>
          </w:p>
        </w:tc>
        <w:tc>
          <w:tcPr>
            <w:tcW w:w="918" w:type="dxa"/>
          </w:tcPr>
          <w:p w:rsidR="0087013C" w:rsidRPr="002E7DC5" w:rsidRDefault="0087013C" w:rsidP="006D1944">
            <w:pPr>
              <w:widowControl w:val="0"/>
              <w:autoSpaceDE w:val="0"/>
              <w:autoSpaceDN w:val="0"/>
              <w:adjustRightInd w:val="0"/>
              <w:rPr>
                <w:rFonts w:cs="NewBaskerville-Bold"/>
                <w:sz w:val="18"/>
                <w:szCs w:val="20"/>
              </w:rPr>
            </w:pPr>
            <w:r w:rsidRPr="002E7DC5">
              <w:rPr>
                <w:rFonts w:cs="NewBaskerville-Bold"/>
                <w:sz w:val="18"/>
                <w:szCs w:val="20"/>
              </w:rPr>
              <w:t>2</w:t>
            </w:r>
          </w:p>
        </w:tc>
      </w:tr>
      <w:tr w:rsidR="0087013C" w:rsidTr="002E7DC5">
        <w:tc>
          <w:tcPr>
            <w:tcW w:w="1638" w:type="dxa"/>
          </w:tcPr>
          <w:p w:rsidR="0087013C" w:rsidRPr="002E7DC5" w:rsidRDefault="0087013C" w:rsidP="006D1944">
            <w:pPr>
              <w:widowControl w:val="0"/>
              <w:autoSpaceDE w:val="0"/>
              <w:autoSpaceDN w:val="0"/>
              <w:adjustRightInd w:val="0"/>
              <w:rPr>
                <w:rFonts w:cs="NewBaskerville-Bold"/>
                <w:sz w:val="18"/>
                <w:szCs w:val="20"/>
              </w:rPr>
            </w:pPr>
            <w:r w:rsidRPr="002E7DC5">
              <w:rPr>
                <w:rFonts w:cs="NewBaskerville-Bold"/>
                <w:sz w:val="18"/>
                <w:szCs w:val="20"/>
              </w:rPr>
              <w:t>U.S., U.N., v Iraq</w:t>
            </w:r>
          </w:p>
        </w:tc>
        <w:tc>
          <w:tcPr>
            <w:tcW w:w="1377" w:type="dxa"/>
          </w:tcPr>
          <w:p w:rsidR="0087013C" w:rsidRPr="002E7DC5" w:rsidRDefault="0087013C" w:rsidP="006D1944">
            <w:pPr>
              <w:widowControl w:val="0"/>
              <w:autoSpaceDE w:val="0"/>
              <w:autoSpaceDN w:val="0"/>
              <w:adjustRightInd w:val="0"/>
              <w:rPr>
                <w:rFonts w:cs="NewBaskerville-Bold"/>
                <w:sz w:val="18"/>
                <w:szCs w:val="20"/>
              </w:rPr>
            </w:pPr>
            <w:r w:rsidRPr="002E7DC5">
              <w:rPr>
                <w:rFonts w:cs="NewBaskerville-Bold"/>
                <w:sz w:val="18"/>
                <w:szCs w:val="20"/>
              </w:rPr>
              <w:t>1990</w:t>
            </w:r>
          </w:p>
        </w:tc>
        <w:tc>
          <w:tcPr>
            <w:tcW w:w="1165" w:type="dxa"/>
          </w:tcPr>
          <w:p w:rsidR="0087013C" w:rsidRPr="002E7DC5" w:rsidRDefault="0087013C" w:rsidP="006D1944">
            <w:pPr>
              <w:widowControl w:val="0"/>
              <w:autoSpaceDE w:val="0"/>
              <w:autoSpaceDN w:val="0"/>
              <w:adjustRightInd w:val="0"/>
              <w:rPr>
                <w:rFonts w:cs="NewBaskerville-Bold"/>
                <w:sz w:val="18"/>
                <w:szCs w:val="20"/>
              </w:rPr>
            </w:pPr>
            <w:r w:rsidRPr="002E7DC5">
              <w:rPr>
                <w:rFonts w:cs="NewBaskerville-Bold"/>
                <w:sz w:val="18"/>
                <w:szCs w:val="20"/>
              </w:rPr>
              <w:t>Nd</w:t>
            </w:r>
          </w:p>
        </w:tc>
        <w:tc>
          <w:tcPr>
            <w:tcW w:w="900" w:type="dxa"/>
          </w:tcPr>
          <w:p w:rsidR="0087013C" w:rsidRPr="002E7DC5" w:rsidRDefault="0087013C" w:rsidP="006D1944">
            <w:pPr>
              <w:widowControl w:val="0"/>
              <w:autoSpaceDE w:val="0"/>
              <w:autoSpaceDN w:val="0"/>
              <w:adjustRightInd w:val="0"/>
              <w:rPr>
                <w:rFonts w:cs="NewBaskerville-Bold"/>
                <w:sz w:val="18"/>
                <w:szCs w:val="20"/>
              </w:rPr>
            </w:pPr>
            <w:r w:rsidRPr="002E7DC5">
              <w:rPr>
                <w:rFonts w:cs="NewBaskerville-Bold"/>
                <w:sz w:val="18"/>
                <w:szCs w:val="20"/>
              </w:rPr>
              <w:t>48</w:t>
            </w:r>
          </w:p>
        </w:tc>
        <w:tc>
          <w:tcPr>
            <w:tcW w:w="1257" w:type="dxa"/>
          </w:tcPr>
          <w:p w:rsidR="0087013C" w:rsidRPr="002E7DC5" w:rsidRDefault="0087013C" w:rsidP="006D1944">
            <w:pPr>
              <w:widowControl w:val="0"/>
              <w:autoSpaceDE w:val="0"/>
              <w:autoSpaceDN w:val="0"/>
              <w:adjustRightInd w:val="0"/>
              <w:rPr>
                <w:rFonts w:cs="NewBaskerville-Bold"/>
                <w:sz w:val="18"/>
                <w:szCs w:val="20"/>
              </w:rPr>
            </w:pPr>
            <w:r w:rsidRPr="002E7DC5">
              <w:rPr>
                <w:rFonts w:cs="NewBaskerville-Bold"/>
                <w:sz w:val="18"/>
                <w:szCs w:val="20"/>
              </w:rPr>
              <w:t>242</w:t>
            </w:r>
          </w:p>
        </w:tc>
        <w:tc>
          <w:tcPr>
            <w:tcW w:w="1601" w:type="dxa"/>
          </w:tcPr>
          <w:p w:rsidR="0087013C" w:rsidRPr="002E7DC5" w:rsidRDefault="0087013C" w:rsidP="006D1944">
            <w:pPr>
              <w:widowControl w:val="0"/>
              <w:autoSpaceDE w:val="0"/>
              <w:autoSpaceDN w:val="0"/>
              <w:adjustRightInd w:val="0"/>
              <w:rPr>
                <w:rFonts w:cs="NewBaskerville-Bold"/>
                <w:sz w:val="18"/>
                <w:szCs w:val="20"/>
              </w:rPr>
            </w:pPr>
            <w:r w:rsidRPr="002E7DC5">
              <w:rPr>
                <w:rFonts w:cs="NewBaskerville-Bold"/>
                <w:sz w:val="18"/>
                <w:szCs w:val="20"/>
              </w:rPr>
              <w:t>X, M, F</w:t>
            </w:r>
          </w:p>
        </w:tc>
        <w:tc>
          <w:tcPr>
            <w:tcW w:w="918" w:type="dxa"/>
          </w:tcPr>
          <w:p w:rsidR="0087013C" w:rsidRPr="002E7DC5" w:rsidRDefault="00E05FDE" w:rsidP="006D1944">
            <w:pPr>
              <w:widowControl w:val="0"/>
              <w:autoSpaceDE w:val="0"/>
              <w:autoSpaceDN w:val="0"/>
              <w:adjustRightInd w:val="0"/>
              <w:rPr>
                <w:rFonts w:cs="NewBaskerville-Bold"/>
                <w:sz w:val="18"/>
                <w:szCs w:val="20"/>
              </w:rPr>
            </w:pPr>
            <w:r w:rsidRPr="002E7DC5">
              <w:rPr>
                <w:rFonts w:cs="NewBaskerville-Bold"/>
                <w:sz w:val="18"/>
                <w:szCs w:val="20"/>
              </w:rPr>
              <w:t>4</w:t>
            </w:r>
          </w:p>
        </w:tc>
      </w:tr>
      <w:tr w:rsidR="009D4179">
        <w:tc>
          <w:tcPr>
            <w:tcW w:w="8856" w:type="dxa"/>
            <w:gridSpan w:val="7"/>
          </w:tcPr>
          <w:p w:rsidR="002E7DC5" w:rsidRDefault="002E7DC5" w:rsidP="006D1944">
            <w:pPr>
              <w:widowControl w:val="0"/>
              <w:autoSpaceDE w:val="0"/>
              <w:autoSpaceDN w:val="0"/>
              <w:adjustRightInd w:val="0"/>
              <w:rPr>
                <w:rFonts w:cs="NewBaskerville-Bold"/>
                <w:sz w:val="18"/>
                <w:szCs w:val="20"/>
              </w:rPr>
            </w:pPr>
          </w:p>
          <w:p w:rsidR="009D4179" w:rsidRPr="002E7DC5" w:rsidRDefault="009D4179" w:rsidP="006D1944">
            <w:pPr>
              <w:widowControl w:val="0"/>
              <w:autoSpaceDE w:val="0"/>
              <w:autoSpaceDN w:val="0"/>
              <w:adjustRightInd w:val="0"/>
              <w:rPr>
                <w:rFonts w:cs="NewBaskerville-Bold"/>
                <w:sz w:val="18"/>
                <w:szCs w:val="20"/>
              </w:rPr>
            </w:pPr>
            <w:r w:rsidRPr="002E7DC5">
              <w:rPr>
                <w:rFonts w:cs="NewBaskerville-Bold"/>
                <w:sz w:val="18"/>
                <w:szCs w:val="20"/>
              </w:rPr>
              <w:t>The success score as an index of the success of the sender country or countries in securing their foreign policy goal. The index runs from 1 – 16 (with 16 being the most effective.</w:t>
            </w:r>
          </w:p>
          <w:p w:rsidR="009D4179" w:rsidRPr="002E7DC5" w:rsidRDefault="009D4179" w:rsidP="006D1944">
            <w:pPr>
              <w:widowControl w:val="0"/>
              <w:autoSpaceDE w:val="0"/>
              <w:autoSpaceDN w:val="0"/>
              <w:adjustRightInd w:val="0"/>
              <w:rPr>
                <w:rFonts w:cs="NewBaskerville-Bold"/>
                <w:sz w:val="18"/>
                <w:szCs w:val="20"/>
              </w:rPr>
            </w:pPr>
          </w:p>
          <w:p w:rsidR="002E7DC5" w:rsidRDefault="009D4179" w:rsidP="006D1944">
            <w:pPr>
              <w:widowControl w:val="0"/>
              <w:autoSpaceDE w:val="0"/>
              <w:autoSpaceDN w:val="0"/>
              <w:adjustRightInd w:val="0"/>
              <w:rPr>
                <w:rFonts w:cs="NewBaskerville-Bold"/>
                <w:sz w:val="18"/>
                <w:szCs w:val="20"/>
              </w:rPr>
            </w:pPr>
            <w:r w:rsidRPr="002E7DC5">
              <w:rPr>
                <w:rFonts w:cs="NewBaskerville-Bold"/>
                <w:sz w:val="18"/>
                <w:szCs w:val="20"/>
              </w:rPr>
              <w:t>Types of sanctions include the interruption of commercial financial aid and other finance (F), the interruption of exports from the sender country to the target country (X), and the interruption of imports by the sender country from the target country (M).</w:t>
            </w:r>
          </w:p>
          <w:p w:rsidR="009D4179" w:rsidRPr="002E7DC5" w:rsidRDefault="009D4179" w:rsidP="006D1944">
            <w:pPr>
              <w:widowControl w:val="0"/>
              <w:autoSpaceDE w:val="0"/>
              <w:autoSpaceDN w:val="0"/>
              <w:adjustRightInd w:val="0"/>
              <w:rPr>
                <w:rFonts w:cs="NewBaskerville-Bold"/>
                <w:sz w:val="18"/>
                <w:szCs w:val="20"/>
              </w:rPr>
            </w:pPr>
          </w:p>
        </w:tc>
      </w:tr>
    </w:tbl>
    <w:p w:rsidR="00B754DC" w:rsidRPr="00666E3F" w:rsidRDefault="00B754DC" w:rsidP="006D1944">
      <w:pPr>
        <w:widowControl w:val="0"/>
        <w:autoSpaceDE w:val="0"/>
        <w:autoSpaceDN w:val="0"/>
        <w:adjustRightInd w:val="0"/>
        <w:rPr>
          <w:rFonts w:cs="NewBaskerville-Bold"/>
          <w:sz w:val="22"/>
          <w:szCs w:val="20"/>
        </w:rPr>
      </w:pPr>
    </w:p>
    <w:p w:rsidR="002E7DC5" w:rsidRDefault="002E7DC5" w:rsidP="00B754DC">
      <w:pPr>
        <w:widowControl w:val="0"/>
        <w:autoSpaceDE w:val="0"/>
        <w:autoSpaceDN w:val="0"/>
        <w:adjustRightInd w:val="0"/>
        <w:rPr>
          <w:rFonts w:cs="NewBaskerville-Bold"/>
          <w:sz w:val="22"/>
          <w:szCs w:val="20"/>
        </w:rPr>
      </w:pPr>
    </w:p>
    <w:p w:rsidR="002E7DC5" w:rsidRDefault="002E7DC5" w:rsidP="00B754DC">
      <w:pPr>
        <w:widowControl w:val="0"/>
        <w:autoSpaceDE w:val="0"/>
        <w:autoSpaceDN w:val="0"/>
        <w:adjustRightInd w:val="0"/>
        <w:rPr>
          <w:rFonts w:cs="NewBaskerville-Bold"/>
          <w:sz w:val="22"/>
          <w:szCs w:val="20"/>
        </w:rPr>
      </w:pPr>
    </w:p>
    <w:p w:rsidR="002E7DC5" w:rsidRDefault="002E7DC5" w:rsidP="00B754DC">
      <w:pPr>
        <w:widowControl w:val="0"/>
        <w:autoSpaceDE w:val="0"/>
        <w:autoSpaceDN w:val="0"/>
        <w:adjustRightInd w:val="0"/>
        <w:rPr>
          <w:rFonts w:cs="NewBaskerville-Bold"/>
          <w:sz w:val="22"/>
          <w:szCs w:val="20"/>
        </w:rPr>
      </w:pPr>
    </w:p>
    <w:p w:rsidR="002E7DC5" w:rsidRDefault="002E7DC5" w:rsidP="00B754DC">
      <w:pPr>
        <w:widowControl w:val="0"/>
        <w:autoSpaceDE w:val="0"/>
        <w:autoSpaceDN w:val="0"/>
        <w:adjustRightInd w:val="0"/>
        <w:rPr>
          <w:rFonts w:cs="NewBaskerville-Bold"/>
          <w:sz w:val="22"/>
          <w:szCs w:val="20"/>
        </w:rPr>
      </w:pPr>
    </w:p>
    <w:p w:rsidR="002E7DC5" w:rsidRDefault="002E7DC5" w:rsidP="00B754DC">
      <w:pPr>
        <w:widowControl w:val="0"/>
        <w:autoSpaceDE w:val="0"/>
        <w:autoSpaceDN w:val="0"/>
        <w:adjustRightInd w:val="0"/>
        <w:rPr>
          <w:rFonts w:cs="NewBaskerville-Bold"/>
          <w:sz w:val="22"/>
          <w:szCs w:val="20"/>
        </w:rPr>
      </w:pPr>
    </w:p>
    <w:p w:rsidR="008242A9" w:rsidRPr="00666E3F" w:rsidRDefault="00B754DC" w:rsidP="00B754DC">
      <w:pPr>
        <w:widowControl w:val="0"/>
        <w:autoSpaceDE w:val="0"/>
        <w:autoSpaceDN w:val="0"/>
        <w:adjustRightInd w:val="0"/>
        <w:rPr>
          <w:rFonts w:cs="NewBaskerville-Bold"/>
          <w:sz w:val="22"/>
          <w:szCs w:val="20"/>
        </w:rPr>
      </w:pPr>
      <w:r w:rsidRPr="00666E3F">
        <w:rPr>
          <w:rFonts w:cs="NewBaskerville-Bold"/>
          <w:sz w:val="22"/>
          <w:szCs w:val="20"/>
        </w:rPr>
        <w:t>1. List three reasons why countries might impose sanctions.</w:t>
      </w:r>
      <w:r w:rsidR="00243927" w:rsidRPr="00666E3F">
        <w:rPr>
          <w:rFonts w:cs="NewBaskerville-Bold"/>
          <w:sz w:val="22"/>
          <w:szCs w:val="20"/>
        </w:rPr>
        <w:t xml:space="preserve"> (2 pts)</w:t>
      </w:r>
    </w:p>
    <w:p w:rsidR="00B754DC" w:rsidRPr="00666E3F" w:rsidRDefault="00B754DC" w:rsidP="00B754DC">
      <w:pPr>
        <w:widowControl w:val="0"/>
        <w:autoSpaceDE w:val="0"/>
        <w:autoSpaceDN w:val="0"/>
        <w:adjustRightInd w:val="0"/>
        <w:rPr>
          <w:rFonts w:cs="NewBaskerville-Bold"/>
          <w:sz w:val="22"/>
          <w:szCs w:val="20"/>
        </w:rPr>
      </w:pPr>
    </w:p>
    <w:p w:rsidR="00B754DC" w:rsidRPr="00666E3F" w:rsidRDefault="00B754DC" w:rsidP="00B754DC">
      <w:pPr>
        <w:widowControl w:val="0"/>
        <w:autoSpaceDE w:val="0"/>
        <w:autoSpaceDN w:val="0"/>
        <w:adjustRightInd w:val="0"/>
        <w:rPr>
          <w:rFonts w:cs="NewBaskerville-Bold"/>
          <w:sz w:val="22"/>
          <w:szCs w:val="20"/>
        </w:rPr>
      </w:pPr>
    </w:p>
    <w:p w:rsidR="00B754DC" w:rsidRPr="00666E3F" w:rsidRDefault="00B754DC" w:rsidP="00B754DC">
      <w:pPr>
        <w:widowControl w:val="0"/>
        <w:autoSpaceDE w:val="0"/>
        <w:autoSpaceDN w:val="0"/>
        <w:adjustRightInd w:val="0"/>
        <w:rPr>
          <w:rFonts w:cs="NewBaskerville-Bold"/>
          <w:sz w:val="22"/>
          <w:szCs w:val="20"/>
        </w:rPr>
      </w:pPr>
    </w:p>
    <w:p w:rsidR="00B754DC" w:rsidRPr="00666E3F" w:rsidRDefault="00B754DC" w:rsidP="00B754DC">
      <w:pPr>
        <w:widowControl w:val="0"/>
        <w:autoSpaceDE w:val="0"/>
        <w:autoSpaceDN w:val="0"/>
        <w:adjustRightInd w:val="0"/>
        <w:rPr>
          <w:rFonts w:cs="NewBaskerville-Bold"/>
          <w:sz w:val="22"/>
          <w:szCs w:val="20"/>
        </w:rPr>
      </w:pPr>
      <w:r w:rsidRPr="00666E3F">
        <w:rPr>
          <w:rFonts w:cs="NewBaskerville-Bold"/>
          <w:sz w:val="22"/>
          <w:szCs w:val="20"/>
        </w:rPr>
        <w:t>2. How are modern sanctions different than sanctions imposed in the early 20</w:t>
      </w:r>
      <w:r w:rsidRPr="00666E3F">
        <w:rPr>
          <w:rFonts w:cs="NewBaskerville-Bold"/>
          <w:sz w:val="22"/>
          <w:szCs w:val="20"/>
          <w:vertAlign w:val="superscript"/>
        </w:rPr>
        <w:t>th</w:t>
      </w:r>
      <w:r w:rsidRPr="00666E3F">
        <w:rPr>
          <w:rFonts w:cs="NewBaskerville-Bold"/>
          <w:sz w:val="22"/>
          <w:szCs w:val="20"/>
        </w:rPr>
        <w:t xml:space="preserve"> century?</w:t>
      </w:r>
      <w:r w:rsidR="00243927" w:rsidRPr="00666E3F">
        <w:rPr>
          <w:rFonts w:cs="NewBaskerville-Bold"/>
          <w:sz w:val="22"/>
          <w:szCs w:val="20"/>
        </w:rPr>
        <w:t xml:space="preserve"> (2 pts)</w:t>
      </w:r>
    </w:p>
    <w:p w:rsidR="00B754DC" w:rsidRPr="00666E3F" w:rsidRDefault="00B754DC" w:rsidP="00B754DC">
      <w:pPr>
        <w:widowControl w:val="0"/>
        <w:autoSpaceDE w:val="0"/>
        <w:autoSpaceDN w:val="0"/>
        <w:adjustRightInd w:val="0"/>
        <w:rPr>
          <w:rFonts w:cs="NewBaskerville-Bold"/>
          <w:sz w:val="22"/>
          <w:szCs w:val="20"/>
        </w:rPr>
      </w:pPr>
    </w:p>
    <w:p w:rsidR="00B754DC" w:rsidRPr="00666E3F" w:rsidRDefault="00B754DC" w:rsidP="00B754DC">
      <w:pPr>
        <w:widowControl w:val="0"/>
        <w:autoSpaceDE w:val="0"/>
        <w:autoSpaceDN w:val="0"/>
        <w:adjustRightInd w:val="0"/>
        <w:rPr>
          <w:rFonts w:cs="NewBaskerville-Bold"/>
          <w:sz w:val="22"/>
          <w:szCs w:val="20"/>
        </w:rPr>
      </w:pPr>
    </w:p>
    <w:p w:rsidR="00B754DC" w:rsidRPr="00666E3F" w:rsidRDefault="00B754DC" w:rsidP="00B754DC">
      <w:pPr>
        <w:widowControl w:val="0"/>
        <w:autoSpaceDE w:val="0"/>
        <w:autoSpaceDN w:val="0"/>
        <w:adjustRightInd w:val="0"/>
        <w:rPr>
          <w:rFonts w:cs="NewBaskerville-Bold"/>
          <w:sz w:val="22"/>
          <w:szCs w:val="20"/>
        </w:rPr>
      </w:pPr>
    </w:p>
    <w:p w:rsidR="008242A9" w:rsidRPr="00666E3F" w:rsidRDefault="00B754DC" w:rsidP="00B754DC">
      <w:pPr>
        <w:widowControl w:val="0"/>
        <w:autoSpaceDE w:val="0"/>
        <w:autoSpaceDN w:val="0"/>
        <w:adjustRightInd w:val="0"/>
        <w:rPr>
          <w:rFonts w:cs="NewBaskerville-Bold"/>
          <w:sz w:val="22"/>
          <w:szCs w:val="20"/>
        </w:rPr>
      </w:pPr>
      <w:r w:rsidRPr="00666E3F">
        <w:rPr>
          <w:rFonts w:cs="NewBaskerville-Bold"/>
          <w:sz w:val="22"/>
          <w:szCs w:val="20"/>
        </w:rPr>
        <w:t xml:space="preserve">3. </w:t>
      </w:r>
      <w:r w:rsidR="008242A9" w:rsidRPr="00666E3F">
        <w:rPr>
          <w:rFonts w:cs="NewBaskerville-Bold"/>
          <w:sz w:val="22"/>
          <w:szCs w:val="20"/>
        </w:rPr>
        <w:t>List the international laws that regulate the form, imposition, and severity of sanctions.</w:t>
      </w:r>
      <w:r w:rsidR="00243927" w:rsidRPr="00666E3F">
        <w:rPr>
          <w:rFonts w:cs="NewBaskerville-Bold"/>
          <w:sz w:val="22"/>
          <w:szCs w:val="20"/>
        </w:rPr>
        <w:t xml:space="preserve"> (2 pts)</w:t>
      </w:r>
    </w:p>
    <w:p w:rsidR="008242A9" w:rsidRPr="00666E3F" w:rsidRDefault="008242A9" w:rsidP="00B754DC">
      <w:pPr>
        <w:widowControl w:val="0"/>
        <w:autoSpaceDE w:val="0"/>
        <w:autoSpaceDN w:val="0"/>
        <w:adjustRightInd w:val="0"/>
        <w:rPr>
          <w:rFonts w:cs="NewBaskerville-Bold"/>
          <w:sz w:val="22"/>
          <w:szCs w:val="20"/>
        </w:rPr>
      </w:pPr>
    </w:p>
    <w:p w:rsidR="00B754DC" w:rsidRPr="00666E3F" w:rsidRDefault="00B754DC" w:rsidP="00B754DC">
      <w:pPr>
        <w:widowControl w:val="0"/>
        <w:autoSpaceDE w:val="0"/>
        <w:autoSpaceDN w:val="0"/>
        <w:adjustRightInd w:val="0"/>
        <w:rPr>
          <w:rFonts w:cs="NewBaskerville-Bold"/>
          <w:sz w:val="22"/>
          <w:szCs w:val="20"/>
        </w:rPr>
      </w:pPr>
    </w:p>
    <w:p w:rsidR="00B754DC" w:rsidRPr="00666E3F" w:rsidRDefault="00B754DC" w:rsidP="00B754DC">
      <w:pPr>
        <w:widowControl w:val="0"/>
        <w:autoSpaceDE w:val="0"/>
        <w:autoSpaceDN w:val="0"/>
        <w:adjustRightInd w:val="0"/>
        <w:rPr>
          <w:rFonts w:cs="NewBaskerville-Bold"/>
          <w:sz w:val="22"/>
          <w:szCs w:val="20"/>
        </w:rPr>
      </w:pPr>
    </w:p>
    <w:p w:rsidR="00B754DC" w:rsidRPr="00666E3F" w:rsidRDefault="008242A9" w:rsidP="00B754DC">
      <w:pPr>
        <w:widowControl w:val="0"/>
        <w:autoSpaceDE w:val="0"/>
        <w:autoSpaceDN w:val="0"/>
        <w:adjustRightInd w:val="0"/>
        <w:rPr>
          <w:rFonts w:cs="NewBaskerville-Bold"/>
          <w:sz w:val="22"/>
          <w:szCs w:val="20"/>
        </w:rPr>
      </w:pPr>
      <w:r w:rsidRPr="00666E3F">
        <w:rPr>
          <w:rFonts w:cs="NewBaskerville-Bold"/>
          <w:sz w:val="22"/>
          <w:szCs w:val="20"/>
        </w:rPr>
        <w:t>4</w:t>
      </w:r>
      <w:r w:rsidR="00B754DC" w:rsidRPr="00666E3F">
        <w:rPr>
          <w:rFonts w:cs="NewBaskerville-Bold"/>
          <w:sz w:val="22"/>
          <w:szCs w:val="20"/>
        </w:rPr>
        <w:t>. Why do countries tend to favor export restrictions on target countries rather than import restrictions?</w:t>
      </w:r>
      <w:r w:rsidR="00243927" w:rsidRPr="00666E3F">
        <w:rPr>
          <w:rFonts w:cs="NewBaskerville-Bold"/>
          <w:sz w:val="22"/>
          <w:szCs w:val="20"/>
        </w:rPr>
        <w:t xml:space="preserve"> (2 pts)</w:t>
      </w:r>
    </w:p>
    <w:p w:rsidR="00F95B7B" w:rsidRPr="00666E3F" w:rsidRDefault="00F95B7B" w:rsidP="006D1944">
      <w:pPr>
        <w:widowControl w:val="0"/>
        <w:autoSpaceDE w:val="0"/>
        <w:autoSpaceDN w:val="0"/>
        <w:adjustRightInd w:val="0"/>
        <w:rPr>
          <w:rFonts w:cs="NewBaskerville-Bold"/>
          <w:sz w:val="22"/>
          <w:szCs w:val="20"/>
        </w:rPr>
      </w:pPr>
    </w:p>
    <w:p w:rsidR="00F95B7B" w:rsidRPr="00666E3F" w:rsidRDefault="00F95B7B" w:rsidP="006D1944">
      <w:pPr>
        <w:widowControl w:val="0"/>
        <w:autoSpaceDE w:val="0"/>
        <w:autoSpaceDN w:val="0"/>
        <w:adjustRightInd w:val="0"/>
        <w:rPr>
          <w:rFonts w:cs="NewBaskerville-Bold"/>
          <w:sz w:val="22"/>
          <w:szCs w:val="20"/>
        </w:rPr>
      </w:pPr>
    </w:p>
    <w:p w:rsidR="003536E6" w:rsidRPr="00666E3F" w:rsidRDefault="00F95B7B" w:rsidP="006D1944">
      <w:pPr>
        <w:widowControl w:val="0"/>
        <w:autoSpaceDE w:val="0"/>
        <w:autoSpaceDN w:val="0"/>
        <w:adjustRightInd w:val="0"/>
        <w:rPr>
          <w:rFonts w:cs="NewBaskerville-Bold"/>
          <w:sz w:val="22"/>
          <w:szCs w:val="20"/>
        </w:rPr>
      </w:pPr>
      <w:r w:rsidRPr="00666E3F">
        <w:rPr>
          <w:rFonts w:cs="NewBaskerville-Bold"/>
          <w:sz w:val="22"/>
          <w:szCs w:val="20"/>
        </w:rPr>
        <w:t>5.</w:t>
      </w:r>
      <w:r w:rsidR="003536E6" w:rsidRPr="00666E3F">
        <w:rPr>
          <w:rFonts w:cs="NewBaskerville-Bold"/>
          <w:sz w:val="22"/>
          <w:szCs w:val="20"/>
        </w:rPr>
        <w:t xml:space="preserve"> What country was most successful in imposing sanctions on a target country?</w:t>
      </w:r>
      <w:r w:rsidR="00243927" w:rsidRPr="00666E3F">
        <w:rPr>
          <w:rFonts w:cs="NewBaskerville-Bold"/>
          <w:sz w:val="22"/>
          <w:szCs w:val="20"/>
        </w:rPr>
        <w:t xml:space="preserve"> (2 pts)</w:t>
      </w:r>
    </w:p>
    <w:p w:rsidR="003536E6" w:rsidRPr="00666E3F" w:rsidRDefault="003536E6" w:rsidP="006D1944">
      <w:pPr>
        <w:widowControl w:val="0"/>
        <w:autoSpaceDE w:val="0"/>
        <w:autoSpaceDN w:val="0"/>
        <w:adjustRightInd w:val="0"/>
        <w:rPr>
          <w:rFonts w:cs="NewBaskerville-Bold"/>
          <w:sz w:val="22"/>
          <w:szCs w:val="20"/>
        </w:rPr>
      </w:pPr>
    </w:p>
    <w:p w:rsidR="00243927" w:rsidRPr="00666E3F" w:rsidRDefault="003536E6" w:rsidP="006D1944">
      <w:pPr>
        <w:widowControl w:val="0"/>
        <w:autoSpaceDE w:val="0"/>
        <w:autoSpaceDN w:val="0"/>
        <w:adjustRightInd w:val="0"/>
        <w:rPr>
          <w:rFonts w:cs="NewBaskerville-Bold"/>
          <w:sz w:val="22"/>
          <w:szCs w:val="20"/>
        </w:rPr>
      </w:pPr>
      <w:r w:rsidRPr="00666E3F">
        <w:rPr>
          <w:rFonts w:cs="NewBaskerville-Bold"/>
          <w:sz w:val="22"/>
          <w:szCs w:val="20"/>
        </w:rPr>
        <w:t xml:space="preserve">6. </w:t>
      </w:r>
      <w:r w:rsidR="00243927" w:rsidRPr="00666E3F">
        <w:rPr>
          <w:rFonts w:cs="NewBaskerville-Bold"/>
          <w:sz w:val="22"/>
          <w:szCs w:val="20"/>
        </w:rPr>
        <w:t>List two countries that were the least successful in imposing sanctions on target countries. (2 pts)</w:t>
      </w:r>
    </w:p>
    <w:p w:rsidR="00243927" w:rsidRPr="00666E3F" w:rsidRDefault="00243927" w:rsidP="006D1944">
      <w:pPr>
        <w:widowControl w:val="0"/>
        <w:autoSpaceDE w:val="0"/>
        <w:autoSpaceDN w:val="0"/>
        <w:adjustRightInd w:val="0"/>
        <w:rPr>
          <w:rFonts w:cs="NewBaskerville-Bold"/>
          <w:sz w:val="22"/>
          <w:szCs w:val="20"/>
        </w:rPr>
      </w:pPr>
    </w:p>
    <w:p w:rsidR="00243927" w:rsidRPr="00666E3F" w:rsidRDefault="00243927" w:rsidP="006D1944">
      <w:pPr>
        <w:widowControl w:val="0"/>
        <w:autoSpaceDE w:val="0"/>
        <w:autoSpaceDN w:val="0"/>
        <w:adjustRightInd w:val="0"/>
        <w:rPr>
          <w:rFonts w:cs="NewBaskerville-Bold"/>
          <w:sz w:val="22"/>
          <w:szCs w:val="20"/>
        </w:rPr>
      </w:pPr>
      <w:r w:rsidRPr="00666E3F">
        <w:rPr>
          <w:rFonts w:cs="NewBaskerville-Bold"/>
          <w:sz w:val="22"/>
          <w:szCs w:val="20"/>
        </w:rPr>
        <w:t>7. Is there any relationship between success of sanctions and cost to target? (explain) (2 pts)</w:t>
      </w:r>
    </w:p>
    <w:p w:rsidR="00243927" w:rsidRPr="00666E3F" w:rsidRDefault="00243927" w:rsidP="006D1944">
      <w:pPr>
        <w:widowControl w:val="0"/>
        <w:autoSpaceDE w:val="0"/>
        <w:autoSpaceDN w:val="0"/>
        <w:adjustRightInd w:val="0"/>
        <w:rPr>
          <w:rFonts w:cs="NewBaskerville-Bold"/>
          <w:sz w:val="22"/>
          <w:szCs w:val="20"/>
        </w:rPr>
      </w:pPr>
    </w:p>
    <w:p w:rsidR="00243927" w:rsidRPr="00666E3F" w:rsidRDefault="00243927" w:rsidP="006D1944">
      <w:pPr>
        <w:widowControl w:val="0"/>
        <w:autoSpaceDE w:val="0"/>
        <w:autoSpaceDN w:val="0"/>
        <w:adjustRightInd w:val="0"/>
        <w:rPr>
          <w:rFonts w:cs="NewBaskerville-Bold"/>
          <w:sz w:val="22"/>
          <w:szCs w:val="20"/>
        </w:rPr>
      </w:pPr>
      <w:r w:rsidRPr="00666E3F">
        <w:rPr>
          <w:rFonts w:cs="NewBaskerville-Bold"/>
          <w:sz w:val="22"/>
          <w:szCs w:val="20"/>
        </w:rPr>
        <w:t xml:space="preserve">8. </w:t>
      </w:r>
      <w:r w:rsidR="00310BC0" w:rsidRPr="00666E3F">
        <w:rPr>
          <w:rFonts w:cs="NewBaskerville-Bold"/>
          <w:sz w:val="22"/>
          <w:szCs w:val="20"/>
        </w:rPr>
        <w:t xml:space="preserve"> List the two sanctions that were the most damagin</w:t>
      </w:r>
      <w:r w:rsidR="006E6661" w:rsidRPr="00666E3F">
        <w:rPr>
          <w:rFonts w:cs="NewBaskerville-Bold"/>
          <w:sz w:val="22"/>
          <w:szCs w:val="20"/>
        </w:rPr>
        <w:t>g to the economy of the sender countries. (2 pts)</w:t>
      </w:r>
    </w:p>
    <w:p w:rsidR="00243927" w:rsidRPr="00666E3F" w:rsidRDefault="00243927" w:rsidP="006D1944">
      <w:pPr>
        <w:widowControl w:val="0"/>
        <w:autoSpaceDE w:val="0"/>
        <w:autoSpaceDN w:val="0"/>
        <w:adjustRightInd w:val="0"/>
        <w:rPr>
          <w:rFonts w:cs="NewBaskerville-Bold"/>
          <w:sz w:val="22"/>
          <w:szCs w:val="20"/>
        </w:rPr>
      </w:pPr>
    </w:p>
    <w:p w:rsidR="00243927" w:rsidRPr="00666E3F" w:rsidRDefault="00243927" w:rsidP="006D1944">
      <w:pPr>
        <w:widowControl w:val="0"/>
        <w:autoSpaceDE w:val="0"/>
        <w:autoSpaceDN w:val="0"/>
        <w:adjustRightInd w:val="0"/>
        <w:rPr>
          <w:rFonts w:cs="NewBaskerville-Bold"/>
          <w:sz w:val="22"/>
          <w:szCs w:val="20"/>
        </w:rPr>
      </w:pPr>
      <w:r w:rsidRPr="00666E3F">
        <w:rPr>
          <w:rFonts w:cs="NewBaskerville-Bold"/>
          <w:sz w:val="22"/>
          <w:szCs w:val="20"/>
        </w:rPr>
        <w:t>9.</w:t>
      </w:r>
      <w:r w:rsidR="006E6661" w:rsidRPr="00666E3F">
        <w:rPr>
          <w:rFonts w:cs="NewBaskerville-Bold"/>
          <w:sz w:val="22"/>
          <w:szCs w:val="20"/>
        </w:rPr>
        <w:t xml:space="preserve"> Is there a relationship between type of sanction and success? (2 pts)</w:t>
      </w:r>
    </w:p>
    <w:p w:rsidR="00243927" w:rsidRPr="00666E3F" w:rsidRDefault="00243927" w:rsidP="006D1944">
      <w:pPr>
        <w:widowControl w:val="0"/>
        <w:autoSpaceDE w:val="0"/>
        <w:autoSpaceDN w:val="0"/>
        <w:adjustRightInd w:val="0"/>
        <w:rPr>
          <w:rFonts w:cs="NewBaskerville-Bold"/>
          <w:sz w:val="22"/>
          <w:szCs w:val="20"/>
        </w:rPr>
      </w:pPr>
    </w:p>
    <w:p w:rsidR="00B754DC" w:rsidRPr="00666E3F" w:rsidRDefault="00243927" w:rsidP="006D1944">
      <w:pPr>
        <w:widowControl w:val="0"/>
        <w:autoSpaceDE w:val="0"/>
        <w:autoSpaceDN w:val="0"/>
        <w:adjustRightInd w:val="0"/>
        <w:rPr>
          <w:rFonts w:cs="NewBaskerville-Bold"/>
          <w:sz w:val="22"/>
          <w:szCs w:val="20"/>
        </w:rPr>
      </w:pPr>
      <w:r w:rsidRPr="00666E3F">
        <w:rPr>
          <w:rFonts w:cs="NewBaskerville-Bold"/>
          <w:sz w:val="22"/>
          <w:szCs w:val="20"/>
        </w:rPr>
        <w:t>10. According to the text and the table are sanctions an effective foreign policy tool? (2 pts)</w:t>
      </w:r>
    </w:p>
    <w:p w:rsidR="00B754DC" w:rsidRDefault="00B754DC" w:rsidP="006D1944">
      <w:pPr>
        <w:widowControl w:val="0"/>
        <w:autoSpaceDE w:val="0"/>
        <w:autoSpaceDN w:val="0"/>
        <w:adjustRightInd w:val="0"/>
        <w:rPr>
          <w:rFonts w:cs="NewBaskerville-Bold"/>
          <w:sz w:val="22"/>
          <w:szCs w:val="20"/>
        </w:rPr>
      </w:pPr>
    </w:p>
    <w:p w:rsidR="00B754DC" w:rsidRDefault="00E94199" w:rsidP="006D1944">
      <w:pPr>
        <w:widowControl w:val="0"/>
        <w:autoSpaceDE w:val="0"/>
        <w:autoSpaceDN w:val="0"/>
        <w:adjustRightInd w:val="0"/>
        <w:rPr>
          <w:rFonts w:cs="NewBaskerville-Bold"/>
          <w:sz w:val="22"/>
          <w:szCs w:val="20"/>
        </w:rPr>
      </w:pPr>
      <w:r>
        <w:rPr>
          <w:rFonts w:cs="NewBaskerville-Bold"/>
          <w:sz w:val="22"/>
          <w:szCs w:val="20"/>
        </w:rPr>
        <w:t xml:space="preserve"> </w:t>
      </w:r>
    </w:p>
    <w:p w:rsidR="00B754DC" w:rsidRDefault="00B754DC" w:rsidP="006D1944">
      <w:pPr>
        <w:widowControl w:val="0"/>
        <w:autoSpaceDE w:val="0"/>
        <w:autoSpaceDN w:val="0"/>
        <w:adjustRightInd w:val="0"/>
        <w:rPr>
          <w:rFonts w:cs="NewBaskerville-Bold"/>
          <w:sz w:val="22"/>
          <w:szCs w:val="20"/>
        </w:rPr>
      </w:pPr>
    </w:p>
    <w:p w:rsidR="0014773E" w:rsidRPr="006D1944" w:rsidRDefault="0014773E" w:rsidP="006D1944">
      <w:pPr>
        <w:widowControl w:val="0"/>
        <w:autoSpaceDE w:val="0"/>
        <w:autoSpaceDN w:val="0"/>
        <w:adjustRightInd w:val="0"/>
        <w:rPr>
          <w:rFonts w:cs="NewBaskerville-Bold"/>
          <w:sz w:val="22"/>
          <w:szCs w:val="20"/>
        </w:rPr>
      </w:pPr>
    </w:p>
    <w:sectPr w:rsidR="0014773E" w:rsidRPr="006D1944" w:rsidSect="0014773E">
      <w:headerReference w:type="default" r:id="rId4"/>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NewBaskerville-Bold">
    <w:altName w:val="Cambria"/>
    <w:panose1 w:val="00000000000000000000"/>
    <w:charset w:val="4D"/>
    <w:family w:val="roman"/>
    <w:notTrueType/>
    <w:pitch w:val="default"/>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4179" w:rsidRPr="001C5903" w:rsidRDefault="009D4179">
    <w:pPr>
      <w:pStyle w:val="Header"/>
      <w:rPr>
        <w:sz w:val="22"/>
      </w:rPr>
    </w:pPr>
    <w:r w:rsidRPr="001C5903">
      <w:rPr>
        <w:sz w:val="22"/>
      </w:rPr>
      <w:t>Name: _____________________________ Date _____ Score _____ / 20</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embedSystemFonts/>
  <w:proofState w:spelling="clean" w:grammar="clean"/>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doNotAutofitConstrainedTables/>
    <w:splitPgBreakAndParaMark/>
    <w:doNotVertAlignCellWithSp/>
    <w:doNotBreakConstrainedForcedTable/>
    <w:useAnsiKerningPairs/>
    <w:cachedColBalance/>
  </w:compat>
  <w:rsids>
    <w:rsidRoot w:val="0014773E"/>
    <w:rsid w:val="00134F83"/>
    <w:rsid w:val="0014773E"/>
    <w:rsid w:val="001C5903"/>
    <w:rsid w:val="00243927"/>
    <w:rsid w:val="002E7DC5"/>
    <w:rsid w:val="00310BC0"/>
    <w:rsid w:val="003536E6"/>
    <w:rsid w:val="00360A5F"/>
    <w:rsid w:val="00524D54"/>
    <w:rsid w:val="00666E3F"/>
    <w:rsid w:val="006D1944"/>
    <w:rsid w:val="006E6661"/>
    <w:rsid w:val="007362D3"/>
    <w:rsid w:val="008242A9"/>
    <w:rsid w:val="0087013C"/>
    <w:rsid w:val="008A7505"/>
    <w:rsid w:val="009D4179"/>
    <w:rsid w:val="00AE7557"/>
    <w:rsid w:val="00B754DC"/>
    <w:rsid w:val="00BA3882"/>
    <w:rsid w:val="00D354CA"/>
    <w:rsid w:val="00E05FDE"/>
    <w:rsid w:val="00E94199"/>
    <w:rsid w:val="00F95B7B"/>
  </w:rsids>
  <m:mathPr>
    <m:mathFont m:val="Palatino Linotype"/>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4049"/>
    <w:rPr>
      <w:sz w:val="24"/>
      <w:szCs w:val="24"/>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Header">
    <w:name w:val="header"/>
    <w:basedOn w:val="Normal"/>
    <w:link w:val="HeaderChar"/>
    <w:uiPriority w:val="99"/>
    <w:semiHidden/>
    <w:unhideWhenUsed/>
    <w:rsid w:val="001C5903"/>
    <w:pPr>
      <w:tabs>
        <w:tab w:val="center" w:pos="4320"/>
        <w:tab w:val="right" w:pos="8640"/>
      </w:tabs>
    </w:pPr>
  </w:style>
  <w:style w:type="character" w:customStyle="1" w:styleId="HeaderChar">
    <w:name w:val="Header Char"/>
    <w:basedOn w:val="DefaultParagraphFont"/>
    <w:link w:val="Header"/>
    <w:uiPriority w:val="99"/>
    <w:semiHidden/>
    <w:rsid w:val="001C5903"/>
    <w:rPr>
      <w:sz w:val="24"/>
      <w:szCs w:val="24"/>
    </w:rPr>
  </w:style>
  <w:style w:type="paragraph" w:styleId="Footer">
    <w:name w:val="footer"/>
    <w:basedOn w:val="Normal"/>
    <w:link w:val="FooterChar"/>
    <w:uiPriority w:val="99"/>
    <w:semiHidden/>
    <w:unhideWhenUsed/>
    <w:rsid w:val="001C5903"/>
    <w:pPr>
      <w:tabs>
        <w:tab w:val="center" w:pos="4320"/>
        <w:tab w:val="right" w:pos="8640"/>
      </w:tabs>
    </w:pPr>
  </w:style>
  <w:style w:type="character" w:customStyle="1" w:styleId="FooterChar">
    <w:name w:val="Footer Char"/>
    <w:basedOn w:val="DefaultParagraphFont"/>
    <w:link w:val="Footer"/>
    <w:uiPriority w:val="99"/>
    <w:semiHidden/>
    <w:rsid w:val="001C5903"/>
    <w:rPr>
      <w:sz w:val="24"/>
      <w:szCs w:val="24"/>
    </w:rPr>
  </w:style>
  <w:style w:type="table" w:styleId="TableGrid">
    <w:name w:val="Table Grid"/>
    <w:basedOn w:val="TableNormal"/>
    <w:uiPriority w:val="59"/>
    <w:rsid w:val="00666E3F"/>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eader" Target="header1.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110</TotalTime>
  <Pages>3</Pages>
  <Words>913</Words>
  <Characters>5208</Characters>
  <Application>Microsoft Macintosh Word</Application>
  <DocSecurity>0</DocSecurity>
  <Lines>43</Lines>
  <Paragraphs>10</Paragraphs>
  <ScaleCrop>false</ScaleCrop>
  <Company>Menchville High School</Company>
  <LinksUpToDate>false</LinksUpToDate>
  <CharactersWithSpaces>6395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Arram Dreyer</dc:creator>
  <cp:keywords/>
  <cp:lastModifiedBy>Arram Dreyer</cp:lastModifiedBy>
  <cp:revision>16</cp:revision>
  <dcterms:created xsi:type="dcterms:W3CDTF">2012-09-17T23:50:00Z</dcterms:created>
  <dcterms:modified xsi:type="dcterms:W3CDTF">2013-10-08T00:32:00Z</dcterms:modified>
</cp:coreProperties>
</file>