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A44" w:rsidRPr="009A0F85" w:rsidRDefault="00C65A44" w:rsidP="009A0F85">
      <w:pPr>
        <w:jc w:val="center"/>
        <w:rPr>
          <w:u w:val="single"/>
        </w:rPr>
      </w:pPr>
      <w:r w:rsidRPr="009A0F85">
        <w:rPr>
          <w:u w:val="single"/>
        </w:rPr>
        <w:t>United Nations Convention on the Law of the Sea</w:t>
      </w:r>
    </w:p>
    <w:p w:rsidR="00C65A44" w:rsidRDefault="00C65A44"/>
    <w:p w:rsidR="009A0F85" w:rsidRDefault="00CF1608">
      <w:hyperlink r:id="rId4" w:history="1">
        <w:r w:rsidR="00C65A44" w:rsidRPr="004374F4">
          <w:rPr>
            <w:rStyle w:val="Hyperlink"/>
          </w:rPr>
          <w:t>http://www.un.org/depts/los/convention_agreements/texts/unclos/closindx.htm</w:t>
        </w:r>
      </w:hyperlink>
    </w:p>
    <w:p w:rsidR="009A0F85" w:rsidRDefault="009A0F85"/>
    <w:p w:rsidR="00C65A44" w:rsidRDefault="009A0F85">
      <w:r>
        <w:t>Directions: Mark True or False and then provide evidence from the law of the sea to support your conclusion. The evidence must be in the form of a complete sentence from the law of the sea.</w:t>
      </w:r>
      <w:r w:rsidR="00396C06">
        <w:t xml:space="preserve"> Each question is worth 2 pts.</w:t>
      </w:r>
    </w:p>
    <w:p w:rsidR="00C65A44" w:rsidRDefault="00C65A44"/>
    <w:p w:rsidR="00234C39" w:rsidRDefault="00C65A44">
      <w:pPr>
        <w:rPr>
          <w:u w:val="single"/>
        </w:rPr>
      </w:pPr>
      <w:r w:rsidRPr="00C65A44">
        <w:rPr>
          <w:u w:val="single"/>
        </w:rPr>
        <w:t>Part II: Territorial Sea and Contiguous Zone</w:t>
      </w:r>
    </w:p>
    <w:p w:rsidR="00234C39" w:rsidRDefault="00234C39">
      <w:pPr>
        <w:rPr>
          <w:u w:val="single"/>
        </w:rPr>
      </w:pPr>
    </w:p>
    <w:p w:rsidR="0013381D" w:rsidRDefault="00234C39">
      <w:r w:rsidRPr="00234C39">
        <w:t>1.</w:t>
      </w:r>
      <w:r w:rsidR="0013381D">
        <w:t xml:space="preserve"> T/F – The territorial sea of a country can extend up to 12 nm from its coastline.</w:t>
      </w:r>
    </w:p>
    <w:p w:rsidR="0013381D" w:rsidRDefault="0013381D"/>
    <w:p w:rsidR="00234C39" w:rsidRPr="00234C39" w:rsidRDefault="0013381D">
      <w:r>
        <w:t>Evidence -</w:t>
      </w:r>
    </w:p>
    <w:p w:rsidR="00234C39" w:rsidRPr="00234C39" w:rsidRDefault="00234C39"/>
    <w:p w:rsidR="0013381D" w:rsidRDefault="00234C39">
      <w:r w:rsidRPr="00234C39">
        <w:t>2.</w:t>
      </w:r>
      <w:r w:rsidR="0013381D">
        <w:t xml:space="preserve"> T/F – A straight line can be drawn between points on islands in order to establish a baseline from which to measure a country’s territorial sea.</w:t>
      </w:r>
    </w:p>
    <w:p w:rsidR="0013381D" w:rsidRDefault="0013381D"/>
    <w:p w:rsidR="00234C39" w:rsidRPr="00234C39" w:rsidRDefault="0013381D">
      <w:r>
        <w:t>Evidence -</w:t>
      </w:r>
    </w:p>
    <w:p w:rsidR="00234C39" w:rsidRPr="00234C39" w:rsidRDefault="00234C39"/>
    <w:p w:rsidR="00C65A44" w:rsidRPr="00234C39" w:rsidRDefault="00234C39">
      <w:r w:rsidRPr="00234C39">
        <w:t>3.</w:t>
      </w:r>
      <w:r w:rsidR="00EA6EA4">
        <w:t xml:space="preserve"> T/F – The launching or boarding of any aircraft from a ship in a country’s territorial sea is considered innocent passage.</w:t>
      </w:r>
    </w:p>
    <w:p w:rsidR="00C65A44" w:rsidRDefault="00C65A44"/>
    <w:p w:rsidR="00234C39" w:rsidRDefault="00C65A44">
      <w:pPr>
        <w:rPr>
          <w:u w:val="single"/>
        </w:rPr>
      </w:pPr>
      <w:r w:rsidRPr="00C65A44">
        <w:rPr>
          <w:u w:val="single"/>
        </w:rPr>
        <w:t>Part III: Straits Used for International Navigation</w:t>
      </w:r>
    </w:p>
    <w:p w:rsidR="00234C39" w:rsidRDefault="00234C39">
      <w:pPr>
        <w:rPr>
          <w:u w:val="single"/>
        </w:rPr>
      </w:pPr>
    </w:p>
    <w:p w:rsidR="007B09AC" w:rsidRDefault="00234C39">
      <w:r w:rsidRPr="00234C39">
        <w:t>1.</w:t>
      </w:r>
      <w:r w:rsidR="007B09AC">
        <w:t xml:space="preserve"> T/F –</w:t>
      </w:r>
      <w:r w:rsidR="008A6345">
        <w:t xml:space="preserve"> All ships can pass through straits unless there is a more convenient path for the ship that bypasses the strait.</w:t>
      </w:r>
    </w:p>
    <w:p w:rsidR="007B09AC" w:rsidRDefault="007B09AC"/>
    <w:p w:rsidR="00234C39" w:rsidRPr="00234C39" w:rsidRDefault="007B09AC">
      <w:r>
        <w:t>Evidence</w:t>
      </w:r>
    </w:p>
    <w:p w:rsidR="00234C39" w:rsidRPr="00234C39" w:rsidRDefault="00234C39"/>
    <w:p w:rsidR="007B09AC" w:rsidRDefault="00234C39">
      <w:r w:rsidRPr="00234C39">
        <w:t>2.</w:t>
      </w:r>
      <w:r w:rsidR="007B09AC">
        <w:t xml:space="preserve"> T/F – Ships moving through straits must comply with the pollution regulations of the country the strait is in.</w:t>
      </w:r>
    </w:p>
    <w:p w:rsidR="007B09AC" w:rsidRDefault="007B09AC"/>
    <w:p w:rsidR="00234C39" w:rsidRPr="00234C39" w:rsidRDefault="007B09AC">
      <w:r>
        <w:t>Evidence</w:t>
      </w:r>
    </w:p>
    <w:p w:rsidR="00C65A44" w:rsidRDefault="00C65A44"/>
    <w:p w:rsidR="00234C39" w:rsidRDefault="00C65A44">
      <w:pPr>
        <w:rPr>
          <w:u w:val="single"/>
        </w:rPr>
      </w:pPr>
      <w:r w:rsidRPr="00C65A44">
        <w:rPr>
          <w:u w:val="single"/>
        </w:rPr>
        <w:t>Part V: Exclusive Economic Zone</w:t>
      </w:r>
    </w:p>
    <w:p w:rsidR="00234C39" w:rsidRDefault="00234C39">
      <w:pPr>
        <w:rPr>
          <w:u w:val="single"/>
        </w:rPr>
      </w:pPr>
    </w:p>
    <w:p w:rsidR="00C94FE6" w:rsidRDefault="00234C39">
      <w:r w:rsidRPr="00234C39">
        <w:t>1.</w:t>
      </w:r>
      <w:r w:rsidR="00C94FE6">
        <w:t xml:space="preserve"> T/F – States only have the right to exploit resources in the sea in the exclusive economic zone. They do not have the right to exploit minerals in the seabed.</w:t>
      </w:r>
    </w:p>
    <w:p w:rsidR="00C94FE6" w:rsidRDefault="00C94FE6"/>
    <w:p w:rsidR="00234C39" w:rsidRPr="00234C39" w:rsidRDefault="00C94FE6">
      <w:r>
        <w:t>Evidence</w:t>
      </w:r>
    </w:p>
    <w:p w:rsidR="00234C39" w:rsidRPr="00234C39" w:rsidRDefault="00234C39"/>
    <w:p w:rsidR="00234C39" w:rsidRPr="00234C39" w:rsidRDefault="00234C39">
      <w:r w:rsidRPr="00234C39">
        <w:t>2.</w:t>
      </w:r>
      <w:r w:rsidR="00C94FE6">
        <w:t xml:space="preserve"> T/F – States have the right to exploit fish in the exclusive economic zone but the fishing is subject to limits set by the United Nations.</w:t>
      </w:r>
    </w:p>
    <w:p w:rsidR="00234C39" w:rsidRPr="00234C39" w:rsidRDefault="00234C39"/>
    <w:p w:rsidR="00C65A44" w:rsidRPr="00234C39" w:rsidRDefault="00C94FE6">
      <w:r>
        <w:t>Evidence</w:t>
      </w:r>
    </w:p>
    <w:p w:rsidR="00C65A44" w:rsidRDefault="00C65A44"/>
    <w:p w:rsidR="00234C39" w:rsidRDefault="00C65A44">
      <w:pPr>
        <w:rPr>
          <w:u w:val="single"/>
        </w:rPr>
      </w:pPr>
      <w:r w:rsidRPr="00C65A44">
        <w:rPr>
          <w:u w:val="single"/>
        </w:rPr>
        <w:t>Part VII: High Seas</w:t>
      </w:r>
    </w:p>
    <w:p w:rsidR="00234C39" w:rsidRDefault="00234C39">
      <w:pPr>
        <w:rPr>
          <w:u w:val="single"/>
        </w:rPr>
      </w:pPr>
    </w:p>
    <w:p w:rsidR="00C94FE6" w:rsidRDefault="00234C39">
      <w:r w:rsidRPr="00234C39">
        <w:t>1.</w:t>
      </w:r>
      <w:r w:rsidR="00C94FE6">
        <w:t xml:space="preserve"> T/F – Ships must fly the flag of the country they are registered to on the high seas and cannot change the flag unless the ship is sold and registered in a different country.</w:t>
      </w:r>
    </w:p>
    <w:p w:rsidR="00C94FE6" w:rsidRDefault="00C94FE6"/>
    <w:p w:rsidR="00234C39" w:rsidRPr="00234C39" w:rsidRDefault="00C94FE6">
      <w:r>
        <w:t>Evidence</w:t>
      </w:r>
    </w:p>
    <w:p w:rsidR="00234C39" w:rsidRPr="00234C39" w:rsidRDefault="00234C39"/>
    <w:p w:rsidR="009A0F85" w:rsidRDefault="00234C39">
      <w:r w:rsidRPr="00234C39">
        <w:t>2.</w:t>
      </w:r>
      <w:r w:rsidR="009A0F85">
        <w:t xml:space="preserve"> T/F – Pirates taken on the high seas, outside the jurisdiction of a state, must be taken to their country of origin and given to authorities.</w:t>
      </w:r>
    </w:p>
    <w:p w:rsidR="009A0F85" w:rsidRDefault="009A0F85"/>
    <w:p w:rsidR="009A0F85" w:rsidRDefault="009A0F85">
      <w:r>
        <w:t>Evidence</w:t>
      </w:r>
    </w:p>
    <w:p w:rsidR="009A0F85" w:rsidRDefault="009A0F85"/>
    <w:p w:rsidR="009A0F85" w:rsidRDefault="009A0F85">
      <w:r>
        <w:t>3. T/F – Any ship on the high seas can seize a pirate vessel once it has been identified.</w:t>
      </w:r>
    </w:p>
    <w:p w:rsidR="009A0F85" w:rsidRDefault="009A0F85"/>
    <w:p w:rsidR="00234C39" w:rsidRPr="00234C39" w:rsidRDefault="009A0F85">
      <w:r>
        <w:t>Evidence</w:t>
      </w:r>
    </w:p>
    <w:p w:rsidR="00234C39" w:rsidRPr="00234C39" w:rsidRDefault="00234C39"/>
    <w:p w:rsidR="00EA6EA4" w:rsidRPr="00234C39" w:rsidRDefault="00EA6EA4"/>
    <w:sectPr w:rsidR="00EA6EA4" w:rsidRPr="00234C39" w:rsidSect="00C65A44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65A44"/>
    <w:rsid w:val="0013381D"/>
    <w:rsid w:val="00234C39"/>
    <w:rsid w:val="00396C06"/>
    <w:rsid w:val="007B09AC"/>
    <w:rsid w:val="008A6345"/>
    <w:rsid w:val="009A0F85"/>
    <w:rsid w:val="00C65A44"/>
    <w:rsid w:val="00C94FE6"/>
    <w:rsid w:val="00CF1608"/>
    <w:rsid w:val="00EA6EA4"/>
  </w:rsids>
  <m:mathPr>
    <m:mathFont m:val="Palatino Linotyp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5A4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A6EA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un.org/depts/los/convention_agreements/texts/unclos/closindx.ht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128</Words>
  <Characters>735</Characters>
  <Application>Microsoft Macintosh Word</Application>
  <DocSecurity>0</DocSecurity>
  <Lines>6</Lines>
  <Paragraphs>1</Paragraphs>
  <ScaleCrop>false</ScaleCrop>
  <Company>Menchville High School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6</cp:revision>
  <dcterms:created xsi:type="dcterms:W3CDTF">2013-10-05T00:30:00Z</dcterms:created>
  <dcterms:modified xsi:type="dcterms:W3CDTF">2013-10-07T23:44:00Z</dcterms:modified>
</cp:coreProperties>
</file>