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E14" w:rsidRDefault="00C50E14" w:rsidP="00C50E14">
      <w:pPr>
        <w:jc w:val="center"/>
        <w:rPr>
          <w:u w:val="single"/>
        </w:rPr>
      </w:pPr>
      <w:r w:rsidRPr="00C50E14">
        <w:rPr>
          <w:u w:val="single"/>
        </w:rPr>
        <w:t>Tools of Geography Vocabulary</w:t>
      </w:r>
    </w:p>
    <w:p w:rsidR="00C50E14" w:rsidRDefault="00C50E14" w:rsidP="00C50E14">
      <w:pPr>
        <w:jc w:val="center"/>
        <w:rPr>
          <w:u w:val="single"/>
        </w:rPr>
      </w:pPr>
    </w:p>
    <w:p w:rsidR="00891CBE" w:rsidRPr="00C276CF" w:rsidRDefault="00C50E14" w:rsidP="00C50E14">
      <w:pPr>
        <w:rPr>
          <w:sz w:val="22"/>
        </w:rPr>
      </w:pPr>
      <w:proofErr w:type="gramStart"/>
      <w:r w:rsidRPr="00C276CF">
        <w:rPr>
          <w:sz w:val="22"/>
          <w:u w:val="single"/>
        </w:rPr>
        <w:t>Diplomacy</w:t>
      </w:r>
      <w:r w:rsidRPr="00C276CF">
        <w:rPr>
          <w:sz w:val="22"/>
        </w:rPr>
        <w:t xml:space="preserve"> – Official political contact among governments; the carrying out of foreign policy.</w:t>
      </w:r>
      <w:proofErr w:type="gramEnd"/>
      <w:r w:rsidR="00891CBE" w:rsidRPr="00C276CF">
        <w:rPr>
          <w:sz w:val="22"/>
        </w:rPr>
        <w:t xml:space="preserve"> Here is a list of countries the U.S. does not have diplomatic relations with:</w:t>
      </w:r>
    </w:p>
    <w:p w:rsidR="00891CBE" w:rsidRPr="00C276CF" w:rsidRDefault="00891CBE" w:rsidP="00C50E14">
      <w:pPr>
        <w:rPr>
          <w:sz w:val="22"/>
        </w:rPr>
      </w:pPr>
    </w:p>
    <w:p w:rsidR="00891CBE" w:rsidRPr="00C276CF" w:rsidRDefault="00891CBE" w:rsidP="00891CBE">
      <w:pPr>
        <w:pStyle w:val="ListParagraph"/>
        <w:numPr>
          <w:ilvl w:val="0"/>
          <w:numId w:val="2"/>
        </w:numPr>
        <w:rPr>
          <w:sz w:val="22"/>
        </w:rPr>
      </w:pPr>
      <w:r w:rsidRPr="00C276CF">
        <w:rPr>
          <w:sz w:val="22"/>
        </w:rPr>
        <w:t>Bhutan</w:t>
      </w:r>
      <w:r w:rsidR="002910BF" w:rsidRPr="00C276CF">
        <w:rPr>
          <w:sz w:val="22"/>
        </w:rPr>
        <w:t>, Cuba, Iran, North Korea, Taiwan</w:t>
      </w:r>
    </w:p>
    <w:p w:rsidR="00C50E14" w:rsidRPr="00C276CF" w:rsidRDefault="00C50E14" w:rsidP="00C50E14">
      <w:pPr>
        <w:rPr>
          <w:sz w:val="22"/>
          <w:u w:val="single"/>
        </w:rPr>
      </w:pPr>
    </w:p>
    <w:p w:rsidR="00C50E14" w:rsidRPr="00C276CF" w:rsidRDefault="00C50E14" w:rsidP="00C50E14">
      <w:pPr>
        <w:rPr>
          <w:sz w:val="22"/>
        </w:rPr>
      </w:pPr>
      <w:r w:rsidRPr="00C276CF">
        <w:rPr>
          <w:sz w:val="22"/>
          <w:u w:val="single"/>
        </w:rPr>
        <w:t>Embassy</w:t>
      </w:r>
      <w:r w:rsidRPr="00C276CF">
        <w:rPr>
          <w:sz w:val="22"/>
        </w:rPr>
        <w:t xml:space="preserve"> – The chief diplomatic representation of one country to another; usually a house in the capital.</w:t>
      </w:r>
    </w:p>
    <w:p w:rsidR="00C50E14" w:rsidRPr="00C276CF" w:rsidRDefault="00C50E14" w:rsidP="00C50E14">
      <w:pPr>
        <w:rPr>
          <w:sz w:val="22"/>
          <w:u w:val="single"/>
        </w:rPr>
      </w:pPr>
    </w:p>
    <w:p w:rsidR="00AC755C" w:rsidRPr="00C276CF" w:rsidRDefault="00C50E14" w:rsidP="00C50E14">
      <w:pPr>
        <w:rPr>
          <w:sz w:val="22"/>
        </w:rPr>
      </w:pPr>
      <w:r w:rsidRPr="00C276CF">
        <w:rPr>
          <w:sz w:val="22"/>
          <w:u w:val="single"/>
        </w:rPr>
        <w:t>Ambassador</w:t>
      </w:r>
      <w:r w:rsidR="006201CA" w:rsidRPr="00C276CF">
        <w:rPr>
          <w:sz w:val="22"/>
        </w:rPr>
        <w:t xml:space="preserve"> </w:t>
      </w:r>
      <w:r w:rsidR="00960762" w:rsidRPr="00C276CF">
        <w:rPr>
          <w:sz w:val="22"/>
        </w:rPr>
        <w:t>–</w:t>
      </w:r>
      <w:r w:rsidR="006201CA" w:rsidRPr="00C276CF">
        <w:rPr>
          <w:sz w:val="22"/>
        </w:rPr>
        <w:t xml:space="preserve"> </w:t>
      </w:r>
      <w:r w:rsidR="00960762" w:rsidRPr="00C276CF">
        <w:rPr>
          <w:sz w:val="22"/>
        </w:rPr>
        <w:t xml:space="preserve">The </w:t>
      </w:r>
      <w:r w:rsidR="008E27E8" w:rsidRPr="00C276CF">
        <w:rPr>
          <w:sz w:val="22"/>
        </w:rPr>
        <w:t>highest-</w:t>
      </w:r>
      <w:r w:rsidR="00960762" w:rsidRPr="00C276CF">
        <w:rPr>
          <w:sz w:val="22"/>
        </w:rPr>
        <w:t>ranking diplomat who represents a nation.</w:t>
      </w:r>
    </w:p>
    <w:p w:rsidR="00C50E14" w:rsidRPr="00C276CF" w:rsidRDefault="00C50E14" w:rsidP="00C50E14">
      <w:pPr>
        <w:rPr>
          <w:sz w:val="22"/>
        </w:rPr>
      </w:pPr>
    </w:p>
    <w:p w:rsidR="00AC755C" w:rsidRPr="00C276CF" w:rsidRDefault="00C50E14" w:rsidP="00C50E14">
      <w:pPr>
        <w:rPr>
          <w:sz w:val="22"/>
        </w:rPr>
      </w:pPr>
      <w:r w:rsidRPr="00C276CF">
        <w:rPr>
          <w:sz w:val="22"/>
          <w:u w:val="single"/>
        </w:rPr>
        <w:t>Bilateral Treaty</w:t>
      </w:r>
      <w:r w:rsidR="006201CA" w:rsidRPr="00C276CF">
        <w:rPr>
          <w:sz w:val="22"/>
        </w:rPr>
        <w:t xml:space="preserve"> – A treaty signed between two states or parties. </w:t>
      </w:r>
    </w:p>
    <w:p w:rsidR="00C50E14" w:rsidRPr="00C276CF" w:rsidRDefault="00C50E14" w:rsidP="00C50E14">
      <w:pPr>
        <w:rPr>
          <w:sz w:val="22"/>
        </w:rPr>
      </w:pPr>
    </w:p>
    <w:p w:rsidR="00AC755C" w:rsidRPr="00C276CF" w:rsidRDefault="00C50E14" w:rsidP="00C50E14">
      <w:pPr>
        <w:rPr>
          <w:sz w:val="22"/>
        </w:rPr>
      </w:pPr>
      <w:r w:rsidRPr="00C276CF">
        <w:rPr>
          <w:sz w:val="22"/>
          <w:u w:val="single"/>
        </w:rPr>
        <w:t>Multilateral Treaty</w:t>
      </w:r>
      <w:r w:rsidR="006201CA" w:rsidRPr="00C276CF">
        <w:rPr>
          <w:sz w:val="22"/>
        </w:rPr>
        <w:t xml:space="preserve"> – A treaty signed between many states or parties such as the Geneva Conventions or International Law of the Sea.</w:t>
      </w:r>
    </w:p>
    <w:p w:rsidR="00C50E14" w:rsidRPr="00C276CF" w:rsidRDefault="00C50E14" w:rsidP="00C50E14">
      <w:pPr>
        <w:rPr>
          <w:sz w:val="22"/>
        </w:rPr>
      </w:pPr>
    </w:p>
    <w:p w:rsidR="00AC755C" w:rsidRPr="00C276CF" w:rsidRDefault="00C50E14" w:rsidP="00C50E14">
      <w:pPr>
        <w:rPr>
          <w:sz w:val="22"/>
        </w:rPr>
      </w:pPr>
      <w:r w:rsidRPr="00C276CF">
        <w:rPr>
          <w:sz w:val="22"/>
          <w:u w:val="single"/>
        </w:rPr>
        <w:t>Persona non grata</w:t>
      </w:r>
      <w:r w:rsidR="00AC755C" w:rsidRPr="00C276CF">
        <w:rPr>
          <w:sz w:val="22"/>
        </w:rPr>
        <w:t xml:space="preserve"> – Means an “unwelcome person”. A country can apply this term to foreign diplomats</w:t>
      </w:r>
      <w:r w:rsidR="008E27E8" w:rsidRPr="00C276CF">
        <w:rPr>
          <w:sz w:val="22"/>
        </w:rPr>
        <w:t xml:space="preserve">, </w:t>
      </w:r>
      <w:r w:rsidR="00AC755C" w:rsidRPr="00C276CF">
        <w:rPr>
          <w:sz w:val="22"/>
        </w:rPr>
        <w:t>which means they are not allowed to enter the country.</w:t>
      </w:r>
    </w:p>
    <w:p w:rsidR="00C50E14" w:rsidRPr="00C276CF" w:rsidRDefault="00C50E14" w:rsidP="00C50E14">
      <w:pPr>
        <w:rPr>
          <w:sz w:val="22"/>
        </w:rPr>
      </w:pPr>
    </w:p>
    <w:p w:rsidR="00282DD4" w:rsidRPr="00C276CF" w:rsidRDefault="00C50E14" w:rsidP="00C50E14">
      <w:pPr>
        <w:rPr>
          <w:sz w:val="22"/>
        </w:rPr>
      </w:pPr>
      <w:r w:rsidRPr="00C276CF">
        <w:rPr>
          <w:sz w:val="22"/>
          <w:u w:val="single"/>
        </w:rPr>
        <w:t>Consulate</w:t>
      </w:r>
      <w:r w:rsidR="008E27E8" w:rsidRPr="00C276CF">
        <w:rPr>
          <w:sz w:val="22"/>
        </w:rPr>
        <w:t xml:space="preserve"> – A diplomatic mission that is ranked below an embassy. Usually, the U.S. will maintain consulates in large cities to assist U.S. citizens overseas.</w:t>
      </w:r>
    </w:p>
    <w:p w:rsidR="00C50E14" w:rsidRPr="00C276CF" w:rsidRDefault="00C50E14" w:rsidP="00C50E14">
      <w:pPr>
        <w:rPr>
          <w:sz w:val="22"/>
        </w:rPr>
      </w:pPr>
    </w:p>
    <w:p w:rsidR="00983B9B" w:rsidRPr="00C276CF" w:rsidRDefault="00282DD4" w:rsidP="00C50E14">
      <w:pPr>
        <w:rPr>
          <w:sz w:val="22"/>
        </w:rPr>
      </w:pPr>
      <w:r w:rsidRPr="00C276CF">
        <w:rPr>
          <w:sz w:val="22"/>
          <w:u w:val="single"/>
        </w:rPr>
        <w:t>Casus Belli</w:t>
      </w:r>
      <w:r w:rsidRPr="00C276CF">
        <w:rPr>
          <w:sz w:val="22"/>
        </w:rPr>
        <w:t xml:space="preserve"> – Latin expression that means justification for the act of war.</w:t>
      </w:r>
    </w:p>
    <w:p w:rsidR="00983B9B" w:rsidRPr="00C276CF" w:rsidRDefault="00983B9B" w:rsidP="00C50E14">
      <w:pPr>
        <w:rPr>
          <w:sz w:val="22"/>
        </w:rPr>
      </w:pPr>
    </w:p>
    <w:p w:rsidR="00983B9B" w:rsidRPr="00C276CF" w:rsidRDefault="00983B9B" w:rsidP="00AC755C">
      <w:pPr>
        <w:pStyle w:val="ListParagraph"/>
        <w:numPr>
          <w:ilvl w:val="0"/>
          <w:numId w:val="1"/>
        </w:numPr>
        <w:rPr>
          <w:sz w:val="22"/>
        </w:rPr>
      </w:pPr>
      <w:r w:rsidRPr="00C276CF">
        <w:rPr>
          <w:sz w:val="22"/>
        </w:rPr>
        <w:t>Spanish American War – Sinking of the USS Maine</w:t>
      </w:r>
    </w:p>
    <w:p w:rsidR="00983B9B" w:rsidRPr="00C276CF" w:rsidRDefault="00983B9B" w:rsidP="00AC755C">
      <w:pPr>
        <w:pStyle w:val="ListParagraph"/>
        <w:numPr>
          <w:ilvl w:val="0"/>
          <w:numId w:val="1"/>
        </w:numPr>
        <w:rPr>
          <w:sz w:val="22"/>
        </w:rPr>
      </w:pPr>
      <w:r w:rsidRPr="00C276CF">
        <w:rPr>
          <w:sz w:val="22"/>
        </w:rPr>
        <w:t>World War I – Assassination of Archduke Ferdinand</w:t>
      </w:r>
    </w:p>
    <w:p w:rsidR="00983B9B" w:rsidRPr="00C276CF" w:rsidRDefault="00983B9B" w:rsidP="00AC755C">
      <w:pPr>
        <w:pStyle w:val="ListParagraph"/>
        <w:numPr>
          <w:ilvl w:val="0"/>
          <w:numId w:val="1"/>
        </w:numPr>
        <w:rPr>
          <w:sz w:val="22"/>
        </w:rPr>
      </w:pPr>
      <w:r w:rsidRPr="00C276CF">
        <w:rPr>
          <w:sz w:val="22"/>
        </w:rPr>
        <w:t>World War II – Gleiwitz Incident</w:t>
      </w:r>
    </w:p>
    <w:p w:rsidR="00983B9B" w:rsidRPr="00C276CF" w:rsidRDefault="008E27E8" w:rsidP="00AC755C">
      <w:pPr>
        <w:pStyle w:val="ListParagraph"/>
        <w:numPr>
          <w:ilvl w:val="0"/>
          <w:numId w:val="1"/>
        </w:numPr>
        <w:rPr>
          <w:sz w:val="22"/>
        </w:rPr>
      </w:pPr>
      <w:r w:rsidRPr="00C276CF">
        <w:rPr>
          <w:sz w:val="22"/>
        </w:rPr>
        <w:t>The Six-</w:t>
      </w:r>
      <w:r w:rsidR="00983B9B" w:rsidRPr="00C276CF">
        <w:rPr>
          <w:sz w:val="22"/>
        </w:rPr>
        <w:t>Day War – Blocking of the Straits of Tiran by Egyptian navy</w:t>
      </w:r>
    </w:p>
    <w:p w:rsidR="00AC755C" w:rsidRPr="00C276CF" w:rsidRDefault="00AC755C" w:rsidP="00AC755C">
      <w:pPr>
        <w:pStyle w:val="ListParagraph"/>
        <w:numPr>
          <w:ilvl w:val="0"/>
          <w:numId w:val="1"/>
        </w:numPr>
        <w:rPr>
          <w:sz w:val="22"/>
        </w:rPr>
      </w:pPr>
      <w:r w:rsidRPr="00C276CF">
        <w:rPr>
          <w:sz w:val="22"/>
        </w:rPr>
        <w:t>Gulf of Tonkin Incident – Vietnam War</w:t>
      </w:r>
    </w:p>
    <w:p w:rsidR="00282DD4" w:rsidRPr="00C276CF" w:rsidRDefault="00282DD4" w:rsidP="00C50E14">
      <w:pPr>
        <w:rPr>
          <w:sz w:val="22"/>
        </w:rPr>
      </w:pPr>
    </w:p>
    <w:p w:rsidR="00AC755C" w:rsidRPr="00C276CF" w:rsidRDefault="008E27E8" w:rsidP="00C50E14">
      <w:pPr>
        <w:rPr>
          <w:sz w:val="22"/>
        </w:rPr>
      </w:pPr>
      <w:r w:rsidRPr="00C276CF">
        <w:rPr>
          <w:sz w:val="22"/>
          <w:u w:val="single"/>
        </w:rPr>
        <w:t>Asymmetric</w:t>
      </w:r>
      <w:r w:rsidR="00282DD4" w:rsidRPr="00C276CF">
        <w:rPr>
          <w:sz w:val="22"/>
          <w:u w:val="single"/>
        </w:rPr>
        <w:t xml:space="preserve"> Warfare</w:t>
      </w:r>
      <w:r w:rsidR="0013213B" w:rsidRPr="00C276CF">
        <w:rPr>
          <w:sz w:val="22"/>
        </w:rPr>
        <w:t xml:space="preserve"> – A war between belligerents whose military capabilities differ significantly. Usually, one power is much weaker than the other power and this leads to unconventional warf</w:t>
      </w:r>
      <w:r w:rsidR="000A4F0A" w:rsidRPr="00C276CF">
        <w:rPr>
          <w:sz w:val="22"/>
        </w:rPr>
        <w:t>are. An example is the U.S. vers</w:t>
      </w:r>
      <w:r w:rsidR="00AD7389" w:rsidRPr="00C276CF">
        <w:rPr>
          <w:sz w:val="22"/>
        </w:rPr>
        <w:t>us the Vietcong in the Vietnam W</w:t>
      </w:r>
      <w:r w:rsidR="000A4F0A" w:rsidRPr="00C276CF">
        <w:rPr>
          <w:sz w:val="22"/>
        </w:rPr>
        <w:t>ar.</w:t>
      </w:r>
    </w:p>
    <w:p w:rsidR="00282DD4" w:rsidRPr="00C276CF" w:rsidRDefault="00282DD4" w:rsidP="00C50E14">
      <w:pPr>
        <w:rPr>
          <w:sz w:val="22"/>
        </w:rPr>
      </w:pPr>
    </w:p>
    <w:p w:rsidR="00AC755C" w:rsidRPr="00C276CF" w:rsidRDefault="00282DD4" w:rsidP="00C50E14">
      <w:pPr>
        <w:rPr>
          <w:sz w:val="22"/>
        </w:rPr>
      </w:pPr>
      <w:proofErr w:type="gramStart"/>
      <w:r w:rsidRPr="00C276CF">
        <w:rPr>
          <w:sz w:val="22"/>
          <w:u w:val="single"/>
        </w:rPr>
        <w:t>Collateral Damage</w:t>
      </w:r>
      <w:r w:rsidR="00447ED7" w:rsidRPr="00C276CF">
        <w:rPr>
          <w:sz w:val="22"/>
        </w:rPr>
        <w:t xml:space="preserve"> – Incidental destruction of civilians or non-combatant property during a time of war.</w:t>
      </w:r>
      <w:proofErr w:type="gramEnd"/>
    </w:p>
    <w:p w:rsidR="00282DD4" w:rsidRPr="00C276CF" w:rsidRDefault="00282DD4" w:rsidP="00C50E14">
      <w:pPr>
        <w:rPr>
          <w:sz w:val="22"/>
        </w:rPr>
      </w:pPr>
    </w:p>
    <w:p w:rsidR="00AC755C" w:rsidRPr="00C276CF" w:rsidRDefault="00282DD4" w:rsidP="00C50E14">
      <w:pPr>
        <w:rPr>
          <w:sz w:val="22"/>
        </w:rPr>
      </w:pPr>
      <w:proofErr w:type="gramStart"/>
      <w:r w:rsidRPr="00C276CF">
        <w:rPr>
          <w:sz w:val="22"/>
          <w:u w:val="single"/>
        </w:rPr>
        <w:t>International Criminal Court</w:t>
      </w:r>
      <w:r w:rsidR="00C208FE" w:rsidRPr="00C276CF">
        <w:rPr>
          <w:sz w:val="22"/>
        </w:rPr>
        <w:t xml:space="preserve"> – Permanent court to prosecute people for crimes against humanity, genocide, and war crimes.</w:t>
      </w:r>
      <w:proofErr w:type="gramEnd"/>
    </w:p>
    <w:p w:rsidR="00282DD4" w:rsidRPr="00C276CF" w:rsidRDefault="00282DD4" w:rsidP="00C50E14">
      <w:pPr>
        <w:rPr>
          <w:sz w:val="22"/>
        </w:rPr>
      </w:pPr>
    </w:p>
    <w:p w:rsidR="00AC755C" w:rsidRPr="00C276CF" w:rsidRDefault="00282DD4" w:rsidP="00C50E14">
      <w:pPr>
        <w:rPr>
          <w:sz w:val="22"/>
        </w:rPr>
      </w:pPr>
      <w:r w:rsidRPr="00C276CF">
        <w:rPr>
          <w:sz w:val="22"/>
          <w:u w:val="single"/>
        </w:rPr>
        <w:t>International Court of Justice</w:t>
      </w:r>
      <w:r w:rsidR="00C208FE" w:rsidRPr="00C276CF">
        <w:rPr>
          <w:sz w:val="22"/>
        </w:rPr>
        <w:t xml:space="preserve"> – Primary judicial organ of the United Nations. Its main function is to settle legal disputes sent to it by states.</w:t>
      </w:r>
    </w:p>
    <w:p w:rsidR="00282DD4" w:rsidRPr="00C276CF" w:rsidRDefault="00282DD4" w:rsidP="00C50E14">
      <w:pPr>
        <w:rPr>
          <w:sz w:val="22"/>
        </w:rPr>
      </w:pPr>
    </w:p>
    <w:p w:rsidR="00AC755C" w:rsidRPr="00C276CF" w:rsidRDefault="00282DD4" w:rsidP="00C50E14">
      <w:pPr>
        <w:rPr>
          <w:sz w:val="22"/>
        </w:rPr>
      </w:pPr>
      <w:r w:rsidRPr="00C276CF">
        <w:rPr>
          <w:sz w:val="22"/>
          <w:u w:val="single"/>
        </w:rPr>
        <w:t>Law of the Sea</w:t>
      </w:r>
      <w:r w:rsidR="00750CF9" w:rsidRPr="00C276CF">
        <w:rPr>
          <w:sz w:val="22"/>
        </w:rPr>
        <w:t xml:space="preserve"> – An international agreement that defines the rights and responsibilities of nations in their use of the world’s oceans.</w:t>
      </w:r>
    </w:p>
    <w:p w:rsidR="00282DD4" w:rsidRPr="00C276CF" w:rsidRDefault="00282DD4" w:rsidP="00C50E14">
      <w:pPr>
        <w:rPr>
          <w:sz w:val="22"/>
        </w:rPr>
      </w:pPr>
    </w:p>
    <w:p w:rsidR="00983B9B" w:rsidRPr="00C276CF" w:rsidRDefault="00282DD4" w:rsidP="00C50E14">
      <w:pPr>
        <w:rPr>
          <w:sz w:val="22"/>
        </w:rPr>
      </w:pPr>
      <w:r w:rsidRPr="00C276CF">
        <w:rPr>
          <w:sz w:val="22"/>
          <w:u w:val="single"/>
        </w:rPr>
        <w:t>Geneva Conventions</w:t>
      </w:r>
      <w:r w:rsidR="00DE29AC" w:rsidRPr="00C276CF">
        <w:rPr>
          <w:sz w:val="22"/>
        </w:rPr>
        <w:t xml:space="preserve"> – A treaty that establishes international conventions for the humanitarian treatment of victims of war.</w:t>
      </w:r>
    </w:p>
    <w:sectPr w:rsidR="00983B9B" w:rsidRPr="00C276CF" w:rsidSect="00983B9B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27F1F"/>
    <w:multiLevelType w:val="hybridMultilevel"/>
    <w:tmpl w:val="1876C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662990"/>
    <w:multiLevelType w:val="hybridMultilevel"/>
    <w:tmpl w:val="2228B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C50E14"/>
    <w:rsid w:val="000A4F0A"/>
    <w:rsid w:val="0013213B"/>
    <w:rsid w:val="00282DD4"/>
    <w:rsid w:val="002910BF"/>
    <w:rsid w:val="00447ED7"/>
    <w:rsid w:val="006201CA"/>
    <w:rsid w:val="00750CF9"/>
    <w:rsid w:val="00891CBE"/>
    <w:rsid w:val="008E27E8"/>
    <w:rsid w:val="00960762"/>
    <w:rsid w:val="00983B9B"/>
    <w:rsid w:val="00AC755C"/>
    <w:rsid w:val="00AD7389"/>
    <w:rsid w:val="00B0556D"/>
    <w:rsid w:val="00C208FE"/>
    <w:rsid w:val="00C276CF"/>
    <w:rsid w:val="00C50E14"/>
    <w:rsid w:val="00DE29AC"/>
  </w:rsids>
  <m:mathPr>
    <m:mathFont m:val="Palatino Linotyp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049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AC75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310</Words>
  <Characters>1771</Characters>
  <Application>Microsoft Macintosh Word</Application>
  <DocSecurity>0</DocSecurity>
  <Lines>14</Lines>
  <Paragraphs>3</Paragraphs>
  <ScaleCrop>false</ScaleCrop>
  <Company>Menchville High School</Company>
  <LinksUpToDate>false</LinksUpToDate>
  <CharactersWithSpaces>2174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Arram Dreyer</dc:creator>
  <cp:keywords/>
  <cp:lastModifiedBy>Arram Dreyer</cp:lastModifiedBy>
  <cp:revision>14</cp:revision>
  <dcterms:created xsi:type="dcterms:W3CDTF">2012-09-15T11:23:00Z</dcterms:created>
  <dcterms:modified xsi:type="dcterms:W3CDTF">2013-09-20T21:30:00Z</dcterms:modified>
</cp:coreProperties>
</file>