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354" w:rsidRPr="005A4781" w:rsidRDefault="004C7354" w:rsidP="004C7354">
      <w:pPr>
        <w:spacing w:line="240" w:lineRule="auto"/>
        <w:jc w:val="center"/>
        <w:rPr>
          <w:rFonts w:ascii="Curlz MT" w:hAnsi="Curlz MT"/>
          <w:sz w:val="28"/>
          <w:szCs w:val="28"/>
        </w:rPr>
      </w:pPr>
      <w:bookmarkStart w:id="0" w:name="_GoBack"/>
      <w:bookmarkEnd w:id="0"/>
      <w:r w:rsidRPr="005A4781">
        <w:rPr>
          <w:rFonts w:ascii="Curlz MT" w:hAnsi="Curlz MT"/>
          <w:b/>
          <w:sz w:val="28"/>
          <w:szCs w:val="28"/>
        </w:rPr>
        <w:t xml:space="preserve">AP PSYCHOLOGY: </w:t>
      </w:r>
      <w:r w:rsidRPr="005A4781">
        <w:rPr>
          <w:rFonts w:ascii="Curlz MT" w:hAnsi="Curlz MT"/>
          <w:sz w:val="28"/>
          <w:szCs w:val="28"/>
        </w:rPr>
        <w:t>IMPORTANT TERMS &amp; PEOPLE</w:t>
      </w:r>
    </w:p>
    <w:p w:rsidR="00AB102A" w:rsidRPr="002E5FD7" w:rsidRDefault="004C7354" w:rsidP="00AB102A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</w:rPr>
      </w:pPr>
      <w:r w:rsidRPr="004C7354">
        <w:rPr>
          <w:rFonts w:ascii="Garamond" w:eastAsia="Times New Roman" w:hAnsi="Garamond" w:cs="Times New Roman"/>
          <w:b/>
          <w:u w:val="single"/>
        </w:rPr>
        <w:t xml:space="preserve">Unit 1 – </w:t>
      </w:r>
      <w:r w:rsidRPr="002E5FD7">
        <w:rPr>
          <w:rFonts w:ascii="Garamond" w:eastAsia="Times New Roman" w:hAnsi="Garamond" w:cs="Times New Roman"/>
          <w:b/>
          <w:u w:val="single"/>
        </w:rPr>
        <w:t xml:space="preserve">History &amp; </w:t>
      </w:r>
      <w:r w:rsidRPr="004C7354">
        <w:rPr>
          <w:rFonts w:ascii="Garamond" w:eastAsia="Times New Roman" w:hAnsi="Garamond" w:cs="Times New Roman"/>
          <w:b/>
          <w:u w:val="single"/>
        </w:rPr>
        <w:t>Approaches</w:t>
      </w:r>
    </w:p>
    <w:p w:rsidR="00AB102A" w:rsidRDefault="00C50AF2" w:rsidP="007D5687">
      <w:pPr>
        <w:spacing w:after="0" w:line="240" w:lineRule="auto"/>
        <w:ind w:firstLine="720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Major Psych P</w:t>
      </w:r>
      <w:r w:rsidR="00AB102A" w:rsidRPr="007D5687">
        <w:rPr>
          <w:rFonts w:ascii="Garamond" w:eastAsia="Times New Roman" w:hAnsi="Garamond" w:cs="Times New Roman"/>
        </w:rPr>
        <w:t>erspectives</w:t>
      </w:r>
      <w:r w:rsidR="00AB102A">
        <w:rPr>
          <w:rFonts w:ascii="Garamond" w:eastAsia="Times New Roman" w:hAnsi="Garamond" w:cs="Times New Roman"/>
        </w:rPr>
        <w:tab/>
      </w:r>
      <w:r w:rsidR="00AB102A">
        <w:rPr>
          <w:rFonts w:ascii="Garamond" w:eastAsia="Times New Roman" w:hAnsi="Garamond" w:cs="Times New Roman"/>
        </w:rPr>
        <w:tab/>
      </w:r>
      <w:r w:rsidR="00AB102A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  <w:t>natural selection</w:t>
      </w:r>
      <w:r w:rsidR="00AB102A">
        <w:rPr>
          <w:rFonts w:ascii="Garamond" w:eastAsia="Times New Roman" w:hAnsi="Garamond" w:cs="Times New Roman"/>
        </w:rPr>
        <w:tab/>
      </w:r>
      <w:r w:rsidR="00AB102A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  <w:t xml:space="preserve">Wilhelm </w:t>
      </w:r>
      <w:r w:rsidR="00F56A50">
        <w:rPr>
          <w:rFonts w:ascii="Garamond" w:eastAsia="Times New Roman" w:hAnsi="Garamond" w:cs="Times New Roman"/>
        </w:rPr>
        <w:t>W</w:t>
      </w:r>
      <w:r w:rsidR="002E5FD7">
        <w:rPr>
          <w:rFonts w:ascii="Garamond" w:eastAsia="Times New Roman" w:hAnsi="Garamond" w:cs="Times New Roman"/>
        </w:rPr>
        <w:t>undt</w:t>
      </w:r>
      <w:r w:rsidR="00AB102A">
        <w:rPr>
          <w:rFonts w:ascii="Garamond" w:eastAsia="Times New Roman" w:hAnsi="Garamond" w:cs="Times New Roman"/>
        </w:rPr>
        <w:tab/>
      </w:r>
    </w:p>
    <w:p w:rsidR="00AB102A" w:rsidRPr="002E5FD7" w:rsidRDefault="00AB102A" w:rsidP="004C7354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-Evolutionary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>-Behavioral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</w:r>
      <w:r w:rsidR="002E5FD7" w:rsidRPr="002E5FD7">
        <w:rPr>
          <w:rFonts w:ascii="Garamond" w:eastAsia="Times New Roman" w:hAnsi="Garamond" w:cs="Times New Roman"/>
        </w:rPr>
        <w:t>dualism vs. monism</w:t>
      </w:r>
      <w:r w:rsidR="002E5FD7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  <w:t>William James</w:t>
      </w:r>
    </w:p>
    <w:p w:rsidR="00AB102A" w:rsidRDefault="00AB102A" w:rsidP="004C7354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-Biological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>-Psychodynamic/Psychoanalytic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>psychology vs. psychiatry</w:t>
      </w:r>
      <w:r w:rsidR="007D5687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  <w:t>structuralism</w:t>
      </w:r>
    </w:p>
    <w:p w:rsidR="00AB102A" w:rsidRDefault="00AB102A" w:rsidP="004C7354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-Cognitive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>-Humanistic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  <w:t>nature vs. nurture issue</w:t>
      </w:r>
      <w:r w:rsidR="002E5FD7">
        <w:rPr>
          <w:rFonts w:ascii="Garamond" w:eastAsia="Times New Roman" w:hAnsi="Garamond" w:cs="Times New Roman"/>
        </w:rPr>
        <w:tab/>
      </w:r>
      <w:r w:rsidR="002E5FD7">
        <w:rPr>
          <w:rFonts w:ascii="Garamond" w:eastAsia="Times New Roman" w:hAnsi="Garamond" w:cs="Times New Roman"/>
        </w:rPr>
        <w:tab/>
      </w:r>
      <w:r w:rsidR="007D5687">
        <w:rPr>
          <w:rFonts w:ascii="Garamond" w:eastAsia="Times New Roman" w:hAnsi="Garamond" w:cs="Times New Roman"/>
        </w:rPr>
        <w:t>f</w:t>
      </w:r>
      <w:r w:rsidR="002E5FD7">
        <w:rPr>
          <w:rFonts w:ascii="Garamond" w:eastAsia="Times New Roman" w:hAnsi="Garamond" w:cs="Times New Roman"/>
        </w:rPr>
        <w:t>unctionalism</w:t>
      </w:r>
    </w:p>
    <w:p w:rsidR="005A7A09" w:rsidRDefault="002E5FD7" w:rsidP="002E5FD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  <w:r>
        <w:rPr>
          <w:rFonts w:ascii="Garamond" w:eastAsia="Times New Roman" w:hAnsi="Garamond" w:cs="Times New Roman"/>
        </w:rPr>
        <w:t>-Socio-Cultural</w:t>
      </w:r>
      <w:r w:rsidR="00AB102A">
        <w:rPr>
          <w:rFonts w:ascii="Garamond" w:eastAsia="Times New Roman" w:hAnsi="Garamond" w:cs="Times New Roman"/>
        </w:rPr>
        <w:tab/>
      </w:r>
      <w:r w:rsidR="00AB102A">
        <w:rPr>
          <w:rFonts w:ascii="Garamond" w:eastAsia="Times New Roman" w:hAnsi="Garamond" w:cs="Times New Roman"/>
        </w:rPr>
        <w:tab/>
      </w:r>
      <w:r w:rsidR="007D5687">
        <w:rPr>
          <w:rFonts w:ascii="Garamond" w:eastAsia="Times New Roman" w:hAnsi="Garamond" w:cs="Times New Roman"/>
        </w:rPr>
        <w:t>(Biopsychosocial approach)</w:t>
      </w:r>
      <w:r w:rsidR="00AB102A">
        <w:rPr>
          <w:rFonts w:ascii="Garamond" w:eastAsia="Times New Roman" w:hAnsi="Garamond" w:cs="Times New Roman"/>
        </w:rPr>
        <w:tab/>
      </w:r>
      <w:r w:rsidR="00AB102A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</w:p>
    <w:p w:rsidR="004C7354" w:rsidRPr="002E5FD7" w:rsidRDefault="002E5FD7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</w:p>
    <w:p w:rsidR="002E5FD7" w:rsidRPr="00C50AF2" w:rsidRDefault="004C7354" w:rsidP="002E5FD7">
      <w:pPr>
        <w:spacing w:after="0" w:line="240" w:lineRule="auto"/>
        <w:jc w:val="center"/>
        <w:rPr>
          <w:rFonts w:ascii="Garamond" w:eastAsia="Times New Roman" w:hAnsi="Garamond" w:cs="Times New Roman"/>
          <w:b/>
          <w:u w:val="single"/>
        </w:rPr>
      </w:pPr>
      <w:r w:rsidRPr="00C50AF2">
        <w:rPr>
          <w:rFonts w:ascii="Garamond" w:eastAsia="Times New Roman" w:hAnsi="Garamond" w:cs="Times New Roman"/>
          <w:b/>
          <w:u w:val="single"/>
        </w:rPr>
        <w:t xml:space="preserve">Unit 2: Research </w:t>
      </w:r>
      <w:r w:rsidR="005A7A09" w:rsidRPr="00C50AF2">
        <w:rPr>
          <w:rFonts w:ascii="Garamond" w:eastAsia="Times New Roman" w:hAnsi="Garamond" w:cs="Times New Roman"/>
          <w:b/>
          <w:u w:val="single"/>
        </w:rPr>
        <w:t xml:space="preserve">Methods </w:t>
      </w:r>
      <w:r w:rsidRPr="00C50AF2">
        <w:rPr>
          <w:rFonts w:ascii="Garamond" w:eastAsia="Times New Roman" w:hAnsi="Garamond" w:cs="Times New Roman"/>
          <w:b/>
          <w:u w:val="single"/>
        </w:rPr>
        <w:t>&amp; Statistics</w:t>
      </w:r>
      <w:r w:rsidR="002E5FD7" w:rsidRPr="00C50AF2">
        <w:rPr>
          <w:rFonts w:ascii="Garamond" w:eastAsia="Times New Roman" w:hAnsi="Garamond" w:cs="Times New Roman"/>
          <w:b/>
          <w:u w:val="single"/>
        </w:rPr>
        <w:t xml:space="preserve"> </w:t>
      </w:r>
    </w:p>
    <w:p w:rsidR="002E5FD7" w:rsidRPr="00C50AF2" w:rsidRDefault="007D5687" w:rsidP="002E5FD7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C50AF2">
        <w:rPr>
          <w:rFonts w:ascii="Garamond" w:eastAsia="Times New Roman" w:hAnsi="Garamond" w:cs="Times New Roman"/>
          <w:i/>
          <w:sz w:val="24"/>
          <w:szCs w:val="24"/>
        </w:rPr>
        <w:t>The Scientific Method</w:t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663014" w:rsidRPr="00C50AF2">
        <w:rPr>
          <w:rFonts w:ascii="Garamond" w:eastAsia="Times New Roman" w:hAnsi="Garamond" w:cs="Times New Roman"/>
          <w:i/>
          <w:sz w:val="24"/>
          <w:szCs w:val="24"/>
        </w:rPr>
        <w:t xml:space="preserve">Types of Research  </w:t>
      </w:r>
      <w:r w:rsidR="00663014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>Controls (to reduce bias)</w:t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663014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>Experiments</w:t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663014" w:rsidRPr="00C50AF2">
        <w:rPr>
          <w:rFonts w:ascii="Garamond" w:eastAsia="Times New Roman" w:hAnsi="Garamond" w:cs="Times New Roman"/>
          <w:i/>
          <w:sz w:val="24"/>
          <w:szCs w:val="24"/>
        </w:rPr>
        <w:tab/>
      </w:r>
      <w:r w:rsidR="005A7A09" w:rsidRPr="00C50AF2">
        <w:rPr>
          <w:rFonts w:ascii="Garamond" w:eastAsia="Times New Roman" w:hAnsi="Garamond" w:cs="Times New Roman"/>
          <w:i/>
          <w:sz w:val="24"/>
          <w:szCs w:val="24"/>
        </w:rPr>
        <w:t>Statistics</w:t>
      </w:r>
    </w:p>
    <w:p w:rsidR="007D5687" w:rsidRDefault="00663014" w:rsidP="0066301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center" w:pos="5400"/>
        </w:tabs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t</w:t>
      </w:r>
      <w:r w:rsidR="007D5687">
        <w:rPr>
          <w:rFonts w:ascii="Garamond" w:eastAsia="Times New Roman" w:hAnsi="Garamond" w:cs="Times New Roman"/>
        </w:rPr>
        <w:t>heory</w:t>
      </w:r>
      <w:r w:rsidR="001A20F0">
        <w:rPr>
          <w:rFonts w:ascii="Garamond" w:eastAsia="Times New Roman" w:hAnsi="Garamond" w:cs="Times New Roman"/>
        </w:rPr>
        <w:t xml:space="preserve"> &amp; hypothesis</w:t>
      </w:r>
      <w:r w:rsidR="005A7A09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survey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           </w:t>
      </w:r>
      <w:r w:rsidR="005A7A09">
        <w:rPr>
          <w:rFonts w:ascii="Garamond" w:eastAsia="Times New Roman" w:hAnsi="Garamond" w:cs="Times New Roman"/>
        </w:rPr>
        <w:t>random sample</w:t>
      </w:r>
      <w:r>
        <w:rPr>
          <w:rFonts w:ascii="Garamond" w:eastAsia="Times New Roman" w:hAnsi="Garamond" w:cs="Times New Roman"/>
        </w:rPr>
        <w:tab/>
        <w:t xml:space="preserve">                     </w:t>
      </w:r>
      <w:r>
        <w:rPr>
          <w:rFonts w:ascii="Garamond" w:eastAsia="Times New Roman" w:hAnsi="Garamond" w:cs="Times New Roman"/>
        </w:rPr>
        <w:tab/>
        <w:t>experimental group</w:t>
      </w:r>
      <w:r>
        <w:rPr>
          <w:rFonts w:ascii="Garamond" w:eastAsia="Times New Roman" w:hAnsi="Garamond" w:cs="Times New Roman"/>
        </w:rPr>
        <w:tab/>
      </w:r>
      <w:r w:rsidR="001A20F0" w:rsidRPr="001A20F0">
        <w:rPr>
          <w:rFonts w:ascii="Garamond" w:eastAsia="Times New Roman" w:hAnsi="Garamond" w:cs="Times New Roman"/>
          <w:sz w:val="16"/>
          <w:szCs w:val="16"/>
        </w:rPr>
        <w:t>measures of central tendency</w:t>
      </w:r>
    </w:p>
    <w:p w:rsidR="007D5687" w:rsidRDefault="001A20F0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critical thinking</w:t>
      </w:r>
      <w:r>
        <w:rPr>
          <w:rFonts w:ascii="Garamond" w:eastAsia="Times New Roman" w:hAnsi="Garamond" w:cs="Times New Roman"/>
        </w:rPr>
        <w:tab/>
      </w:r>
      <w:r w:rsidR="005A7A09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>case study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</w:r>
      <w:r w:rsidR="005A7A09">
        <w:rPr>
          <w:rFonts w:ascii="Garamond" w:eastAsia="Times New Roman" w:hAnsi="Garamond" w:cs="Times New Roman"/>
        </w:rPr>
        <w:t>random assignment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  <w:t>control group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mean, median, &amp; mode</w:t>
      </w:r>
    </w:p>
    <w:p w:rsidR="007D5687" w:rsidRDefault="001A20F0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correlational research</w:t>
      </w:r>
      <w:r w:rsidR="005A7A09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 xml:space="preserve">naturalistic observation </w:t>
      </w:r>
      <w:r w:rsidR="00663014">
        <w:rPr>
          <w:rFonts w:ascii="Garamond" w:eastAsia="Times New Roman" w:hAnsi="Garamond" w:cs="Times New Roman"/>
        </w:rPr>
        <w:tab/>
      </w:r>
      <w:r w:rsidR="005A7A09">
        <w:rPr>
          <w:rFonts w:ascii="Garamond" w:eastAsia="Times New Roman" w:hAnsi="Garamond" w:cs="Times New Roman"/>
        </w:rPr>
        <w:t>operational definitions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  <w:t>independent variable</w:t>
      </w:r>
      <w:r w:rsidR="00663014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range</w:t>
      </w:r>
    </w:p>
    <w:p w:rsidR="007D5687" w:rsidRDefault="001A20F0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overconfidence</w:t>
      </w:r>
      <w:r>
        <w:rPr>
          <w:rFonts w:ascii="Garamond" w:eastAsia="Times New Roman" w:hAnsi="Garamond" w:cs="Times New Roman"/>
        </w:rPr>
        <w:tab/>
      </w:r>
      <w:r w:rsidR="005A7A09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>*experiment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</w:r>
      <w:r w:rsidR="005A7A09">
        <w:rPr>
          <w:rFonts w:ascii="Garamond" w:eastAsia="Times New Roman" w:hAnsi="Garamond" w:cs="Times New Roman"/>
        </w:rPr>
        <w:t>placebo &amp; placebo effect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  <w:t>dependent variable</w:t>
      </w:r>
      <w:r w:rsidR="00663014"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>standard deviation</w:t>
      </w:r>
    </w:p>
    <w:p w:rsidR="007D5687" w:rsidRDefault="00663014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false consensus effect</w:t>
      </w:r>
      <w:r>
        <w:rPr>
          <w:rFonts w:ascii="Garamond" w:eastAsia="Times New Roman" w:hAnsi="Garamond" w:cs="Times New Roman"/>
        </w:rPr>
        <w:tab/>
      </w:r>
      <w:r w:rsidR="007D5687">
        <w:rPr>
          <w:rFonts w:ascii="Garamond" w:eastAsia="Times New Roman" w:hAnsi="Garamond" w:cs="Times New Roman"/>
        </w:rPr>
        <w:t>illusory correlation</w:t>
      </w:r>
      <w:r w:rsidR="005A7A09">
        <w:rPr>
          <w:rFonts w:ascii="Garamond" w:eastAsia="Times New Roman" w:hAnsi="Garamond" w:cs="Times New Roman"/>
        </w:rPr>
        <w:tab/>
        <w:t>double-blind procedure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confounding variable</w:t>
      </w:r>
      <w:r w:rsidR="001A20F0">
        <w:rPr>
          <w:rFonts w:ascii="Garamond" w:eastAsia="Times New Roman" w:hAnsi="Garamond" w:cs="Times New Roman"/>
        </w:rPr>
        <w:tab/>
      </w:r>
      <w:r w:rsidR="004D1F75" w:rsidRPr="004D1F75">
        <w:rPr>
          <w:rFonts w:ascii="Garamond" w:eastAsia="Times New Roman" w:hAnsi="Garamond" w:cs="Times New Roman"/>
          <w:sz w:val="18"/>
          <w:szCs w:val="18"/>
        </w:rPr>
        <w:t>normal</w:t>
      </w:r>
      <w:r w:rsidR="004D1F75" w:rsidRPr="004D1F75">
        <w:rPr>
          <w:rFonts w:ascii="Garamond" w:eastAsia="Times New Roman" w:hAnsi="Garamond" w:cs="Times New Roman"/>
          <w:sz w:val="16"/>
          <w:szCs w:val="16"/>
        </w:rPr>
        <w:t xml:space="preserve"> </w:t>
      </w:r>
      <w:r w:rsidR="004D1F75" w:rsidRPr="004D1F75">
        <w:rPr>
          <w:rFonts w:ascii="Garamond" w:eastAsia="Times New Roman" w:hAnsi="Garamond" w:cs="Times New Roman"/>
          <w:sz w:val="18"/>
          <w:szCs w:val="18"/>
        </w:rPr>
        <w:t>distribution (curve)</w:t>
      </w:r>
      <w:r w:rsidR="004D1F75">
        <w:rPr>
          <w:rFonts w:ascii="Garamond" w:eastAsia="Times New Roman" w:hAnsi="Garamond" w:cs="Times New Roman"/>
        </w:rPr>
        <w:t xml:space="preserve"> </w:t>
      </w:r>
      <w:r w:rsidR="001A20F0">
        <w:rPr>
          <w:rFonts w:ascii="Garamond" w:eastAsia="Times New Roman" w:hAnsi="Garamond" w:cs="Times New Roman"/>
        </w:rPr>
        <w:t>confirmation bias</w:t>
      </w:r>
      <w:r w:rsidR="005A7A09">
        <w:rPr>
          <w:rFonts w:ascii="Garamond" w:eastAsia="Times New Roman" w:hAnsi="Garamond" w:cs="Times New Roman"/>
        </w:rPr>
        <w:tab/>
      </w:r>
      <w:r w:rsidR="00082140">
        <w:rPr>
          <w:rFonts w:ascii="Garamond" w:eastAsia="Times New Roman" w:hAnsi="Garamond" w:cs="Times New Roman"/>
        </w:rPr>
        <w:t>correlation coefficient</w:t>
      </w:r>
      <w:r w:rsidR="00082140">
        <w:rPr>
          <w:rFonts w:ascii="Garamond" w:eastAsia="Times New Roman" w:hAnsi="Garamond" w:cs="Times New Roman"/>
        </w:rPr>
        <w:tab/>
        <w:t>reliability</w:t>
      </w:r>
      <w:r>
        <w:rPr>
          <w:rFonts w:ascii="Garamond" w:eastAsia="Times New Roman" w:hAnsi="Garamond" w:cs="Times New Roman"/>
        </w:rPr>
        <w:t xml:space="preserve"> (replicate)</w:t>
      </w:r>
      <w:r w:rsidR="001A20F0">
        <w:rPr>
          <w:rFonts w:ascii="Garamond" w:eastAsia="Times New Roman" w:hAnsi="Garamond" w:cs="Times New Roman"/>
        </w:rPr>
        <w:tab/>
      </w:r>
      <w:r w:rsidR="001A20F0">
        <w:rPr>
          <w:rFonts w:ascii="Garamond" w:eastAsia="Times New Roman" w:hAnsi="Garamond" w:cs="Times New Roman"/>
        </w:rPr>
        <w:tab/>
        <w:t>4 Ethical Guidelines</w:t>
      </w:r>
      <w:r w:rsidR="001A20F0">
        <w:rPr>
          <w:rFonts w:ascii="Garamond" w:eastAsia="Times New Roman" w:hAnsi="Garamond" w:cs="Times New Roman"/>
        </w:rPr>
        <w:tab/>
        <w:t>scatterplot</w:t>
      </w:r>
    </w:p>
    <w:p w:rsidR="007D5687" w:rsidRDefault="007D5687" w:rsidP="002E5FD7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hindsight bias</w:t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</w:rPr>
        <w:tab/>
      </w:r>
      <w:r w:rsidR="00663014">
        <w:rPr>
          <w:rFonts w:ascii="Garamond" w:eastAsia="Times New Roman" w:hAnsi="Garamond" w:cs="Times New Roman"/>
          <w:i/>
        </w:rPr>
        <w:t>correlation is NOT cause</w:t>
      </w:r>
      <w:r w:rsidR="00663014">
        <w:rPr>
          <w:rFonts w:ascii="Garamond" w:eastAsia="Times New Roman" w:hAnsi="Garamond" w:cs="Times New Roman"/>
        </w:rPr>
        <w:tab/>
        <w:t>validity</w:t>
      </w:r>
      <w:r w:rsidR="00082140">
        <w:rPr>
          <w:rFonts w:ascii="Garamond" w:eastAsia="Times New Roman" w:hAnsi="Garamond" w:cs="Times New Roman"/>
        </w:rPr>
        <w:t xml:space="preserve"> </w:t>
      </w:r>
    </w:p>
    <w:p w:rsidR="007D5687" w:rsidRPr="000C4A2E" w:rsidRDefault="007D5687" w:rsidP="002E5FD7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:rsidR="007A3385" w:rsidRDefault="007A3385" w:rsidP="007A3385">
      <w:pPr>
        <w:spacing w:after="0" w:line="240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hAnsi="Garamond"/>
          <w:b/>
          <w:u w:val="single"/>
        </w:rPr>
        <w:t>Unit 3: Neuroscience</w:t>
      </w:r>
    </w:p>
    <w:p w:rsidR="007A3385" w:rsidRPr="00F56A50" w:rsidRDefault="00C50AF2" w:rsidP="007A3385">
      <w:pPr>
        <w:spacing w:after="0" w:line="240" w:lineRule="auto"/>
        <w:rPr>
          <w:rFonts w:ascii="Garamond" w:eastAsia="Times New Roman" w:hAnsi="Garamond" w:cs="Times New Roman"/>
          <w:i/>
          <w:sz w:val="24"/>
          <w:szCs w:val="24"/>
        </w:rPr>
      </w:pPr>
      <w:r w:rsidRPr="00F56A50">
        <w:rPr>
          <w:rFonts w:ascii="Garamond" w:eastAsia="Times New Roman" w:hAnsi="Garamond" w:cs="Times New Roman"/>
          <w:i/>
          <w:sz w:val="24"/>
          <w:szCs w:val="24"/>
        </w:rPr>
        <w:t>Neural Communication</w:t>
      </w:r>
      <w:r w:rsidRP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="00E9264E" w:rsidRPr="00F56A50">
        <w:rPr>
          <w:rFonts w:ascii="Garamond" w:eastAsia="Times New Roman" w:hAnsi="Garamond" w:cs="Times New Roman"/>
          <w:i/>
          <w:sz w:val="24"/>
          <w:szCs w:val="24"/>
        </w:rPr>
        <w:t>Neurotransmitters</w:t>
      </w:r>
      <w:r w:rsidR="00E9264E" w:rsidRP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Pr="00F56A50">
        <w:rPr>
          <w:rFonts w:ascii="Garamond" w:eastAsia="Times New Roman" w:hAnsi="Garamond" w:cs="Times New Roman"/>
          <w:i/>
          <w:sz w:val="24"/>
          <w:szCs w:val="24"/>
        </w:rPr>
        <w:t>Neural System</w:t>
      </w:r>
      <w:r w:rsidRP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="00E9264E" w:rsidRP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="00E9264E" w:rsidRP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="00A66B19">
        <w:rPr>
          <w:rFonts w:ascii="Garamond" w:eastAsia="Times New Roman" w:hAnsi="Garamond" w:cs="Times New Roman"/>
          <w:i/>
          <w:sz w:val="24"/>
          <w:szCs w:val="24"/>
        </w:rPr>
        <w:t>Brain Imaging</w:t>
      </w:r>
      <w:r w:rsidR="00F56A50">
        <w:rPr>
          <w:rFonts w:ascii="Garamond" w:eastAsia="Times New Roman" w:hAnsi="Garamond" w:cs="Times New Roman"/>
          <w:i/>
          <w:sz w:val="24"/>
          <w:szCs w:val="24"/>
        </w:rPr>
        <w:tab/>
      </w:r>
      <w:r w:rsidR="00F56A50">
        <w:rPr>
          <w:rFonts w:ascii="Garamond" w:eastAsia="Times New Roman" w:hAnsi="Garamond" w:cs="Times New Roman"/>
          <w:i/>
          <w:sz w:val="24"/>
          <w:szCs w:val="24"/>
        </w:rPr>
        <w:tab/>
        <w:t>Brain “Stuff”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neuron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endorphins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 xml:space="preserve">Central Nervous System 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EEG</w:t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plasticity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sensory neurons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serotonin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Peripheral Nervous System</w:t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CT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corpus collosum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motor neurons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dopamine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 xml:space="preserve">  +Somatic Nervous System</w:t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PET</w:t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split brain (left v. right)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interneurons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acetylcholine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 xml:space="preserve">  +Autonomic Nervous System</w:t>
      </w:r>
      <w:r w:rsidR="00F56A50">
        <w:rPr>
          <w:rFonts w:ascii="Garamond" w:eastAsia="Times New Roman" w:hAnsi="Garamond" w:cs="Times New Roman"/>
        </w:rPr>
        <w:tab/>
        <w:t>MRI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dual processing</w:t>
      </w:r>
    </w:p>
    <w:p w:rsidR="00C50AF2" w:rsidRPr="00F56A50" w:rsidRDefault="00C50AF2" w:rsidP="007A3385">
      <w:pPr>
        <w:spacing w:after="0" w:line="240" w:lineRule="auto"/>
        <w:rPr>
          <w:rFonts w:ascii="Garamond" w:eastAsia="Times New Roman" w:hAnsi="Garamond" w:cs="Times New Roman"/>
          <w:i/>
        </w:rPr>
      </w:pPr>
      <w:r>
        <w:rPr>
          <w:rFonts w:ascii="Garamond" w:eastAsia="Times New Roman" w:hAnsi="Garamond" w:cs="Times New Roman"/>
        </w:rPr>
        <w:t>dendrite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norepinephrine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 xml:space="preserve">     -Sympathetic NS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fMRI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glial cells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axon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GABA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 xml:space="preserve">     -Parasympthatetic NS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lesion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association areas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myelin sheath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Glutamate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Endocrine System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aphasia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action potential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  <w:t>reuptake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hormones</w:t>
      </w:r>
      <w:r w:rsidR="00E9264E">
        <w:rPr>
          <w:rFonts w:ascii="Garamond" w:eastAsia="Times New Roman" w:hAnsi="Garamond" w:cs="Times New Roman"/>
        </w:rPr>
        <w:tab/>
      </w:r>
      <w:r w:rsidR="004E1AE7">
        <w:rPr>
          <w:rFonts w:ascii="Garamond" w:eastAsia="Times New Roman" w:hAnsi="Garamond" w:cs="Times New Roman"/>
        </w:rPr>
        <w:tab/>
      </w:r>
      <w:r w:rsidR="004E1AE7">
        <w:rPr>
          <w:rFonts w:ascii="Garamond" w:eastAsia="Times New Roman" w:hAnsi="Garamond" w:cs="Times New Roman"/>
        </w:rPr>
        <w:tab/>
      </w:r>
      <w:r w:rsidR="004E1AE7">
        <w:rPr>
          <w:rFonts w:ascii="Garamond" w:eastAsia="Times New Roman" w:hAnsi="Garamond" w:cs="Times New Roman"/>
        </w:rPr>
        <w:tab/>
      </w:r>
      <w:r w:rsidR="004E1AE7">
        <w:rPr>
          <w:rFonts w:ascii="Garamond" w:eastAsia="Times New Roman" w:hAnsi="Garamond" w:cs="Times New Roman"/>
        </w:rPr>
        <w:tab/>
      </w:r>
      <w:r w:rsidR="004E1AE7">
        <w:rPr>
          <w:rFonts w:ascii="Garamond" w:eastAsia="Times New Roman" w:hAnsi="Garamond" w:cs="Times New Roman"/>
        </w:rPr>
        <w:tab/>
        <w:t>Phineus Gage</w:t>
      </w:r>
    </w:p>
    <w:p w:rsidR="00C50AF2" w:rsidRDefault="00C50AF2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threshold</w:t>
      </w:r>
      <w:r w:rsidR="00E9264E">
        <w:rPr>
          <w:rFonts w:ascii="Garamond" w:eastAsia="Times New Roman" w:hAnsi="Garamond" w:cs="Times New Roman"/>
        </w:rPr>
        <w:tab/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inhibitory vs. excitatory</w:t>
      </w:r>
      <w:r w:rsidR="00E9264E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>adrenal glands</w:t>
      </w:r>
    </w:p>
    <w:p w:rsidR="00C50AF2" w:rsidRDefault="00E9264E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synapse</w:t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</w:r>
      <w:r w:rsidR="00F56A50">
        <w:rPr>
          <w:rFonts w:ascii="Garamond" w:eastAsia="Times New Roman" w:hAnsi="Garamond" w:cs="Times New Roman"/>
        </w:rPr>
        <w:tab/>
        <w:t>agonists vs. antagonists</w:t>
      </w:r>
      <w:r w:rsidR="00F56A50">
        <w:rPr>
          <w:rFonts w:ascii="Garamond" w:eastAsia="Times New Roman" w:hAnsi="Garamond" w:cs="Times New Roman"/>
        </w:rPr>
        <w:tab/>
        <w:t>pituitary gland (master)</w:t>
      </w:r>
    </w:p>
    <w:p w:rsidR="00F56A50" w:rsidRPr="00F56A50" w:rsidRDefault="00F56A50" w:rsidP="007A3385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:rsidR="00F56A50" w:rsidRDefault="00F56A50" w:rsidP="007A3385">
      <w:pPr>
        <w:spacing w:after="0" w:line="240" w:lineRule="auto"/>
        <w:rPr>
          <w:rFonts w:ascii="Garamond" w:eastAsia="Times New Roman" w:hAnsi="Garamond" w:cs="Times New Roman"/>
          <w:sz w:val="24"/>
          <w:szCs w:val="24"/>
        </w:rPr>
      </w:pPr>
      <w:r w:rsidRPr="00F56A50">
        <w:rPr>
          <w:rFonts w:ascii="Garamond" w:eastAsia="Times New Roman" w:hAnsi="Garamond" w:cs="Times New Roman"/>
          <w:i/>
          <w:sz w:val="24"/>
          <w:szCs w:val="24"/>
        </w:rPr>
        <w:t>The Brainstem</w:t>
      </w:r>
      <w:r>
        <w:rPr>
          <w:rFonts w:ascii="Garamond" w:eastAsia="Times New Roman" w:hAnsi="Garamond" w:cs="Times New Roman"/>
          <w:i/>
          <w:sz w:val="24"/>
          <w:szCs w:val="24"/>
        </w:rPr>
        <w:tab/>
      </w:r>
      <w:r>
        <w:rPr>
          <w:rFonts w:ascii="Garamond" w:eastAsia="Times New Roman" w:hAnsi="Garamond" w:cs="Times New Roman"/>
          <w:i/>
          <w:sz w:val="24"/>
          <w:szCs w:val="24"/>
        </w:rPr>
        <w:tab/>
        <w:t>The Limbic System</w:t>
      </w:r>
      <w:r w:rsidR="00A66B19">
        <w:rPr>
          <w:rFonts w:ascii="Garamond" w:eastAsia="Times New Roman" w:hAnsi="Garamond" w:cs="Times New Roman"/>
          <w:i/>
          <w:sz w:val="24"/>
          <w:szCs w:val="24"/>
        </w:rPr>
        <w:tab/>
        <w:t>The Cerebral Cortex</w:t>
      </w:r>
      <w:r w:rsidR="00A66B19">
        <w:rPr>
          <w:rFonts w:ascii="Garamond" w:eastAsia="Times New Roman" w:hAnsi="Garamond" w:cs="Times New Roman"/>
          <w:i/>
          <w:sz w:val="24"/>
          <w:szCs w:val="24"/>
        </w:rPr>
        <w:tab/>
      </w:r>
      <w:r w:rsidR="00A66B19">
        <w:rPr>
          <w:rFonts w:ascii="Garamond" w:eastAsia="Times New Roman" w:hAnsi="Garamond" w:cs="Times New Roman"/>
          <w:i/>
          <w:sz w:val="24"/>
          <w:szCs w:val="24"/>
        </w:rPr>
        <w:tab/>
      </w:r>
      <w:r w:rsidR="00DB6005">
        <w:rPr>
          <w:rFonts w:ascii="Garamond" w:eastAsia="Times New Roman" w:hAnsi="Garamond" w:cs="Times New Roman"/>
          <w:i/>
          <w:sz w:val="24"/>
          <w:szCs w:val="24"/>
        </w:rPr>
        <w:t>Genetics</w:t>
      </w:r>
    </w:p>
    <w:p w:rsidR="00F56A50" w:rsidRDefault="00F56A50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medulla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  <w:t>amygdala</w:t>
      </w:r>
      <w:r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  <w:t>Frontal Lobe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DNA</w:t>
      </w:r>
    </w:p>
    <w:p w:rsidR="00F56A50" w:rsidRPr="00F56A50" w:rsidRDefault="00F56A50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pons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  <w:t>hypothalamus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  <w:t xml:space="preserve">  +prefrontal cortex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chromosome</w:t>
      </w:r>
    </w:p>
    <w:p w:rsidR="00F56A50" w:rsidRDefault="00F56A50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reticular formation</w:t>
      </w:r>
      <w:r w:rsidR="00A66B19">
        <w:rPr>
          <w:rFonts w:ascii="Garamond" w:eastAsia="Times New Roman" w:hAnsi="Garamond" w:cs="Times New Roman"/>
        </w:rPr>
        <w:tab/>
        <w:t>hippocampus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  <w:t xml:space="preserve">  +motor cortex</w:t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A66B19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 xml:space="preserve">genes  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spinal cord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cingulate gyrus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+Broca’s Area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>behavior genetics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 xml:space="preserve">*cerebellum  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*basil ganglia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Parietal Lobe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molecular genetics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>*thalamus</w:t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+somatosensory strip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fraternal twins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Temporal Lobe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identical twins &amp; studies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+auditory cortex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mutations</w:t>
      </w:r>
      <w:r w:rsidR="00DB6005">
        <w:rPr>
          <w:rFonts w:ascii="Garamond" w:eastAsia="Times New Roman" w:hAnsi="Garamond" w:cs="Times New Roman"/>
        </w:rPr>
        <w:tab/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+Wernicke’s Area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mating preferences</w:t>
      </w:r>
    </w:p>
    <w:p w:rsidR="00E9264E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>Occipital Lobe</w:t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</w:r>
      <w:r w:rsidR="00DB6005">
        <w:rPr>
          <w:rFonts w:ascii="Garamond" w:eastAsia="Times New Roman" w:hAnsi="Garamond" w:cs="Times New Roman"/>
        </w:rPr>
        <w:tab/>
        <w:t>heritability</w:t>
      </w:r>
    </w:p>
    <w:p w:rsidR="00A66B19" w:rsidRDefault="00A66B19" w:rsidP="007A3385">
      <w:pPr>
        <w:spacing w:after="0" w:line="240" w:lineRule="auto"/>
        <w:rPr>
          <w:rFonts w:ascii="Garamond" w:eastAsia="Times New Roman" w:hAnsi="Garamond" w:cs="Times New Roman"/>
        </w:rPr>
      </w:pP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</w:r>
      <w:r>
        <w:rPr>
          <w:rFonts w:ascii="Garamond" w:eastAsia="Times New Roman" w:hAnsi="Garamond" w:cs="Times New Roman"/>
        </w:rPr>
        <w:tab/>
        <w:t xml:space="preserve">  +visual cortex</w:t>
      </w:r>
    </w:p>
    <w:p w:rsidR="00DB6005" w:rsidRPr="000C4A2E" w:rsidRDefault="00DB6005" w:rsidP="00DB6005">
      <w:pPr>
        <w:spacing w:after="0" w:line="240" w:lineRule="auto"/>
        <w:rPr>
          <w:rFonts w:ascii="Garamond" w:eastAsia="Times New Roman" w:hAnsi="Garamond" w:cs="Times New Roman"/>
          <w:sz w:val="16"/>
          <w:szCs w:val="16"/>
        </w:rPr>
      </w:pPr>
    </w:p>
    <w:p w:rsidR="00DB6005" w:rsidRDefault="00DB6005" w:rsidP="00DB6005">
      <w:pPr>
        <w:spacing w:after="0" w:line="240" w:lineRule="auto"/>
        <w:jc w:val="center"/>
        <w:rPr>
          <w:rFonts w:ascii="Garamond" w:eastAsia="Times New Roman" w:hAnsi="Garamond" w:cs="Times New Roman"/>
        </w:rPr>
      </w:pPr>
      <w:r>
        <w:rPr>
          <w:rFonts w:ascii="Garamond" w:hAnsi="Garamond"/>
          <w:b/>
          <w:u w:val="single"/>
        </w:rPr>
        <w:t>Unit 4: Sensation &amp; Perception</w:t>
      </w:r>
    </w:p>
    <w:p w:rsidR="00F5469B" w:rsidRDefault="00F5469B" w:rsidP="00F5469B">
      <w:pPr>
        <w:pStyle w:val="NoSpacing"/>
        <w:rPr>
          <w:i/>
        </w:rPr>
      </w:pPr>
      <w:r>
        <w:rPr>
          <w:i/>
        </w:rPr>
        <w:t>Vision</w:t>
      </w:r>
      <w:r>
        <w:rPr>
          <w:i/>
          <w:sz w:val="16"/>
          <w:szCs w:val="16"/>
        </w:rPr>
        <w:t>(know how</w:t>
      </w:r>
      <w:r w:rsidR="000C4A2E">
        <w:rPr>
          <w:i/>
          <w:sz w:val="16"/>
          <w:szCs w:val="16"/>
        </w:rPr>
        <w:t xml:space="preserve"> the eye see</w:t>
      </w:r>
      <w:r>
        <w:rPr>
          <w:i/>
          <w:sz w:val="16"/>
          <w:szCs w:val="16"/>
        </w:rPr>
        <w:t>s)</w:t>
      </w:r>
      <w:r>
        <w:rPr>
          <w:i/>
        </w:rPr>
        <w:tab/>
        <w:t>Hearing</w:t>
      </w:r>
      <w:r>
        <w:rPr>
          <w:i/>
        </w:rPr>
        <w:tab/>
      </w:r>
      <w:r w:rsidR="000C4A2E">
        <w:rPr>
          <w:i/>
          <w:sz w:val="16"/>
          <w:szCs w:val="16"/>
        </w:rPr>
        <w:t>(know how ear hears)</w:t>
      </w:r>
      <w:r>
        <w:rPr>
          <w:i/>
        </w:rPr>
        <w:t>Other Senses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>Perception</w:t>
      </w:r>
      <w:r>
        <w:rPr>
          <w:i/>
        </w:rPr>
        <w:tab/>
      </w:r>
      <w:r>
        <w:rPr>
          <w:i/>
        </w:rPr>
        <w:tab/>
        <w:t>Extra “Stuff”</w:t>
      </w:r>
    </w:p>
    <w:p w:rsidR="00F5469B" w:rsidRPr="000C4A2E" w:rsidRDefault="00F5469B" w:rsidP="00F5469B">
      <w:pPr>
        <w:pStyle w:val="NoSpacing"/>
        <w:rPr>
          <w:rFonts w:ascii="Garamond" w:hAnsi="Garamond"/>
          <w:sz w:val="24"/>
          <w:szCs w:val="24"/>
        </w:rPr>
      </w:pPr>
      <w:r>
        <w:rPr>
          <w:rFonts w:ascii="Garamond" w:hAnsi="Garamond"/>
        </w:rPr>
        <w:t>transduction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outer, </w:t>
      </w:r>
      <w:r w:rsidRPr="00F5469B">
        <w:rPr>
          <w:rFonts w:ascii="Garamond" w:hAnsi="Garamond"/>
        </w:rPr>
        <w:t>middle</w:t>
      </w:r>
      <w:r>
        <w:rPr>
          <w:rFonts w:ascii="Garamond" w:hAnsi="Garamond"/>
        </w:rPr>
        <w:t>, inner</w:t>
      </w:r>
      <w:r w:rsidRPr="00F5469B">
        <w:rPr>
          <w:rFonts w:ascii="Garamond" w:hAnsi="Garamond"/>
        </w:rPr>
        <w:t xml:space="preserve"> ear</w:t>
      </w:r>
      <w:r>
        <w:rPr>
          <w:rFonts w:ascii="Garamond" w:hAnsi="Garamond"/>
          <w:sz w:val="16"/>
          <w:szCs w:val="16"/>
        </w:rPr>
        <w:t xml:space="preserve"> </w:t>
      </w:r>
      <w:r w:rsidR="000C4A2E">
        <w:rPr>
          <w:rFonts w:ascii="Garamond" w:hAnsi="Garamond"/>
          <w:sz w:val="16"/>
          <w:szCs w:val="16"/>
        </w:rPr>
        <w:tab/>
      </w:r>
      <w:r w:rsidR="000C4A2E">
        <w:rPr>
          <w:rFonts w:ascii="Garamond" w:hAnsi="Garamond"/>
        </w:rPr>
        <w:t>kinesthesis</w:t>
      </w:r>
      <w:r w:rsidR="000C4A2E">
        <w:rPr>
          <w:rFonts w:ascii="Garamond" w:hAnsi="Garamond"/>
          <w:sz w:val="16"/>
          <w:szCs w:val="16"/>
        </w:rPr>
        <w:tab/>
      </w:r>
      <w:r w:rsidR="000C4A2E">
        <w:rPr>
          <w:rFonts w:ascii="Garamond" w:hAnsi="Garamond"/>
          <w:sz w:val="16"/>
          <w:szCs w:val="16"/>
        </w:rPr>
        <w:tab/>
      </w:r>
      <w:r w:rsidR="000C4A2E">
        <w:rPr>
          <w:rFonts w:ascii="Garamond" w:hAnsi="Garamond"/>
          <w:sz w:val="16"/>
          <w:szCs w:val="16"/>
        </w:rPr>
        <w:tab/>
      </w:r>
      <w:r w:rsidR="000C4A2E">
        <w:rPr>
          <w:rFonts w:ascii="Garamond" w:hAnsi="Garamond"/>
          <w:sz w:val="24"/>
          <w:szCs w:val="24"/>
        </w:rPr>
        <w:t>gestalt</w:t>
      </w:r>
      <w:r w:rsidR="000C4A2E">
        <w:rPr>
          <w:rFonts w:ascii="Garamond" w:hAnsi="Garamond"/>
          <w:sz w:val="24"/>
          <w:szCs w:val="24"/>
        </w:rPr>
        <w:tab/>
      </w:r>
      <w:r w:rsidR="000C4A2E">
        <w:rPr>
          <w:rFonts w:ascii="Garamond" w:hAnsi="Garamond"/>
          <w:sz w:val="24"/>
          <w:szCs w:val="24"/>
        </w:rPr>
        <w:tab/>
      </w:r>
      <w:r w:rsidR="000C4A2E" w:rsidRPr="000C4A2E">
        <w:rPr>
          <w:rFonts w:ascii="Garamond" w:hAnsi="Garamond"/>
        </w:rPr>
        <w:tab/>
        <w:t>bottom-up</w:t>
      </w:r>
      <w:r w:rsidR="000C4A2E">
        <w:rPr>
          <w:rFonts w:ascii="Garamond" w:hAnsi="Garamond"/>
        </w:rPr>
        <w:t xml:space="preserve"> processing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pupil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hammer, anvil, stirrup</w:t>
      </w:r>
      <w:r w:rsidR="000C4A2E">
        <w:rPr>
          <w:rFonts w:ascii="Garamond" w:hAnsi="Garamond"/>
        </w:rPr>
        <w:tab/>
        <w:t>vestibular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figure-ground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top-down processing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iris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cochlea (oval window)</w:t>
      </w:r>
      <w:r w:rsidR="000C4A2E">
        <w:rPr>
          <w:rFonts w:ascii="Garamond" w:hAnsi="Garamond"/>
        </w:rPr>
        <w:tab/>
        <w:t>gate-control theory of pain</w:t>
      </w:r>
      <w:r w:rsidR="000C4A2E">
        <w:rPr>
          <w:rFonts w:ascii="Garamond" w:hAnsi="Garamond"/>
        </w:rPr>
        <w:tab/>
        <w:t xml:space="preserve">grouping (all 5) 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selective attention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lens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basilar membrane</w:t>
      </w:r>
      <w:r>
        <w:rPr>
          <w:rFonts w:ascii="Garamond" w:hAnsi="Garamond"/>
        </w:rPr>
        <w:tab/>
      </w:r>
      <w:r w:rsidR="000C4A2E">
        <w:rPr>
          <w:rFonts w:ascii="Garamond" w:hAnsi="Garamond"/>
        </w:rPr>
        <w:t>sensory interaction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depth perception</w:t>
      </w:r>
      <w:r w:rsidR="000C4A2E">
        <w:rPr>
          <w:rFonts w:ascii="Garamond" w:hAnsi="Garamond"/>
        </w:rPr>
        <w:tab/>
        <w:t>inattentional blindness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retina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auditory nerve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“visual cliff”</w:t>
      </w:r>
      <w:r w:rsidR="00BF0A7F">
        <w:rPr>
          <w:rFonts w:ascii="Garamond" w:hAnsi="Garamond"/>
        </w:rPr>
        <w:tab/>
      </w:r>
      <w:r w:rsidR="00BF0A7F">
        <w:rPr>
          <w:rFonts w:ascii="Garamond" w:hAnsi="Garamond"/>
        </w:rPr>
        <w:tab/>
        <w:t>change blindness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rods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place theory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binocular cues</w:t>
      </w:r>
      <w:r w:rsidR="00BF0A7F">
        <w:rPr>
          <w:rFonts w:ascii="Garamond" w:hAnsi="Garamond"/>
        </w:rPr>
        <w:tab/>
      </w:r>
      <w:r w:rsidR="00BF0A7F">
        <w:rPr>
          <w:rFonts w:ascii="Garamond" w:hAnsi="Garamond"/>
        </w:rPr>
        <w:tab/>
        <w:t>absolute threshold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cones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frequency theory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+retinal disparity</w:t>
      </w:r>
      <w:r w:rsidR="00BF0A7F">
        <w:rPr>
          <w:rFonts w:ascii="Garamond" w:hAnsi="Garamond"/>
        </w:rPr>
        <w:tab/>
        <w:t>difference threshold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optic nerve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conduction hearing loss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monocular cues (all 6)</w:t>
      </w:r>
      <w:r w:rsidR="00BF0A7F">
        <w:rPr>
          <w:rFonts w:ascii="Garamond" w:hAnsi="Garamond"/>
        </w:rPr>
        <w:tab/>
        <w:t>signal detection theory</w:t>
      </w:r>
    </w:p>
    <w:p w:rsidR="00F5469B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fovea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sensorineural hearing loss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perceptual constancy</w:t>
      </w:r>
      <w:r w:rsidR="00BF0A7F">
        <w:rPr>
          <w:rFonts w:ascii="Garamond" w:hAnsi="Garamond"/>
        </w:rPr>
        <w:tab/>
        <w:t>Weber’s Law</w:t>
      </w:r>
    </w:p>
    <w:p w:rsidR="00E0679F" w:rsidRDefault="00F5469B" w:rsidP="00F5469B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feature detectors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+size, color, shape</w:t>
      </w:r>
      <w:r w:rsidR="00BF0A7F">
        <w:rPr>
          <w:rFonts w:ascii="Garamond" w:hAnsi="Garamond"/>
        </w:rPr>
        <w:tab/>
        <w:t>sensory adaptation</w:t>
      </w:r>
    </w:p>
    <w:p w:rsidR="00F5469B" w:rsidRPr="000C4A2E" w:rsidRDefault="00F5469B" w:rsidP="00F5469B">
      <w:pPr>
        <w:pStyle w:val="NoSpacing"/>
        <w:rPr>
          <w:rFonts w:ascii="Garamond" w:hAnsi="Garamond"/>
        </w:rPr>
      </w:pPr>
      <w:r w:rsidRPr="000C4A2E">
        <w:rPr>
          <w:rFonts w:ascii="Garamond" w:hAnsi="Garamond"/>
        </w:rPr>
        <w:t>Young-Hemholtz trichromatic theory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perceptual adaptation</w:t>
      </w:r>
      <w:r w:rsidR="0051089D">
        <w:rPr>
          <w:rFonts w:ascii="Garamond" w:hAnsi="Garamond"/>
        </w:rPr>
        <w:tab/>
        <w:t>cocktail party effect</w:t>
      </w:r>
    </w:p>
    <w:p w:rsidR="00F5469B" w:rsidRDefault="00F5469B" w:rsidP="00F5469B">
      <w:pPr>
        <w:pStyle w:val="NoSpacing"/>
        <w:rPr>
          <w:rFonts w:ascii="Garamond" w:hAnsi="Garamond"/>
        </w:rPr>
      </w:pPr>
      <w:r w:rsidRPr="000C4A2E">
        <w:rPr>
          <w:rFonts w:ascii="Garamond" w:hAnsi="Garamond"/>
        </w:rPr>
        <w:t>Opponent-process theory</w:t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</w:r>
      <w:r w:rsidR="000C4A2E">
        <w:rPr>
          <w:rFonts w:ascii="Garamond" w:hAnsi="Garamond"/>
        </w:rPr>
        <w:tab/>
        <w:t>perceptual set</w:t>
      </w:r>
    </w:p>
    <w:p w:rsidR="000F4D88" w:rsidRPr="000F4D88" w:rsidRDefault="00610B80" w:rsidP="000F4D8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>Unit 5: Motivation &amp; Emotion</w:t>
      </w:r>
    </w:p>
    <w:p w:rsidR="00610B80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drive-reduction theory</w:t>
      </w:r>
      <w:r>
        <w:rPr>
          <w:rFonts w:ascii="Garamond" w:hAnsi="Garamond"/>
        </w:rPr>
        <w:tab/>
        <w:t>set point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sexual response cycle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James-Lange theory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homeostasis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basal metabolic rate</w:t>
      </w:r>
      <w:r>
        <w:rPr>
          <w:rFonts w:ascii="Garamond" w:hAnsi="Garamond"/>
        </w:rPr>
        <w:tab/>
        <w:t>+4 stages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Cannon-Bard theory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optimum arousal</w:t>
      </w:r>
      <w:r>
        <w:rPr>
          <w:rFonts w:ascii="Garamond" w:hAnsi="Garamond"/>
        </w:rPr>
        <w:tab/>
        <w:t>anorexia nervosa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estrogen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0F4D88">
        <w:rPr>
          <w:rFonts w:ascii="Garamond" w:hAnsi="Garamond"/>
        </w:rPr>
        <w:t>Schacter-Singer</w:t>
      </w:r>
      <w:r>
        <w:rPr>
          <w:rFonts w:ascii="Garamond" w:hAnsi="Garamond"/>
        </w:rPr>
        <w:t xml:space="preserve"> two-factor theory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instinct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bulimia nervosa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testosterone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catharsis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incentives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binge-eating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feel good-do good phenomenon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hierarchy of needs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adaptation level phenomenon</w:t>
      </w:r>
    </w:p>
    <w:p w:rsidR="000F4D88" w:rsidRDefault="0051089D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intrinsic motivation</w:t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  <w:t>relative deprivation</w:t>
      </w:r>
    </w:p>
    <w:p w:rsidR="000F4D88" w:rsidRDefault="0051089D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extrinsic motivation</w:t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</w:r>
      <w:r w:rsidR="000F4D88">
        <w:rPr>
          <w:rFonts w:ascii="Garamond" w:hAnsi="Garamond"/>
        </w:rPr>
        <w:tab/>
        <w:t>general adaptation syndrome</w:t>
      </w:r>
    </w:p>
    <w:p w:rsidR="000F4D88" w:rsidRDefault="000F4D88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Type A &amp; B personality</w:t>
      </w:r>
    </w:p>
    <w:p w:rsidR="000F4D88" w:rsidRPr="00C72073" w:rsidRDefault="000F4D88" w:rsidP="00C72073">
      <w:pPr>
        <w:pStyle w:val="NoSpacing"/>
        <w:rPr>
          <w:rFonts w:ascii="Garamond" w:hAnsi="Garamond"/>
        </w:rPr>
      </w:pPr>
    </w:p>
    <w:p w:rsidR="001C3C76" w:rsidRPr="001C3C76" w:rsidRDefault="00610B80" w:rsidP="001C3C76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6: Learning</w:t>
      </w:r>
      <w:r w:rsidR="00C72073">
        <w:rPr>
          <w:rFonts w:ascii="Garamond" w:hAnsi="Garamond"/>
        </w:rPr>
        <w:tab/>
      </w:r>
    </w:p>
    <w:p w:rsidR="001C3C76" w:rsidRPr="004D31B5" w:rsidRDefault="001C3C76" w:rsidP="00C72073">
      <w:pPr>
        <w:pStyle w:val="NoSpacing"/>
        <w:rPr>
          <w:rFonts w:ascii="Garamond" w:hAnsi="Garamond"/>
          <w:i/>
          <w:sz w:val="24"/>
          <w:szCs w:val="24"/>
        </w:rPr>
      </w:pPr>
      <w:r w:rsidRPr="004D31B5">
        <w:rPr>
          <w:rFonts w:ascii="Garamond" w:hAnsi="Garamond"/>
          <w:i/>
          <w:sz w:val="24"/>
          <w:szCs w:val="24"/>
        </w:rPr>
        <w:t>Behaviorism</w:t>
      </w:r>
      <w:r w:rsidRPr="004D31B5">
        <w:rPr>
          <w:rFonts w:ascii="Garamond" w:hAnsi="Garamond"/>
          <w:i/>
          <w:sz w:val="24"/>
          <w:szCs w:val="24"/>
        </w:rPr>
        <w:tab/>
      </w:r>
      <w:r w:rsidRPr="004D31B5">
        <w:rPr>
          <w:rFonts w:ascii="Garamond" w:hAnsi="Garamond"/>
          <w:i/>
          <w:sz w:val="24"/>
          <w:szCs w:val="24"/>
        </w:rPr>
        <w:tab/>
      </w:r>
      <w:r w:rsidR="002F372E" w:rsidRPr="004D31B5">
        <w:rPr>
          <w:rFonts w:ascii="Garamond" w:hAnsi="Garamond"/>
          <w:i/>
          <w:sz w:val="24"/>
          <w:szCs w:val="24"/>
        </w:rPr>
        <w:tab/>
      </w:r>
      <w:r w:rsidRPr="004D31B5">
        <w:rPr>
          <w:rFonts w:ascii="Garamond" w:hAnsi="Garamond"/>
          <w:i/>
          <w:sz w:val="24"/>
          <w:szCs w:val="24"/>
        </w:rPr>
        <w:t>Operant Conditioning</w:t>
      </w:r>
      <w:r w:rsidRPr="004D31B5">
        <w:rPr>
          <w:rFonts w:ascii="Garamond" w:hAnsi="Garamond"/>
          <w:i/>
          <w:sz w:val="24"/>
          <w:szCs w:val="24"/>
        </w:rPr>
        <w:tab/>
      </w:r>
      <w:r w:rsidRPr="004D31B5">
        <w:rPr>
          <w:rFonts w:ascii="Garamond" w:hAnsi="Garamond"/>
          <w:i/>
          <w:sz w:val="24"/>
          <w:szCs w:val="24"/>
        </w:rPr>
        <w:tab/>
        <w:t>Reinforcement Schedules</w:t>
      </w:r>
      <w:r w:rsidRPr="004D31B5">
        <w:rPr>
          <w:rFonts w:ascii="Garamond" w:hAnsi="Garamond"/>
          <w:i/>
          <w:sz w:val="24"/>
          <w:szCs w:val="24"/>
        </w:rPr>
        <w:tab/>
      </w:r>
      <w:r w:rsidR="004D31B5">
        <w:rPr>
          <w:rFonts w:ascii="Garamond" w:hAnsi="Garamond"/>
          <w:i/>
          <w:sz w:val="24"/>
          <w:szCs w:val="24"/>
        </w:rPr>
        <w:tab/>
      </w:r>
      <w:r w:rsidRPr="004D31B5">
        <w:rPr>
          <w:rFonts w:ascii="Garamond" w:hAnsi="Garamond"/>
          <w:i/>
          <w:sz w:val="24"/>
          <w:szCs w:val="24"/>
        </w:rPr>
        <w:t>Other Types of Learning</w:t>
      </w:r>
    </w:p>
    <w:p w:rsidR="001C3C76" w:rsidRDefault="001C3C76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associative learning</w:t>
      </w:r>
      <w:r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>
        <w:rPr>
          <w:rFonts w:ascii="Garamond" w:hAnsi="Garamond"/>
        </w:rPr>
        <w:t>law of effect (Thorndike)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F372E">
        <w:rPr>
          <w:rFonts w:ascii="Garamond" w:hAnsi="Garamond"/>
        </w:rPr>
        <w:t>Fixed-Ratio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learned helplessness</w:t>
      </w:r>
      <w:r w:rsidR="002F372E">
        <w:rPr>
          <w:rFonts w:ascii="Garamond" w:hAnsi="Garamond"/>
        </w:rPr>
        <w:t xml:space="preserve"> (Seligman)</w:t>
      </w:r>
    </w:p>
    <w:p w:rsidR="00C72073" w:rsidRDefault="001C3C76" w:rsidP="00C72073">
      <w:pPr>
        <w:pStyle w:val="NoSpacing"/>
        <w:rPr>
          <w:rFonts w:ascii="Garamond" w:hAnsi="Garamond"/>
        </w:rPr>
      </w:pPr>
      <w:r w:rsidRPr="004D31B5">
        <w:rPr>
          <w:rFonts w:ascii="Garamond" w:hAnsi="Garamond"/>
          <w:i/>
          <w:sz w:val="24"/>
          <w:szCs w:val="24"/>
        </w:rPr>
        <w:t>Classical C</w:t>
      </w:r>
      <w:r w:rsidR="00C72073" w:rsidRPr="004D31B5">
        <w:rPr>
          <w:rFonts w:ascii="Garamond" w:hAnsi="Garamond"/>
          <w:i/>
          <w:sz w:val="24"/>
          <w:szCs w:val="24"/>
        </w:rPr>
        <w:t>onditioning</w:t>
      </w:r>
      <w:r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>
        <w:rPr>
          <w:rFonts w:ascii="Garamond" w:hAnsi="Garamond"/>
        </w:rPr>
        <w:t>shaping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F372E">
        <w:rPr>
          <w:rFonts w:ascii="Garamond" w:hAnsi="Garamond"/>
        </w:rPr>
        <w:t>Variable-Ratio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taste aversion (Garcia)</w:t>
      </w:r>
    </w:p>
    <w:p w:rsidR="001C3C76" w:rsidRPr="002F372E" w:rsidRDefault="001C3C76" w:rsidP="00C72073">
      <w:pPr>
        <w:pStyle w:val="NoSpacing"/>
        <w:rPr>
          <w:rFonts w:ascii="Garamond" w:hAnsi="Garamond"/>
        </w:rPr>
      </w:pPr>
      <w:r w:rsidRPr="002F372E">
        <w:rPr>
          <w:rFonts w:ascii="Garamond" w:hAnsi="Garamond"/>
        </w:rPr>
        <w:t>unconditioned response (UCR)</w:t>
      </w:r>
      <w:r w:rsidR="002F372E" w:rsidRPr="002F372E">
        <w:rPr>
          <w:rFonts w:ascii="Garamond" w:hAnsi="Garamond"/>
        </w:rPr>
        <w:tab/>
        <w:t>reinforcer</w:t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  <w:t>Fixed-Interval</w:t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  <w:t xml:space="preserve">latent learning </w:t>
      </w:r>
    </w:p>
    <w:p w:rsidR="001C3C76" w:rsidRPr="002F372E" w:rsidRDefault="001C3C76" w:rsidP="00C72073">
      <w:pPr>
        <w:pStyle w:val="NoSpacing"/>
        <w:rPr>
          <w:rFonts w:ascii="Garamond" w:hAnsi="Garamond"/>
        </w:rPr>
      </w:pPr>
      <w:r w:rsidRPr="002F372E">
        <w:rPr>
          <w:rFonts w:ascii="Garamond" w:hAnsi="Garamond"/>
        </w:rPr>
        <w:t>unconditioned stimulus (US)</w:t>
      </w:r>
      <w:r w:rsidRPr="002F372E">
        <w:rPr>
          <w:rFonts w:ascii="Garamond" w:hAnsi="Garamond"/>
        </w:rPr>
        <w:tab/>
        <w:t>positive reinforcement</w:t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  <w:t>Variable-Interval</w:t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  <w:t xml:space="preserve">cognitive map </w:t>
      </w:r>
    </w:p>
    <w:p w:rsidR="001C3C76" w:rsidRPr="002F372E" w:rsidRDefault="001C3C76" w:rsidP="00C72073">
      <w:pPr>
        <w:pStyle w:val="NoSpacing"/>
        <w:rPr>
          <w:rFonts w:ascii="Garamond" w:hAnsi="Garamond"/>
        </w:rPr>
      </w:pPr>
      <w:r w:rsidRPr="002F372E">
        <w:rPr>
          <w:rFonts w:ascii="Garamond" w:hAnsi="Garamond"/>
        </w:rPr>
        <w:t>conditioned response (CR)</w:t>
      </w:r>
      <w:r w:rsidRPr="002F372E">
        <w:rPr>
          <w:rFonts w:ascii="Garamond" w:hAnsi="Garamond"/>
        </w:rPr>
        <w:tab/>
        <w:t>negative reinforcement</w:t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</w:r>
      <w:r w:rsidR="002F372E" w:rsidRPr="002F372E">
        <w:rPr>
          <w:rFonts w:ascii="Garamond" w:hAnsi="Garamond"/>
        </w:rPr>
        <w:tab/>
        <w:t>insight learning</w:t>
      </w:r>
    </w:p>
    <w:p w:rsidR="001C3C76" w:rsidRPr="001C3C76" w:rsidRDefault="001C3C76" w:rsidP="00C72073">
      <w:pPr>
        <w:pStyle w:val="NoSpacing"/>
        <w:rPr>
          <w:rFonts w:ascii="Garamond" w:hAnsi="Garamond"/>
          <w:sz w:val="18"/>
          <w:szCs w:val="18"/>
        </w:rPr>
      </w:pPr>
      <w:r w:rsidRPr="002F372E">
        <w:rPr>
          <w:rFonts w:ascii="Garamond" w:hAnsi="Garamond"/>
        </w:rPr>
        <w:t>conditioned stimulus (CS)</w:t>
      </w:r>
      <w:r>
        <w:rPr>
          <w:rFonts w:ascii="Garamond" w:hAnsi="Garamond"/>
          <w:sz w:val="18"/>
          <w:szCs w:val="18"/>
        </w:rPr>
        <w:tab/>
      </w:r>
      <w:r w:rsidRPr="001C3C76">
        <w:rPr>
          <w:rFonts w:ascii="Garamond" w:hAnsi="Garamond"/>
        </w:rPr>
        <w:t>punishment</w:t>
      </w:r>
      <w:r w:rsidR="002F372E">
        <w:rPr>
          <w:rFonts w:ascii="Garamond" w:hAnsi="Garamond"/>
        </w:rPr>
        <w:t xml:space="preserve"> (pos &amp; neg)</w:t>
      </w:r>
      <w:r w:rsidR="002F372E"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 w:rsidR="002F372E">
        <w:rPr>
          <w:rFonts w:ascii="Garamond" w:hAnsi="Garamond"/>
        </w:rPr>
        <w:tab/>
      </w:r>
      <w:r w:rsidR="002F372E">
        <w:rPr>
          <w:rFonts w:ascii="Garamond" w:hAnsi="Garamond"/>
        </w:rPr>
        <w:tab/>
        <w:t xml:space="preserve">observational learning </w:t>
      </w:r>
      <w:r w:rsidR="002F372E" w:rsidRPr="002F372E">
        <w:rPr>
          <w:rFonts w:ascii="Garamond" w:hAnsi="Garamond"/>
          <w:sz w:val="20"/>
          <w:szCs w:val="20"/>
        </w:rPr>
        <w:t>(Bandura)</w:t>
      </w:r>
    </w:p>
    <w:p w:rsidR="001C3C76" w:rsidRDefault="002F372E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acquisition</w:t>
      </w:r>
      <w:r>
        <w:rPr>
          <w:rFonts w:ascii="Garamond" w:hAnsi="Garamond"/>
        </w:rPr>
        <w:tab/>
      </w:r>
      <w:r w:rsidR="001C3C76" w:rsidRPr="001C3C76"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1C3C76">
        <w:rPr>
          <w:rFonts w:ascii="Garamond" w:hAnsi="Garamond"/>
        </w:rPr>
        <w:t>primary v. secondary reinforcers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modeling</w:t>
      </w:r>
    </w:p>
    <w:p w:rsidR="001C3C76" w:rsidRPr="001C3C76" w:rsidRDefault="002F372E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extinction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B.F. Skinner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mirror neurons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</w:p>
    <w:p w:rsidR="001C3C76" w:rsidRDefault="001C3C76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spontaneous recovery</w:t>
      </w:r>
    </w:p>
    <w:p w:rsidR="001C3C76" w:rsidRPr="00EF185A" w:rsidRDefault="001C3C76" w:rsidP="00C72073">
      <w:pPr>
        <w:pStyle w:val="NoSpacing"/>
        <w:rPr>
          <w:rFonts w:ascii="Garamond" w:hAnsi="Garamond"/>
          <w:b/>
        </w:rPr>
      </w:pPr>
      <w:r>
        <w:rPr>
          <w:rFonts w:ascii="Garamond" w:hAnsi="Garamond"/>
        </w:rPr>
        <w:t>generalization</w:t>
      </w:r>
      <w:r w:rsidR="00EF185A">
        <w:rPr>
          <w:rFonts w:ascii="Garamond" w:hAnsi="Garamond"/>
        </w:rPr>
        <w:tab/>
      </w:r>
      <w:r w:rsidR="00EF185A">
        <w:rPr>
          <w:rFonts w:ascii="Garamond" w:hAnsi="Garamond"/>
        </w:rPr>
        <w:tab/>
      </w:r>
      <w:r w:rsidR="00EF185A">
        <w:rPr>
          <w:rFonts w:ascii="Garamond" w:hAnsi="Garamond"/>
        </w:rPr>
        <w:tab/>
      </w:r>
      <w:r w:rsidR="00EF185A">
        <w:rPr>
          <w:rFonts w:ascii="Garamond" w:hAnsi="Garamond"/>
        </w:rPr>
        <w:tab/>
      </w:r>
    </w:p>
    <w:p w:rsidR="001C3C76" w:rsidRDefault="001C3C76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discrimination</w:t>
      </w:r>
    </w:p>
    <w:p w:rsidR="002F372E" w:rsidRDefault="002F372E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Pavlov’s experiments</w:t>
      </w:r>
    </w:p>
    <w:p w:rsidR="002F372E" w:rsidRDefault="002F372E" w:rsidP="00C72073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Watson &amp; Little Albert</w:t>
      </w:r>
    </w:p>
    <w:p w:rsidR="004D31B5" w:rsidRDefault="004D31B5" w:rsidP="004D31B5">
      <w:pPr>
        <w:pStyle w:val="NoSpacing"/>
        <w:jc w:val="center"/>
        <w:rPr>
          <w:rFonts w:ascii="Garamond" w:hAnsi="Garamond"/>
        </w:rPr>
      </w:pPr>
    </w:p>
    <w:p w:rsidR="00610B80" w:rsidRDefault="00610B80" w:rsidP="004D31B5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7: Cognition</w:t>
      </w:r>
    </w:p>
    <w:p w:rsidR="00C71DEF" w:rsidRPr="00EF185A" w:rsidRDefault="00C71DEF" w:rsidP="00EA05F3">
      <w:pPr>
        <w:pStyle w:val="NoSpacing"/>
        <w:rPr>
          <w:rFonts w:ascii="Garamond" w:hAnsi="Garamond"/>
          <w:b/>
          <w:sz w:val="24"/>
          <w:szCs w:val="24"/>
        </w:rPr>
      </w:pPr>
      <w:r w:rsidRPr="00EF185A">
        <w:rPr>
          <w:rFonts w:ascii="Garamond" w:hAnsi="Garamond"/>
          <w:b/>
          <w:sz w:val="24"/>
          <w:szCs w:val="24"/>
        </w:rPr>
        <w:t>Memory</w:t>
      </w:r>
    </w:p>
    <w:p w:rsidR="004D31B5" w:rsidRPr="004D31B5" w:rsidRDefault="004D31B5" w:rsidP="004D31B5">
      <w:pPr>
        <w:pStyle w:val="NoSpacing"/>
        <w:rPr>
          <w:rFonts w:ascii="Garamond" w:hAnsi="Garamond"/>
          <w:i/>
        </w:rPr>
      </w:pPr>
      <w:r>
        <w:rPr>
          <w:rFonts w:ascii="Garamond" w:hAnsi="Garamond"/>
          <w:i/>
          <w:sz w:val="24"/>
          <w:szCs w:val="24"/>
        </w:rPr>
        <w:t>E</w:t>
      </w:r>
      <w:r w:rsidRPr="004D31B5">
        <w:rPr>
          <w:rFonts w:ascii="Garamond" w:hAnsi="Garamond"/>
          <w:i/>
          <w:sz w:val="24"/>
          <w:szCs w:val="24"/>
        </w:rPr>
        <w:t>ncoding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4D31B5">
        <w:rPr>
          <w:rFonts w:ascii="Garamond" w:hAnsi="Garamond"/>
          <w:i/>
          <w:sz w:val="24"/>
          <w:szCs w:val="24"/>
        </w:rPr>
        <w:t>Storage</w:t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  <w:t>Retrieval</w:t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  <w:t>Forgetting</w:t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</w:r>
      <w:r w:rsidR="00C71DEF">
        <w:rPr>
          <w:rFonts w:ascii="Garamond" w:hAnsi="Garamond"/>
          <w:i/>
          <w:sz w:val="24"/>
          <w:szCs w:val="24"/>
        </w:rPr>
        <w:tab/>
        <w:t>Other Fun to Remember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effortful processing</w:t>
      </w:r>
      <w:r>
        <w:rPr>
          <w:rFonts w:ascii="Garamond" w:hAnsi="Garamond"/>
        </w:rPr>
        <w:tab/>
        <w:t>sensory memory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recall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7 sins of forgetting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eyewitness testimony</w:t>
      </w:r>
    </w:p>
    <w:p w:rsidR="00C71DEF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rehearsal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iconic memory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recognition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encoding failure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Elizabeth Loftus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spacing effect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echoic memory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priming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storage decay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improving memory (7)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serial position effect</w:t>
      </w:r>
      <w:r>
        <w:rPr>
          <w:rFonts w:ascii="Garamond" w:hAnsi="Garamond"/>
        </w:rPr>
        <w:tab/>
        <w:t>long-term potentiation</w:t>
      </w:r>
      <w:r w:rsidR="00C71DEF">
        <w:rPr>
          <w:rFonts w:ascii="Garamond" w:hAnsi="Garamond"/>
        </w:rPr>
        <w:tab/>
        <w:t>déjà vu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proactive interference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semantic encoding</w:t>
      </w:r>
      <w:r>
        <w:rPr>
          <w:rFonts w:ascii="Garamond" w:hAnsi="Garamond"/>
        </w:rPr>
        <w:tab/>
        <w:t>short-term memory</w:t>
      </w:r>
      <w:r w:rsidR="00C71DEF">
        <w:rPr>
          <w:rFonts w:ascii="Garamond" w:hAnsi="Garamond"/>
        </w:rPr>
        <w:tab/>
        <w:t>mood-congruent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retroactive interference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visual encoding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working memory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misinformation effect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 -imagery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long-term memory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source amnesia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 -mnemonic devices</w:t>
      </w:r>
      <w:r>
        <w:rPr>
          <w:rFonts w:ascii="Garamond" w:hAnsi="Garamond"/>
        </w:rPr>
        <w:tab/>
      </w:r>
      <w:r w:rsidR="00C71DEF">
        <w:rPr>
          <w:rFonts w:ascii="Garamond" w:hAnsi="Garamond"/>
        </w:rPr>
        <w:t>flashbulb memories</w:t>
      </w:r>
    </w:p>
    <w:p w:rsidR="004D31B5" w:rsidRDefault="004D31B5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  -chunking</w:t>
      </w:r>
      <w:r w:rsidR="00C71DEF">
        <w:rPr>
          <w:rFonts w:ascii="Garamond" w:hAnsi="Garamond"/>
        </w:rPr>
        <w:tab/>
      </w:r>
      <w:r w:rsidR="00C71DEF">
        <w:rPr>
          <w:rFonts w:ascii="Garamond" w:hAnsi="Garamond"/>
        </w:rPr>
        <w:tab/>
        <w:t>implicit memories</w:t>
      </w:r>
    </w:p>
    <w:p w:rsidR="004D31B5" w:rsidRDefault="00C71DEF" w:rsidP="004D31B5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explicit memories</w:t>
      </w:r>
    </w:p>
    <w:p w:rsidR="00EF185A" w:rsidRDefault="00EF185A" w:rsidP="00EA05F3">
      <w:pPr>
        <w:pStyle w:val="NoSpacing"/>
        <w:rPr>
          <w:rFonts w:ascii="Garamond" w:hAnsi="Garamond"/>
          <w:b/>
          <w:sz w:val="24"/>
          <w:szCs w:val="24"/>
        </w:rPr>
      </w:pPr>
      <w:r w:rsidRPr="00EF185A">
        <w:rPr>
          <w:rFonts w:ascii="Garamond" w:hAnsi="Garamond"/>
          <w:b/>
          <w:sz w:val="24"/>
          <w:szCs w:val="24"/>
        </w:rPr>
        <w:t>Cognition</w:t>
      </w:r>
    </w:p>
    <w:p w:rsidR="00EF185A" w:rsidRDefault="00EF185A" w:rsidP="00EA05F3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  <w:i/>
          <w:sz w:val="24"/>
          <w:szCs w:val="24"/>
        </w:rPr>
        <w:t>Thinking</w:t>
      </w:r>
      <w:r w:rsidR="00EA05F3">
        <w:rPr>
          <w:rFonts w:ascii="Garamond" w:hAnsi="Garamond"/>
          <w:i/>
          <w:sz w:val="24"/>
          <w:szCs w:val="24"/>
        </w:rPr>
        <w:tab/>
      </w:r>
      <w:r w:rsidR="00EA05F3">
        <w:rPr>
          <w:rFonts w:ascii="Garamond" w:hAnsi="Garamond"/>
          <w:i/>
          <w:sz w:val="24"/>
          <w:szCs w:val="24"/>
        </w:rPr>
        <w:tab/>
        <w:t>Language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concepts</w:t>
      </w:r>
      <w:r w:rsidR="00EA05F3">
        <w:rPr>
          <w:rFonts w:ascii="Garamond" w:hAnsi="Garamond"/>
        </w:rPr>
        <w:tab/>
      </w:r>
      <w:r w:rsidR="00EA05F3">
        <w:rPr>
          <w:rFonts w:ascii="Garamond" w:hAnsi="Garamond"/>
        </w:rPr>
        <w:tab/>
        <w:t>phoneme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prototypes</w:t>
      </w:r>
      <w:r w:rsidR="00EA05F3">
        <w:rPr>
          <w:rFonts w:ascii="Garamond" w:hAnsi="Garamond"/>
        </w:rPr>
        <w:tab/>
      </w:r>
      <w:r w:rsidR="00EA05F3">
        <w:rPr>
          <w:rFonts w:ascii="Garamond" w:hAnsi="Garamond"/>
        </w:rPr>
        <w:tab/>
        <w:t>morpheme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algorithms</w:t>
      </w:r>
      <w:r w:rsidR="00EA05F3">
        <w:rPr>
          <w:rFonts w:ascii="Garamond" w:hAnsi="Garamond"/>
        </w:rPr>
        <w:tab/>
      </w:r>
      <w:r w:rsidR="00EA05F3">
        <w:rPr>
          <w:rFonts w:ascii="Garamond" w:hAnsi="Garamond"/>
        </w:rPr>
        <w:tab/>
        <w:t>grammar</w:t>
      </w:r>
      <w:r w:rsidR="00EA05F3">
        <w:rPr>
          <w:rFonts w:ascii="Garamond" w:hAnsi="Garamond"/>
        </w:rPr>
        <w:tab/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availability heuristics</w:t>
      </w:r>
      <w:r w:rsidR="00EA05F3">
        <w:rPr>
          <w:rFonts w:ascii="Garamond" w:hAnsi="Garamond"/>
        </w:rPr>
        <w:tab/>
        <w:t>semantics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representative heuristics</w:t>
      </w:r>
      <w:r w:rsidR="00EA05F3">
        <w:rPr>
          <w:rFonts w:ascii="Garamond" w:hAnsi="Garamond"/>
        </w:rPr>
        <w:tab/>
        <w:t>syntax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functional fixedness</w:t>
      </w:r>
      <w:r w:rsidR="00EA05F3">
        <w:rPr>
          <w:rFonts w:ascii="Garamond" w:hAnsi="Garamond"/>
        </w:rPr>
        <w:tab/>
        <w:t>stages of language dev.</w:t>
      </w:r>
    </w:p>
    <w:p w:rsidR="00EF185A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mental set</w:t>
      </w:r>
      <w:r w:rsidR="00EA05F3">
        <w:rPr>
          <w:rFonts w:ascii="Garamond" w:hAnsi="Garamond"/>
        </w:rPr>
        <w:tab/>
      </w:r>
      <w:r w:rsidR="00EA05F3">
        <w:rPr>
          <w:rFonts w:ascii="Garamond" w:hAnsi="Garamond"/>
        </w:rPr>
        <w:tab/>
        <w:t>linguistic determinism</w:t>
      </w:r>
    </w:p>
    <w:p w:rsidR="00EA05F3" w:rsidRDefault="00EF185A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belief perseverance</w:t>
      </w:r>
    </w:p>
    <w:p w:rsidR="00EF185A" w:rsidRPr="00EF185A" w:rsidRDefault="00EA05F3" w:rsidP="00EF185A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framing</w:t>
      </w:r>
      <w:r w:rsidR="00EF185A">
        <w:rPr>
          <w:rFonts w:ascii="Garamond" w:hAnsi="Garamond"/>
        </w:rPr>
        <w:t xml:space="preserve"> </w:t>
      </w:r>
    </w:p>
    <w:p w:rsidR="00EF185A" w:rsidRPr="00EF185A" w:rsidRDefault="00EF185A" w:rsidP="00EF185A">
      <w:pPr>
        <w:pStyle w:val="NoSpacing"/>
        <w:jc w:val="center"/>
        <w:rPr>
          <w:rFonts w:ascii="Garamond" w:hAnsi="Garamond"/>
          <w:b/>
          <w:sz w:val="24"/>
          <w:szCs w:val="24"/>
        </w:rPr>
      </w:pPr>
    </w:p>
    <w:p w:rsidR="00610B80" w:rsidRDefault="00610B80" w:rsidP="00610B80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8: Testing &amp; Individual Differences</w:t>
      </w:r>
    </w:p>
    <w:p w:rsidR="00610B80" w:rsidRDefault="002161CD" w:rsidP="002161CD">
      <w:pPr>
        <w:pStyle w:val="NoSpacing"/>
        <w:ind w:firstLine="720"/>
        <w:rPr>
          <w:rFonts w:ascii="Garamond" w:hAnsi="Garamond"/>
        </w:rPr>
      </w:pPr>
      <w:r>
        <w:rPr>
          <w:rFonts w:ascii="Garamond" w:hAnsi="Garamond"/>
        </w:rPr>
        <w:t>general intelligence (g)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Stanford-Binet test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standardization</w:t>
      </w:r>
    </w:p>
    <w:p w:rsidR="002161CD" w:rsidRDefault="002161CD" w:rsidP="002161CD">
      <w:pPr>
        <w:pStyle w:val="NoSpacing"/>
        <w:ind w:firstLine="720"/>
        <w:rPr>
          <w:rFonts w:ascii="Garamond" w:hAnsi="Garamond"/>
        </w:rPr>
      </w:pPr>
      <w:r>
        <w:rPr>
          <w:rFonts w:ascii="Garamond" w:hAnsi="Garamond"/>
        </w:rPr>
        <w:t>savant syndrome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intelligence quotient </w:t>
      </w:r>
      <w:r w:rsidRPr="00DB41F0">
        <w:rPr>
          <w:rFonts w:ascii="Garamond" w:hAnsi="Garamond"/>
          <w:sz w:val="16"/>
          <w:szCs w:val="16"/>
        </w:rPr>
        <w:t>(IQ</w:t>
      </w:r>
      <w:r w:rsidR="00DB41F0" w:rsidRPr="00DB41F0">
        <w:rPr>
          <w:rFonts w:ascii="Garamond" w:hAnsi="Garamond"/>
          <w:sz w:val="16"/>
          <w:szCs w:val="16"/>
        </w:rPr>
        <w:t>-know how to determine</w:t>
      </w:r>
      <w:r>
        <w:rPr>
          <w:rFonts w:ascii="Garamond" w:hAnsi="Garamond"/>
        </w:rPr>
        <w:t>) content validity</w:t>
      </w:r>
    </w:p>
    <w:p w:rsidR="002161CD" w:rsidRDefault="002161CD" w:rsidP="002161CD">
      <w:pPr>
        <w:pStyle w:val="NoSpacing"/>
        <w:ind w:firstLine="720"/>
        <w:rPr>
          <w:rFonts w:ascii="Garamond" w:hAnsi="Garamond"/>
        </w:rPr>
      </w:pPr>
      <w:r>
        <w:rPr>
          <w:rFonts w:ascii="Garamond" w:hAnsi="Garamond"/>
        </w:rPr>
        <w:t>emotional intelligence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achievement tests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predictive validity</w:t>
      </w:r>
    </w:p>
    <w:p w:rsidR="002161CD" w:rsidRDefault="002161CD" w:rsidP="002161CD">
      <w:pPr>
        <w:pStyle w:val="NoSpacing"/>
        <w:ind w:firstLine="720"/>
        <w:rPr>
          <w:rFonts w:ascii="Garamond" w:hAnsi="Garamond"/>
        </w:rPr>
      </w:pPr>
      <w:r>
        <w:rPr>
          <w:rFonts w:ascii="Garamond" w:hAnsi="Garamond"/>
        </w:rPr>
        <w:t>mental age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aptitude tests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intellectual disability</w:t>
      </w:r>
    </w:p>
    <w:p w:rsidR="002161CD" w:rsidRPr="000F4D88" w:rsidRDefault="002161CD" w:rsidP="000F4D8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WAIS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Down Syndrome</w:t>
      </w:r>
    </w:p>
    <w:p w:rsidR="001C78A8" w:rsidRDefault="001C78A8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lastRenderedPageBreak/>
        <w:t xml:space="preserve">Unit </w:t>
      </w:r>
      <w:r w:rsidR="00610B80">
        <w:rPr>
          <w:rFonts w:ascii="Garamond" w:hAnsi="Garamond"/>
          <w:b/>
          <w:u w:val="single"/>
        </w:rPr>
        <w:t>9</w:t>
      </w:r>
      <w:r>
        <w:rPr>
          <w:rFonts w:ascii="Garamond" w:hAnsi="Garamond"/>
          <w:b/>
          <w:u w:val="single"/>
        </w:rPr>
        <w:t>: Development</w:t>
      </w:r>
    </w:p>
    <w:p w:rsidR="00FE34FC" w:rsidRDefault="00FE34FC" w:rsidP="001C78A8">
      <w:pPr>
        <w:pStyle w:val="NoSpacing"/>
        <w:rPr>
          <w:rFonts w:ascii="Garamond" w:hAnsi="Garamond"/>
          <w:i/>
          <w:sz w:val="24"/>
          <w:szCs w:val="24"/>
        </w:rPr>
      </w:pPr>
      <w:r w:rsidRPr="00FE34FC">
        <w:rPr>
          <w:rFonts w:ascii="Garamond" w:hAnsi="Garamond"/>
          <w:i/>
          <w:sz w:val="24"/>
          <w:szCs w:val="24"/>
        </w:rPr>
        <w:t>Prenatal &amp; Newborn</w:t>
      </w:r>
      <w:r w:rsidRPr="00FE34FC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>Piaget’s Cognitive Dev.</w:t>
      </w:r>
      <w:r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>Social Development</w:t>
      </w:r>
      <w:r w:rsidR="00200D27"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ab/>
        <w:t>Extra “Stuff”</w:t>
      </w:r>
      <w:r w:rsidR="00200D27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>Know This!!!</w:t>
      </w:r>
    </w:p>
    <w:p w:rsidR="00FE34FC" w:rsidRDefault="00FE34FC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zygote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schema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200D27">
        <w:rPr>
          <w:rFonts w:ascii="Garamond" w:hAnsi="Garamond"/>
        </w:rPr>
        <w:t>Erickson’s 8 Stages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100AEA">
        <w:rPr>
          <w:rFonts w:ascii="Garamond" w:hAnsi="Garamond"/>
        </w:rPr>
        <w:t>parenting styles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  <w:t>Kohlberg’s Moral Dev.</w:t>
      </w:r>
    </w:p>
    <w:p w:rsidR="001C78A8" w:rsidRDefault="00FE34FC" w:rsidP="001C78A8">
      <w:pPr>
        <w:pStyle w:val="NoSpacing"/>
        <w:rPr>
          <w:rFonts w:ascii="Garamond" w:hAnsi="Garamond"/>
          <w:i/>
          <w:sz w:val="24"/>
          <w:szCs w:val="24"/>
        </w:rPr>
      </w:pPr>
      <w:r>
        <w:rPr>
          <w:rFonts w:ascii="Garamond" w:hAnsi="Garamond"/>
        </w:rPr>
        <w:t>embryo</w:t>
      </w:r>
      <w:r w:rsidRPr="00FE34FC">
        <w:rPr>
          <w:rFonts w:ascii="Garamond" w:hAnsi="Garamond"/>
          <w:i/>
          <w:sz w:val="24"/>
          <w:szCs w:val="24"/>
        </w:rPr>
        <w:tab/>
      </w:r>
      <w:r w:rsidRPr="00FE34FC">
        <w:rPr>
          <w:rFonts w:ascii="Garamond" w:hAnsi="Garamond"/>
          <w:i/>
          <w:sz w:val="24"/>
          <w:szCs w:val="24"/>
        </w:rPr>
        <w:tab/>
      </w:r>
      <w:r w:rsidRPr="00FE34FC"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</w:rPr>
        <w:t>assimilation</w:t>
      </w:r>
      <w:r>
        <w:rPr>
          <w:rFonts w:ascii="Garamond" w:hAnsi="Garamond"/>
          <w:i/>
          <w:sz w:val="24"/>
          <w:szCs w:val="24"/>
        </w:rPr>
        <w:tab/>
      </w:r>
      <w:r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</w:rPr>
        <w:t>attachment</w:t>
      </w:r>
      <w:r w:rsidR="00200D27"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ab/>
      </w:r>
      <w:r w:rsidR="00100AEA">
        <w:rPr>
          <w:rFonts w:ascii="Garamond" w:hAnsi="Garamond"/>
        </w:rPr>
        <w:t>+authoritarian</w:t>
      </w:r>
      <w:r w:rsidR="00200D27">
        <w:rPr>
          <w:rFonts w:ascii="Garamond" w:hAnsi="Garamond"/>
          <w:i/>
          <w:sz w:val="24"/>
          <w:szCs w:val="24"/>
        </w:rPr>
        <w:tab/>
      </w:r>
      <w:r w:rsidR="00200D27">
        <w:rPr>
          <w:rFonts w:ascii="Garamond" w:hAnsi="Garamond"/>
          <w:i/>
          <w:sz w:val="24"/>
          <w:szCs w:val="24"/>
        </w:rPr>
        <w:tab/>
        <w:t>+3 stages</w:t>
      </w:r>
    </w:p>
    <w:p w:rsidR="00FE34FC" w:rsidRPr="00FE34FC" w:rsidRDefault="00FE34FC" w:rsidP="001C78A8">
      <w:pPr>
        <w:pStyle w:val="NoSpacing"/>
        <w:rPr>
          <w:rFonts w:ascii="Garamond" w:hAnsi="Garamond"/>
        </w:rPr>
      </w:pPr>
      <w:r w:rsidRPr="00FE34FC">
        <w:rPr>
          <w:rFonts w:ascii="Garamond" w:hAnsi="Garamond"/>
        </w:rPr>
        <w:t>fetus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accommodation</w:t>
      </w:r>
      <w:r w:rsidR="00200D27">
        <w:rPr>
          <w:rFonts w:ascii="Garamond" w:hAnsi="Garamond"/>
        </w:rPr>
        <w:t xml:space="preserve">  </w:t>
      </w:r>
      <w:r w:rsidR="00200D27">
        <w:rPr>
          <w:rFonts w:ascii="Garamond" w:hAnsi="Garamond"/>
        </w:rPr>
        <w:tab/>
        <w:t>critical period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100AEA">
        <w:rPr>
          <w:rFonts w:ascii="Garamond" w:hAnsi="Garamond"/>
        </w:rPr>
        <w:t>+authoritative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DF2CAB">
        <w:rPr>
          <w:rFonts w:ascii="Garamond" w:hAnsi="Garamond"/>
        </w:rPr>
        <w:t>cross-sectional studies</w:t>
      </w:r>
    </w:p>
    <w:p w:rsidR="00FE34FC" w:rsidRPr="00FE34FC" w:rsidRDefault="00FE34FC" w:rsidP="001C78A8">
      <w:pPr>
        <w:pStyle w:val="NoSpacing"/>
        <w:rPr>
          <w:rFonts w:ascii="Garamond" w:hAnsi="Garamond"/>
        </w:rPr>
      </w:pPr>
      <w:r w:rsidRPr="00FE34FC">
        <w:rPr>
          <w:rFonts w:ascii="Garamond" w:hAnsi="Garamond"/>
        </w:rPr>
        <w:t>fetal alcohol syndrome</w:t>
      </w:r>
      <w:r>
        <w:rPr>
          <w:rFonts w:ascii="Garamond" w:hAnsi="Garamond"/>
        </w:rPr>
        <w:tab/>
        <w:t>Sensorimotor Stage</w:t>
      </w:r>
      <w:r w:rsidR="00200D27">
        <w:rPr>
          <w:rFonts w:ascii="Garamond" w:hAnsi="Garamond"/>
        </w:rPr>
        <w:tab/>
        <w:t>imprinting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100AEA">
        <w:rPr>
          <w:rFonts w:ascii="Garamond" w:hAnsi="Garamond"/>
        </w:rPr>
        <w:t>+permissive</w:t>
      </w:r>
      <w:r w:rsidR="00200D27">
        <w:rPr>
          <w:rFonts w:ascii="Garamond" w:hAnsi="Garamond"/>
        </w:rPr>
        <w:tab/>
      </w:r>
      <w:r w:rsidR="00200D27">
        <w:rPr>
          <w:rFonts w:ascii="Garamond" w:hAnsi="Garamond"/>
        </w:rPr>
        <w:tab/>
      </w:r>
      <w:r w:rsidR="00DF2CAB">
        <w:rPr>
          <w:rFonts w:ascii="Garamond" w:hAnsi="Garamond"/>
        </w:rPr>
        <w:t>longitudinal studies</w:t>
      </w:r>
    </w:p>
    <w:p w:rsidR="00FE34FC" w:rsidRDefault="00100AEA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teratogens</w:t>
      </w:r>
      <w:r w:rsidR="00FE34FC">
        <w:rPr>
          <w:rFonts w:ascii="Garamond" w:hAnsi="Garamond"/>
        </w:rPr>
        <w:tab/>
      </w:r>
      <w:r w:rsidR="00FE34FC">
        <w:rPr>
          <w:rFonts w:ascii="Garamond" w:hAnsi="Garamond"/>
        </w:rPr>
        <w:tab/>
        <w:t>+object permanence</w:t>
      </w:r>
      <w:r w:rsidR="00200D27">
        <w:rPr>
          <w:rFonts w:ascii="Garamond" w:hAnsi="Garamond"/>
        </w:rPr>
        <w:tab/>
        <w:t>Ainsworth’s</w:t>
      </w:r>
      <w:r w:rsidR="00DF2CAB">
        <w:rPr>
          <w:rFonts w:ascii="Garamond" w:hAnsi="Garamond"/>
        </w:rPr>
        <w:t xml:space="preserve"> attachment</w:t>
      </w:r>
      <w:r w:rsidR="00200D27">
        <w:rPr>
          <w:rFonts w:ascii="Garamond" w:hAnsi="Garamond"/>
        </w:rPr>
        <w:t xml:space="preserve"> studies</w:t>
      </w:r>
      <w:r>
        <w:rPr>
          <w:rFonts w:ascii="Garamond" w:hAnsi="Garamond"/>
        </w:rPr>
        <w:tab/>
        <w:t>puberty</w:t>
      </w:r>
      <w:r w:rsidR="00DF2CAB">
        <w:rPr>
          <w:rFonts w:ascii="Garamond" w:hAnsi="Garamond"/>
        </w:rPr>
        <w:tab/>
      </w:r>
      <w:r w:rsidR="00DF2CAB">
        <w:rPr>
          <w:rFonts w:ascii="Garamond" w:hAnsi="Garamond"/>
        </w:rPr>
        <w:tab/>
      </w:r>
      <w:r w:rsidR="00DF2CAB">
        <w:rPr>
          <w:rFonts w:ascii="Garamond" w:hAnsi="Garamond"/>
        </w:rPr>
        <w:tab/>
        <w:t>stages of grief</w:t>
      </w:r>
    </w:p>
    <w:p w:rsidR="00FE34FC" w:rsidRDefault="002D29CF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placenta</w:t>
      </w:r>
      <w:r>
        <w:rPr>
          <w:rFonts w:ascii="Garamond" w:hAnsi="Garamond"/>
        </w:rPr>
        <w:tab/>
      </w:r>
      <w:r w:rsidR="00FE34FC">
        <w:rPr>
          <w:rFonts w:ascii="Garamond" w:hAnsi="Garamond"/>
        </w:rPr>
        <w:tab/>
      </w:r>
      <w:r w:rsidR="00FE34FC">
        <w:rPr>
          <w:rFonts w:ascii="Garamond" w:hAnsi="Garamond"/>
        </w:rPr>
        <w:tab/>
        <w:t>+stranger anxiety</w:t>
      </w:r>
      <w:r w:rsidR="00200D27">
        <w:rPr>
          <w:rFonts w:ascii="Garamond" w:hAnsi="Garamond"/>
        </w:rPr>
        <w:tab/>
        <w:t>Harlow’s monkeys</w:t>
      </w:r>
      <w:r w:rsidR="00100AEA">
        <w:rPr>
          <w:rFonts w:ascii="Garamond" w:hAnsi="Garamond"/>
        </w:rPr>
        <w:tab/>
      </w:r>
      <w:r w:rsidR="00100AEA">
        <w:rPr>
          <w:rFonts w:ascii="Garamond" w:hAnsi="Garamond"/>
        </w:rPr>
        <w:tab/>
        <w:t>primary sex characteristics</w:t>
      </w:r>
    </w:p>
    <w:p w:rsidR="00FE34FC" w:rsidRDefault="002D29CF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habitu</w:t>
      </w:r>
      <w:r w:rsidR="00100AEA">
        <w:rPr>
          <w:rFonts w:ascii="Garamond" w:hAnsi="Garamond"/>
        </w:rPr>
        <w:t>ation</w:t>
      </w:r>
      <w:r w:rsidR="00FE34FC">
        <w:rPr>
          <w:rFonts w:ascii="Garamond" w:hAnsi="Garamond"/>
        </w:rPr>
        <w:tab/>
      </w:r>
      <w:r w:rsidR="00FE34FC">
        <w:rPr>
          <w:rFonts w:ascii="Garamond" w:hAnsi="Garamond"/>
        </w:rPr>
        <w:tab/>
        <w:t>Preoperational Stage</w:t>
      </w:r>
      <w:r w:rsidR="00100AEA">
        <w:rPr>
          <w:rFonts w:ascii="Garamond" w:hAnsi="Garamond"/>
        </w:rPr>
        <w:tab/>
      </w:r>
      <w:r w:rsidR="00100AEA">
        <w:rPr>
          <w:rFonts w:ascii="Garamond" w:hAnsi="Garamond"/>
        </w:rPr>
        <w:tab/>
      </w:r>
      <w:r w:rsidR="00100AEA">
        <w:rPr>
          <w:rFonts w:ascii="Garamond" w:hAnsi="Garamond"/>
        </w:rPr>
        <w:tab/>
      </w:r>
      <w:r w:rsidR="00100AEA">
        <w:rPr>
          <w:rFonts w:ascii="Garamond" w:hAnsi="Garamond"/>
        </w:rPr>
        <w:tab/>
      </w:r>
      <w:r w:rsidR="00100AEA">
        <w:rPr>
          <w:rFonts w:ascii="Garamond" w:hAnsi="Garamond"/>
        </w:rPr>
        <w:tab/>
        <w:t>secondary sex characteristics</w:t>
      </w:r>
    </w:p>
    <w:p w:rsidR="00FE34FC" w:rsidRDefault="002D29CF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maturation</w:t>
      </w:r>
      <w:r w:rsidR="00FE34FC">
        <w:rPr>
          <w:rFonts w:ascii="Garamond" w:hAnsi="Garamond"/>
        </w:rPr>
        <w:tab/>
      </w:r>
      <w:r w:rsidR="00FE34FC">
        <w:rPr>
          <w:rFonts w:ascii="Garamond" w:hAnsi="Garamond"/>
        </w:rPr>
        <w:tab/>
        <w:t>+egocentrism</w:t>
      </w:r>
    </w:p>
    <w:p w:rsidR="00FE34FC" w:rsidRDefault="00FE34FC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Concrete Operational Stage</w:t>
      </w:r>
    </w:p>
    <w:p w:rsidR="00FE34FC" w:rsidRDefault="00FE34FC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+conservation</w:t>
      </w:r>
    </w:p>
    <w:p w:rsidR="002161CD" w:rsidRPr="00FE34FC" w:rsidRDefault="00FE34FC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Formal Operational Stage</w:t>
      </w:r>
    </w:p>
    <w:p w:rsidR="001C78A8" w:rsidRDefault="00610B80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10</w:t>
      </w:r>
      <w:r w:rsidR="001C78A8">
        <w:rPr>
          <w:rFonts w:ascii="Garamond" w:hAnsi="Garamond"/>
          <w:b/>
          <w:u w:val="single"/>
        </w:rPr>
        <w:t>: Personality</w:t>
      </w:r>
    </w:p>
    <w:p w:rsidR="002161CD" w:rsidRDefault="00725582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 xml:space="preserve">Sigmund </w:t>
      </w:r>
      <w:r w:rsidR="002161CD">
        <w:rPr>
          <w:rFonts w:ascii="Garamond" w:hAnsi="Garamond"/>
        </w:rPr>
        <w:t>Freud</w:t>
      </w:r>
      <w:r w:rsidR="002161CD">
        <w:rPr>
          <w:rFonts w:ascii="Garamond" w:hAnsi="Garamond"/>
        </w:rPr>
        <w:tab/>
      </w:r>
      <w:r w:rsidR="002161CD">
        <w:rPr>
          <w:rFonts w:ascii="Garamond" w:hAnsi="Garamond"/>
        </w:rPr>
        <w:tab/>
        <w:t>defense mechanisms</w:t>
      </w:r>
      <w:r w:rsidR="002161CD">
        <w:rPr>
          <w:rFonts w:ascii="Garamond" w:hAnsi="Garamond"/>
        </w:rPr>
        <w:tab/>
        <w:t>Carl Jung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terror-management theory</w:t>
      </w:r>
    </w:p>
    <w:p w:rsidR="00C72073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psychoanalysis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defense mechanisms</w:t>
      </w:r>
      <w:r>
        <w:rPr>
          <w:rFonts w:ascii="Garamond" w:hAnsi="Garamond"/>
        </w:rPr>
        <w:tab/>
        <w:t>collective unconscious</w:t>
      </w:r>
      <w:r w:rsidR="006E4F05">
        <w:rPr>
          <w:rFonts w:ascii="Garamond" w:hAnsi="Garamond"/>
        </w:rPr>
        <w:tab/>
      </w:r>
      <w:r w:rsidR="006E4F05">
        <w:rPr>
          <w:rFonts w:ascii="Garamond" w:hAnsi="Garamond"/>
        </w:rPr>
        <w:tab/>
        <w:t xml:space="preserve"> self-actualization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unconscious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+repression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projective tests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  <w:t xml:space="preserve"> Abraham Maslow</w:t>
      </w:r>
    </w:p>
    <w:p w:rsidR="002161CD" w:rsidRPr="00725582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+regression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Thematic Apperception Test </w:t>
      </w:r>
      <w:r w:rsidRPr="00725582">
        <w:rPr>
          <w:rFonts w:ascii="Garamond" w:hAnsi="Garamond"/>
          <w:sz w:val="16"/>
          <w:szCs w:val="16"/>
        </w:rPr>
        <w:t>(TAT)</w:t>
      </w:r>
      <w:r w:rsidR="00725582">
        <w:rPr>
          <w:rFonts w:ascii="Garamond" w:hAnsi="Garamond"/>
          <w:sz w:val="16"/>
          <w:szCs w:val="16"/>
        </w:rPr>
        <w:t xml:space="preserve"> </w:t>
      </w:r>
      <w:r w:rsidR="006E4F05">
        <w:rPr>
          <w:rFonts w:ascii="Garamond" w:hAnsi="Garamond"/>
        </w:rPr>
        <w:t>self-concept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ego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+reaction formation</w:t>
      </w:r>
      <w:r>
        <w:rPr>
          <w:rFonts w:ascii="Garamond" w:hAnsi="Garamond"/>
        </w:rPr>
        <w:tab/>
        <w:t>Roschach inkblot test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  <w:t xml:space="preserve"> </w:t>
      </w:r>
      <w:r w:rsidR="006E4F05">
        <w:rPr>
          <w:rFonts w:ascii="Garamond" w:hAnsi="Garamond"/>
        </w:rPr>
        <w:t>Carl Rogers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superego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+projection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25582">
        <w:rPr>
          <w:rFonts w:ascii="Garamond" w:hAnsi="Garamond"/>
        </w:rPr>
        <w:t>personality inventory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  <w:t xml:space="preserve"> internal locus of control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free association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+rationalization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25582">
        <w:rPr>
          <w:rFonts w:ascii="Garamond" w:hAnsi="Garamond"/>
        </w:rPr>
        <w:t>+MMPI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</w:r>
      <w:r w:rsidR="006E4F05">
        <w:rPr>
          <w:rFonts w:ascii="Garamond" w:hAnsi="Garamond"/>
        </w:rPr>
        <w:t>external locus of control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psychosexual stages</w:t>
      </w:r>
      <w:r>
        <w:rPr>
          <w:rFonts w:ascii="Garamond" w:hAnsi="Garamond"/>
        </w:rPr>
        <w:tab/>
        <w:t>+displacement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  <w:t xml:space="preserve">Big 5 Factors (CANOE) 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  <w:t>self-serving bias</w:t>
      </w:r>
    </w:p>
    <w:p w:rsid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fixation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+sublimation</w:t>
      </w:r>
      <w:r w:rsidR="00725582">
        <w:rPr>
          <w:rFonts w:ascii="Garamond" w:hAnsi="Garamond"/>
        </w:rPr>
        <w:tab/>
      </w:r>
      <w:r w:rsidR="00725582">
        <w:rPr>
          <w:rFonts w:ascii="Garamond" w:hAnsi="Garamond"/>
        </w:rPr>
        <w:tab/>
      </w:r>
      <w:r w:rsidR="00143F0A">
        <w:rPr>
          <w:rFonts w:ascii="Garamond" w:hAnsi="Garamond"/>
        </w:rPr>
        <w:t>reciprocal determinism</w:t>
      </w:r>
      <w:r w:rsidR="006E4F05">
        <w:rPr>
          <w:rFonts w:ascii="Garamond" w:hAnsi="Garamond"/>
        </w:rPr>
        <w:tab/>
      </w:r>
      <w:r w:rsidR="006E4F05">
        <w:rPr>
          <w:rFonts w:ascii="Garamond" w:hAnsi="Garamond"/>
        </w:rPr>
        <w:tab/>
        <w:t>spotlight effect</w:t>
      </w:r>
    </w:p>
    <w:p w:rsidR="002161CD" w:rsidRPr="002161CD" w:rsidRDefault="002161CD" w:rsidP="002161CD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Oedipus complex</w:t>
      </w:r>
      <w:r>
        <w:rPr>
          <w:rFonts w:ascii="Garamond" w:hAnsi="Garamond"/>
        </w:rPr>
        <w:tab/>
        <w:t>+denial</w:t>
      </w:r>
      <w:r>
        <w:rPr>
          <w:rFonts w:ascii="Garamond" w:hAnsi="Garamond"/>
        </w:rPr>
        <w:tab/>
      </w:r>
    </w:p>
    <w:p w:rsidR="001C78A8" w:rsidRDefault="001C78A8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11: Abnormal Psychology</w:t>
      </w:r>
    </w:p>
    <w:p w:rsidR="00C72073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DSM-IV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Dissociative Disorders</w:t>
      </w:r>
      <w:r>
        <w:rPr>
          <w:rFonts w:ascii="Garamond" w:hAnsi="Garamond"/>
        </w:rPr>
        <w:tab/>
        <w:t xml:space="preserve"> Schizophrenia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Somatoform Disorders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Anxiety Disorders</w:t>
      </w:r>
      <w:r>
        <w:rPr>
          <w:rFonts w:ascii="Garamond" w:hAnsi="Garamond"/>
        </w:rPr>
        <w:tab/>
        <w:t>+dissociative identity dis.</w:t>
      </w:r>
      <w:r>
        <w:rPr>
          <w:rFonts w:ascii="Garamond" w:hAnsi="Garamond"/>
        </w:rPr>
        <w:tab/>
        <w:t xml:space="preserve"> Delusions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+hypochondriasis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+generalized anxiety dis.</w:t>
      </w:r>
      <w:r>
        <w:rPr>
          <w:rFonts w:ascii="Garamond" w:hAnsi="Garamond"/>
        </w:rPr>
        <w:tab/>
        <w:t>+dissociative amnesia</w:t>
      </w:r>
      <w:r>
        <w:rPr>
          <w:rFonts w:ascii="Garamond" w:hAnsi="Garamond"/>
        </w:rPr>
        <w:tab/>
        <w:t xml:space="preserve"> hallucinations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+conversion disorder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+panic disorder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+dissociative fugue</w:t>
      </w:r>
      <w:r>
        <w:rPr>
          <w:rFonts w:ascii="Garamond" w:hAnsi="Garamond"/>
        </w:rPr>
        <w:tab/>
        <w:t xml:space="preserve"> disorganized thinking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Personality Disorders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+ocd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Mood Disorders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paranoid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antisocial, narcissistic, borderline</w:t>
      </w:r>
      <w:r w:rsidR="003D681F">
        <w:rPr>
          <w:rFonts w:ascii="Garamond" w:hAnsi="Garamond"/>
        </w:rPr>
        <w:t>, histrionic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+phobias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+major depressive dis.</w:t>
      </w:r>
      <w:r>
        <w:rPr>
          <w:rFonts w:ascii="Garamond" w:hAnsi="Garamond"/>
        </w:rPr>
        <w:tab/>
        <w:t xml:space="preserve"> catatonic</w:t>
      </w:r>
      <w:r>
        <w:rPr>
          <w:rFonts w:ascii="Garamond" w:hAnsi="Garamond"/>
        </w:rPr>
        <w:tab/>
        <w:t xml:space="preserve"> </w:t>
      </w:r>
      <w:r w:rsidR="003D681F">
        <w:rPr>
          <w:rFonts w:ascii="Garamond" w:hAnsi="Garamond"/>
        </w:rPr>
        <w:tab/>
      </w:r>
      <w:r w:rsidR="003D681F">
        <w:rPr>
          <w:rFonts w:ascii="Garamond" w:hAnsi="Garamond"/>
        </w:rPr>
        <w:tab/>
        <w:t>schizoid, schizotypal, paranoid</w:t>
      </w:r>
    </w:p>
    <w:p w:rsidR="00725582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+ptsd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+bipolar disorder</w:t>
      </w:r>
      <w:r>
        <w:rPr>
          <w:rFonts w:ascii="Garamond" w:hAnsi="Garamond"/>
        </w:rPr>
        <w:tab/>
        <w:t xml:space="preserve"> </w:t>
      </w:r>
      <w:r w:rsidR="003D681F">
        <w:rPr>
          <w:rFonts w:ascii="Garamond" w:hAnsi="Garamond"/>
        </w:rPr>
        <w:tab/>
      </w:r>
      <w:r w:rsidR="003D681F">
        <w:rPr>
          <w:rFonts w:ascii="Garamond" w:hAnsi="Garamond"/>
        </w:rPr>
        <w:tab/>
      </w:r>
      <w:r w:rsidR="003D681F">
        <w:rPr>
          <w:rFonts w:ascii="Garamond" w:hAnsi="Garamond"/>
        </w:rPr>
        <w:tab/>
      </w:r>
      <w:r w:rsidR="003D681F">
        <w:rPr>
          <w:rFonts w:ascii="Garamond" w:hAnsi="Garamond"/>
        </w:rPr>
        <w:tab/>
        <w:t>avoidant, dependent, ocd</w:t>
      </w:r>
    </w:p>
    <w:p w:rsidR="00725582" w:rsidRPr="00742D2E" w:rsidRDefault="00725582" w:rsidP="00725582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  -mania</w:t>
      </w:r>
    </w:p>
    <w:p w:rsidR="00610B80" w:rsidRDefault="00610B80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12: Treatment</w:t>
      </w:r>
    </w:p>
    <w:p w:rsidR="00C72073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Dorothea Dix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>insight therapies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Behavior Therapy</w:t>
      </w:r>
      <w:r>
        <w:rPr>
          <w:rFonts w:ascii="Garamond" w:hAnsi="Garamond"/>
        </w:rPr>
        <w:tab/>
        <w:t xml:space="preserve"> Cognitive Therapy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psychopharmacology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eclectic approach</w:t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>client-centered therapy</w:t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counterconditioning</w:t>
      </w:r>
      <w:r>
        <w:rPr>
          <w:rFonts w:ascii="Garamond" w:hAnsi="Garamond"/>
        </w:rPr>
        <w:tab/>
        <w:t xml:space="preserve"> Aaron Beck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biomedical therapy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Psychotherapy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>active listening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exposure therapy</w:t>
      </w:r>
      <w:r>
        <w:rPr>
          <w:rFonts w:ascii="Garamond" w:hAnsi="Garamond"/>
        </w:rPr>
        <w:tab/>
        <w:t xml:space="preserve"> Cognitive-Behavioral Therapy</w:t>
      </w:r>
      <w:r>
        <w:rPr>
          <w:rFonts w:ascii="Garamond" w:hAnsi="Garamond"/>
        </w:rPr>
        <w:tab/>
        <w:t xml:space="preserve">antipsychotic drugs 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psychoanalysis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089D">
        <w:rPr>
          <w:rFonts w:ascii="Garamond" w:hAnsi="Garamond"/>
        </w:rPr>
        <w:t>rational-emotive therapy</w:t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systematic desensitization group/family therapy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antianxiety drugs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resistance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aversive conditioning</w:t>
      </w:r>
      <w:r>
        <w:rPr>
          <w:rFonts w:ascii="Garamond" w:hAnsi="Garamond"/>
        </w:rPr>
        <w:tab/>
        <w:t>EMDR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antidepressants 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interpretation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token economy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light exposure therapy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mood-stabilizers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transference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>
        <w:rPr>
          <w:rFonts w:ascii="Garamond" w:hAnsi="Garamond"/>
        </w:rPr>
        <w:t>ECT</w:t>
      </w:r>
    </w:p>
    <w:p w:rsidR="001C78A8" w:rsidRDefault="00610B80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13</w:t>
      </w:r>
      <w:r w:rsidR="001C78A8">
        <w:rPr>
          <w:rFonts w:ascii="Garamond" w:hAnsi="Garamond"/>
          <w:b/>
          <w:u w:val="single"/>
        </w:rPr>
        <w:t>: Social Psychology</w:t>
      </w:r>
    </w:p>
    <w:p w:rsidR="00C72073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fundamental attribution error</w:t>
      </w:r>
      <w:r>
        <w:rPr>
          <w:rFonts w:ascii="Garamond" w:hAnsi="Garamond"/>
        </w:rPr>
        <w:tab/>
        <w:t>conformity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>social facilitation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 xml:space="preserve">  </w:t>
      </w:r>
      <w:r w:rsidR="00742D2E">
        <w:rPr>
          <w:rFonts w:ascii="Garamond" w:hAnsi="Garamond"/>
        </w:rPr>
        <w:tab/>
        <w:t>prejudice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central route persuasion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>Solomon Asch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>social loafing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>discrimination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peripheral route persuasion</w:t>
      </w:r>
      <w:r>
        <w:rPr>
          <w:rFonts w:ascii="Garamond" w:hAnsi="Garamond"/>
        </w:rPr>
        <w:tab/>
        <w:t>normative social influence</w:t>
      </w:r>
      <w:r w:rsidR="00742D2E">
        <w:rPr>
          <w:rFonts w:ascii="Garamond" w:hAnsi="Garamond"/>
        </w:rPr>
        <w:tab/>
        <w:t>deindividuation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 xml:space="preserve">  </w:t>
      </w:r>
      <w:r w:rsidR="00742D2E">
        <w:rPr>
          <w:rFonts w:ascii="Garamond" w:hAnsi="Garamond"/>
        </w:rPr>
        <w:tab/>
        <w:t>stereotypes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foot-in-the-door phenomenon</w:t>
      </w:r>
      <w:r>
        <w:rPr>
          <w:rFonts w:ascii="Garamond" w:hAnsi="Garamond"/>
        </w:rPr>
        <w:tab/>
        <w:t>informational social influence</w:t>
      </w:r>
      <w:r w:rsidR="00742D2E">
        <w:rPr>
          <w:rFonts w:ascii="Garamond" w:hAnsi="Garamond"/>
        </w:rPr>
        <w:tab/>
        <w:t>group polarization</w:t>
      </w:r>
      <w:r w:rsidR="00742D2E">
        <w:rPr>
          <w:rFonts w:ascii="Garamond" w:hAnsi="Garamond"/>
        </w:rPr>
        <w:tab/>
        <w:t xml:space="preserve">  </w:t>
      </w:r>
      <w:r w:rsidR="00742D2E">
        <w:rPr>
          <w:rFonts w:ascii="Garamond" w:hAnsi="Garamond"/>
        </w:rPr>
        <w:tab/>
        <w:t>ingroup/outgroup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door-in-the-face phenomenon</w:t>
      </w:r>
      <w:r>
        <w:rPr>
          <w:rFonts w:ascii="Garamond" w:hAnsi="Garamond"/>
        </w:rPr>
        <w:tab/>
      </w:r>
      <w:r w:rsidR="00742D2E">
        <w:rPr>
          <w:rFonts w:ascii="Garamond" w:hAnsi="Garamond"/>
        </w:rPr>
        <w:t>obedience studies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>groupthink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 xml:space="preserve">  </w:t>
      </w:r>
      <w:r w:rsidR="00742D2E">
        <w:rPr>
          <w:rFonts w:ascii="Garamond" w:hAnsi="Garamond"/>
        </w:rPr>
        <w:tab/>
        <w:t>scapegoat theory</w:t>
      </w:r>
    </w:p>
    <w:p w:rsidR="003D681F" w:rsidRDefault="003D681F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cognitive dissonance theory</w:t>
      </w:r>
      <w:r w:rsidR="00742D2E">
        <w:rPr>
          <w:rFonts w:ascii="Garamond" w:hAnsi="Garamond"/>
        </w:rPr>
        <w:tab/>
        <w:t>Milgram experiment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>bystander effect</w:t>
      </w:r>
      <w:r w:rsidR="00742D2E">
        <w:rPr>
          <w:rFonts w:ascii="Garamond" w:hAnsi="Garamond"/>
        </w:rPr>
        <w:tab/>
      </w:r>
      <w:r w:rsidR="00742D2E">
        <w:rPr>
          <w:rFonts w:ascii="Garamond" w:hAnsi="Garamond"/>
        </w:rPr>
        <w:tab/>
        <w:t xml:space="preserve">  </w:t>
      </w:r>
      <w:r w:rsidR="00742D2E">
        <w:rPr>
          <w:rFonts w:ascii="Garamond" w:hAnsi="Garamond"/>
        </w:rPr>
        <w:tab/>
        <w:t>just-world phenomenon</w:t>
      </w:r>
    </w:p>
    <w:p w:rsidR="00742D2E" w:rsidRDefault="00742D2E" w:rsidP="00742D2E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mere-exposure effect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51089D">
        <w:rPr>
          <w:rFonts w:ascii="Garamond" w:hAnsi="Garamond"/>
        </w:rPr>
        <w:t>Stanford Prison Experiment</w:t>
      </w:r>
      <w:r>
        <w:rPr>
          <w:rFonts w:ascii="Garamond" w:hAnsi="Garamond"/>
        </w:rPr>
        <w:tab/>
        <w:t>social exchange theory</w:t>
      </w:r>
      <w:r>
        <w:rPr>
          <w:rFonts w:ascii="Garamond" w:hAnsi="Garamond"/>
        </w:rPr>
        <w:tab/>
        <w:t xml:space="preserve">  </w:t>
      </w:r>
      <w:r>
        <w:rPr>
          <w:rFonts w:ascii="Garamond" w:hAnsi="Garamond"/>
        </w:rPr>
        <w:tab/>
        <w:t>aggression</w:t>
      </w:r>
    </w:p>
    <w:p w:rsidR="00742D2E" w:rsidRDefault="00742D2E" w:rsidP="003D681F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>self-fulfilling prophecy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social responsibility norm </w:t>
      </w:r>
      <w:r>
        <w:rPr>
          <w:rFonts w:ascii="Garamond" w:hAnsi="Garamond"/>
        </w:rPr>
        <w:tab/>
        <w:t>frustration-aggression principle</w:t>
      </w:r>
    </w:p>
    <w:p w:rsidR="001C78A8" w:rsidRDefault="00610B80" w:rsidP="001C78A8">
      <w:pPr>
        <w:pStyle w:val="NoSpacing"/>
        <w:jc w:val="center"/>
        <w:rPr>
          <w:rFonts w:ascii="Garamond" w:hAnsi="Garamond"/>
          <w:b/>
          <w:u w:val="single"/>
        </w:rPr>
      </w:pPr>
      <w:r>
        <w:rPr>
          <w:rFonts w:ascii="Garamond" w:hAnsi="Garamond"/>
          <w:b/>
          <w:u w:val="single"/>
        </w:rPr>
        <w:t>Unit 14</w:t>
      </w:r>
      <w:r w:rsidR="001C78A8">
        <w:rPr>
          <w:rFonts w:ascii="Garamond" w:hAnsi="Garamond"/>
          <w:b/>
          <w:u w:val="single"/>
        </w:rPr>
        <w:t>: Consciousness</w:t>
      </w:r>
    </w:p>
    <w:p w:rsidR="00C72073" w:rsidRPr="00E51946" w:rsidRDefault="00C72073" w:rsidP="001C78A8">
      <w:pPr>
        <w:pStyle w:val="NoSpacing"/>
        <w:rPr>
          <w:rFonts w:ascii="Garamond" w:hAnsi="Garamond"/>
        </w:rPr>
      </w:pPr>
      <w:r w:rsidRPr="00E51946">
        <w:rPr>
          <w:rFonts w:ascii="Garamond" w:hAnsi="Garamond"/>
        </w:rPr>
        <w:t>Consciousness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>alpha waves</w:t>
      </w:r>
      <w:r w:rsidR="00742D2E"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>dream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hypnosis (&amp; controversy)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psychoactive drugs</w:t>
      </w:r>
    </w:p>
    <w:p w:rsidR="00C72073" w:rsidRPr="00E51946" w:rsidRDefault="00C72073" w:rsidP="001C78A8">
      <w:pPr>
        <w:pStyle w:val="NoSpacing"/>
        <w:rPr>
          <w:rFonts w:ascii="Garamond" w:hAnsi="Garamond"/>
        </w:rPr>
      </w:pPr>
      <w:r w:rsidRPr="00E51946">
        <w:rPr>
          <w:rFonts w:ascii="Garamond" w:hAnsi="Garamond"/>
        </w:rPr>
        <w:t>circadian rhythm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>delta waves</w:t>
      </w:r>
      <w:r w:rsidR="00742D2E"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>hallucinations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posthypnotic suggestions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depressants</w:t>
      </w:r>
    </w:p>
    <w:p w:rsidR="00C72073" w:rsidRPr="00E51946" w:rsidRDefault="00C72073" w:rsidP="001C78A8">
      <w:pPr>
        <w:pStyle w:val="NoSpacing"/>
        <w:rPr>
          <w:rFonts w:ascii="Garamond" w:hAnsi="Garamond"/>
        </w:rPr>
      </w:pPr>
      <w:r w:rsidRPr="00E51946">
        <w:rPr>
          <w:rFonts w:ascii="Garamond" w:hAnsi="Garamond"/>
        </w:rPr>
        <w:t>REM sleep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>REM rebound</w:t>
      </w:r>
      <w:r w:rsidR="00742D2E"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>narcolepsy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>night terrors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stimulants</w:t>
      </w:r>
    </w:p>
    <w:p w:rsidR="00742D2E" w:rsidRPr="00E51946" w:rsidRDefault="00C72073" w:rsidP="001C78A8">
      <w:pPr>
        <w:pStyle w:val="NoSpacing"/>
        <w:rPr>
          <w:rFonts w:ascii="Garamond" w:hAnsi="Garamond"/>
        </w:rPr>
      </w:pPr>
      <w:r w:rsidRPr="00E51946">
        <w:rPr>
          <w:rFonts w:ascii="Garamond" w:hAnsi="Garamond"/>
        </w:rPr>
        <w:t>NREM sleep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>sleep apnea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="00742D2E" w:rsidRPr="00E51946">
        <w:rPr>
          <w:rFonts w:ascii="Garamond" w:hAnsi="Garamond"/>
        </w:rPr>
        <w:t>manifest content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hallucinogens</w:t>
      </w:r>
    </w:p>
    <w:p w:rsidR="00742D2E" w:rsidRPr="00E51946" w:rsidRDefault="00742D2E" w:rsidP="00742D2E">
      <w:pPr>
        <w:pStyle w:val="NoSpacing"/>
        <w:ind w:left="5760" w:firstLine="720"/>
        <w:rPr>
          <w:rFonts w:ascii="Garamond" w:hAnsi="Garamond"/>
        </w:rPr>
      </w:pPr>
      <w:r w:rsidRPr="00E51946">
        <w:rPr>
          <w:rFonts w:ascii="Garamond" w:hAnsi="Garamond"/>
        </w:rPr>
        <w:t>latent content</w:t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</w:r>
      <w:r w:rsidRPr="00E51946">
        <w:rPr>
          <w:rFonts w:ascii="Garamond" w:hAnsi="Garamond"/>
        </w:rPr>
        <w:tab/>
        <w:t>effects of drug use</w:t>
      </w:r>
    </w:p>
    <w:p w:rsidR="00742D2E" w:rsidRDefault="00742D2E" w:rsidP="001C78A8">
      <w:pPr>
        <w:pStyle w:val="NoSpacing"/>
        <w:rPr>
          <w:rFonts w:ascii="Garamond" w:hAnsi="Garamond"/>
        </w:rPr>
      </w:pPr>
    </w:p>
    <w:p w:rsidR="00C72073" w:rsidRDefault="00C72073" w:rsidP="001C78A8">
      <w:pPr>
        <w:pStyle w:val="NoSpacing"/>
        <w:rPr>
          <w:rFonts w:ascii="Garamond" w:hAnsi="Garamond"/>
        </w:rPr>
      </w:pPr>
      <w:r>
        <w:rPr>
          <w:rFonts w:ascii="Garamond" w:hAnsi="Garamond"/>
        </w:rPr>
        <w:tab/>
      </w:r>
    </w:p>
    <w:p w:rsidR="00C72073" w:rsidRPr="001C78A8" w:rsidRDefault="00C72073" w:rsidP="001C78A8">
      <w:pPr>
        <w:pStyle w:val="NoSpacing"/>
        <w:rPr>
          <w:rFonts w:ascii="Garamond" w:hAnsi="Garamond"/>
        </w:rPr>
      </w:pPr>
    </w:p>
    <w:p w:rsidR="00F5469B" w:rsidRPr="00F5469B" w:rsidRDefault="00F5469B" w:rsidP="00F5469B">
      <w:pPr>
        <w:pStyle w:val="NoSpacing"/>
        <w:rPr>
          <w:rFonts w:ascii="Garamond" w:hAnsi="Garamond"/>
        </w:rPr>
      </w:pPr>
    </w:p>
    <w:p w:rsidR="00DB6005" w:rsidRPr="00DB6005" w:rsidRDefault="00DB6005" w:rsidP="007A3385">
      <w:pPr>
        <w:spacing w:line="240" w:lineRule="auto"/>
        <w:jc w:val="center"/>
        <w:rPr>
          <w:rFonts w:ascii="Garamond" w:hAnsi="Garamond"/>
          <w:b/>
          <w:sz w:val="16"/>
          <w:szCs w:val="16"/>
          <w:u w:val="single"/>
        </w:rPr>
      </w:pPr>
    </w:p>
    <w:p w:rsidR="00DB6005" w:rsidRPr="007A3385" w:rsidRDefault="00DB6005" w:rsidP="007A3385">
      <w:pPr>
        <w:spacing w:line="240" w:lineRule="auto"/>
        <w:jc w:val="center"/>
        <w:rPr>
          <w:rFonts w:ascii="Garamond" w:hAnsi="Garamond"/>
          <w:b/>
          <w:u w:val="single"/>
        </w:rPr>
      </w:pPr>
    </w:p>
    <w:sectPr w:rsidR="00DB6005" w:rsidRPr="007A3385" w:rsidSect="00F5469B">
      <w:footerReference w:type="default" r:id="rId7"/>
      <w:pgSz w:w="12240" w:h="15840"/>
      <w:pgMar w:top="230" w:right="432" w:bottom="230" w:left="43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6C9C" w:rsidRDefault="00216C9C">
      <w:pPr>
        <w:spacing w:after="0" w:line="240" w:lineRule="auto"/>
      </w:pPr>
      <w:r>
        <w:separator/>
      </w:r>
    </w:p>
  </w:endnote>
  <w:endnote w:type="continuationSeparator" w:id="0">
    <w:p w:rsidR="00216C9C" w:rsidRDefault="00216C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2BA1" w:rsidRDefault="004D1F75">
    <w:pPr>
      <w:pStyle w:val="Footer"/>
      <w:ind w:left="2880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40E6A">
      <w:rPr>
        <w:rStyle w:val="PageNumber"/>
        <w:noProof/>
      </w:rPr>
      <w:t>4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6C9C" w:rsidRDefault="00216C9C">
      <w:pPr>
        <w:spacing w:after="0" w:line="240" w:lineRule="auto"/>
      </w:pPr>
      <w:r>
        <w:separator/>
      </w:r>
    </w:p>
  </w:footnote>
  <w:footnote w:type="continuationSeparator" w:id="0">
    <w:p w:rsidR="00216C9C" w:rsidRDefault="00216C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B369AF"/>
    <w:multiLevelType w:val="hybridMultilevel"/>
    <w:tmpl w:val="1D025928"/>
    <w:lvl w:ilvl="0" w:tplc="F4A2B33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48362F2"/>
    <w:multiLevelType w:val="hybridMultilevel"/>
    <w:tmpl w:val="5102139C"/>
    <w:lvl w:ilvl="0" w:tplc="121AD0CE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0010409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354"/>
    <w:rsid w:val="00082140"/>
    <w:rsid w:val="000C4A2E"/>
    <w:rsid w:val="000F3450"/>
    <w:rsid w:val="000F4D88"/>
    <w:rsid w:val="00100AEA"/>
    <w:rsid w:val="00143F0A"/>
    <w:rsid w:val="001A20F0"/>
    <w:rsid w:val="001C3C76"/>
    <w:rsid w:val="001C78A8"/>
    <w:rsid w:val="00200D27"/>
    <w:rsid w:val="002161CD"/>
    <w:rsid w:val="00216C9C"/>
    <w:rsid w:val="002C7196"/>
    <w:rsid w:val="002D29CF"/>
    <w:rsid w:val="002E5FD7"/>
    <w:rsid w:val="002F372E"/>
    <w:rsid w:val="003D681F"/>
    <w:rsid w:val="004C7354"/>
    <w:rsid w:val="004D1F75"/>
    <w:rsid w:val="004D31B5"/>
    <w:rsid w:val="004E1AE7"/>
    <w:rsid w:val="0051089D"/>
    <w:rsid w:val="005A4781"/>
    <w:rsid w:val="005A7A09"/>
    <w:rsid w:val="005F1689"/>
    <w:rsid w:val="00610B80"/>
    <w:rsid w:val="00663014"/>
    <w:rsid w:val="006E4F05"/>
    <w:rsid w:val="00725582"/>
    <w:rsid w:val="00742D2E"/>
    <w:rsid w:val="007A2B75"/>
    <w:rsid w:val="007A3385"/>
    <w:rsid w:val="007D5687"/>
    <w:rsid w:val="00966FF7"/>
    <w:rsid w:val="00A66B19"/>
    <w:rsid w:val="00AB102A"/>
    <w:rsid w:val="00B40E6A"/>
    <w:rsid w:val="00BF0A7F"/>
    <w:rsid w:val="00C50AF2"/>
    <w:rsid w:val="00C71DEF"/>
    <w:rsid w:val="00C72073"/>
    <w:rsid w:val="00CC2A8C"/>
    <w:rsid w:val="00DA4590"/>
    <w:rsid w:val="00DB41F0"/>
    <w:rsid w:val="00DB6005"/>
    <w:rsid w:val="00DF2CAB"/>
    <w:rsid w:val="00DF5B3E"/>
    <w:rsid w:val="00E0679F"/>
    <w:rsid w:val="00E51946"/>
    <w:rsid w:val="00E9264E"/>
    <w:rsid w:val="00EA05F3"/>
    <w:rsid w:val="00EF185A"/>
    <w:rsid w:val="00F03E48"/>
    <w:rsid w:val="00F5469B"/>
    <w:rsid w:val="00F56A50"/>
    <w:rsid w:val="00FE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99445B-B17B-49EF-96B4-6E4041D77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4C73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C7354"/>
  </w:style>
  <w:style w:type="character" w:styleId="PageNumber">
    <w:name w:val="page number"/>
    <w:basedOn w:val="DefaultParagraphFont"/>
    <w:rsid w:val="004C7354"/>
  </w:style>
  <w:style w:type="paragraph" w:styleId="ListParagraph">
    <w:name w:val="List Paragraph"/>
    <w:basedOn w:val="Normal"/>
    <w:uiPriority w:val="34"/>
    <w:qFormat/>
    <w:rsid w:val="00E9264E"/>
    <w:pPr>
      <w:ind w:left="720"/>
      <w:contextualSpacing/>
    </w:pPr>
  </w:style>
  <w:style w:type="paragraph" w:styleId="NoSpacing">
    <w:name w:val="No Spacing"/>
    <w:uiPriority w:val="1"/>
    <w:qFormat/>
    <w:rsid w:val="00F546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1474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WUHSD</Company>
  <LinksUpToDate>false</LinksUpToDate>
  <CharactersWithSpaces>9857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Christine.Williams</dc:creator>
  <cp:lastModifiedBy>Clayton Jenkins</cp:lastModifiedBy>
  <cp:revision>2</cp:revision>
  <dcterms:created xsi:type="dcterms:W3CDTF">2016-03-16T13:59:00Z</dcterms:created>
  <dcterms:modified xsi:type="dcterms:W3CDTF">2016-03-16T13:59:00Z</dcterms:modified>
</cp:coreProperties>
</file>