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183F2" w14:textId="77777777" w:rsidR="00E4711B" w:rsidRDefault="00E4711B" w:rsidP="00E4711B">
      <w:pPr>
        <w:jc w:val="center"/>
        <w:rPr>
          <w:u w:val="single"/>
        </w:rPr>
      </w:pPr>
      <w:commentRangeStart w:id="0"/>
      <w:r w:rsidRPr="00E4711B">
        <w:rPr>
          <w:u w:val="single"/>
        </w:rPr>
        <w:t>Chapter 1: Intro to Human Geog.</w:t>
      </w:r>
      <w:commentRangeEnd w:id="0"/>
      <w:r w:rsidR="00921A50">
        <w:rPr>
          <w:rStyle w:val="CommentReference"/>
        </w:rPr>
        <w:commentReference w:id="0"/>
      </w:r>
      <w:r>
        <w:rPr>
          <w:u w:val="single"/>
        </w:rPr>
        <w:br/>
      </w:r>
      <w:commentRangeStart w:id="1"/>
      <w:r w:rsidR="0074707A">
        <w:t xml:space="preserve">Unit: </w:t>
      </w:r>
      <w:r w:rsidRPr="00E4711B">
        <w:t>Nature and Perspectives</w:t>
      </w:r>
      <w:r>
        <w:rPr>
          <w:u w:val="single"/>
        </w:rPr>
        <w:t xml:space="preserve"> </w:t>
      </w:r>
      <w:commentRangeEnd w:id="1"/>
      <w:r w:rsidR="00162FA1">
        <w:rPr>
          <w:rStyle w:val="CommentReference"/>
        </w:rPr>
        <w:commentReference w:id="1"/>
      </w:r>
    </w:p>
    <w:p w14:paraId="7BFFAFCE" w14:textId="77777777" w:rsidR="00E4711B" w:rsidRDefault="00E4711B" w:rsidP="0074707A">
      <w:pPr>
        <w:rPr>
          <w:color w:val="000000" w:themeColor="text1"/>
        </w:rPr>
      </w:pPr>
      <w:commentRangeStart w:id="2"/>
      <w:r w:rsidRPr="00E4711B">
        <w:rPr>
          <w:color w:val="000000" w:themeColor="text1"/>
          <w:highlight w:val="yellow"/>
        </w:rPr>
        <w:t>I. Field Note: Awakening to World Hunger</w:t>
      </w:r>
      <w:r w:rsidR="00DF6670">
        <w:rPr>
          <w:color w:val="000000" w:themeColor="text1"/>
        </w:rPr>
        <w:br/>
      </w:r>
      <w:commentRangeEnd w:id="2"/>
      <w:r w:rsidR="00162FA1">
        <w:rPr>
          <w:rStyle w:val="CommentReference"/>
        </w:rPr>
        <w:commentReference w:id="2"/>
      </w:r>
      <w:r w:rsidR="00DF6670">
        <w:rPr>
          <w:color w:val="000000" w:themeColor="text1"/>
        </w:rPr>
        <w:t xml:space="preserve"> </w:t>
      </w:r>
      <w:r w:rsidR="00DF6670">
        <w:rPr>
          <w:color w:val="000000" w:themeColor="text1"/>
        </w:rPr>
        <w:tab/>
      </w:r>
      <w:commentRangeStart w:id="3"/>
      <w:r w:rsidR="00DF6670">
        <w:rPr>
          <w:color w:val="000000" w:themeColor="text1"/>
        </w:rPr>
        <w:t xml:space="preserve">A. </w:t>
      </w:r>
      <w:proofErr w:type="gramStart"/>
      <w:r w:rsidR="00DF6670">
        <w:rPr>
          <w:color w:val="000000" w:themeColor="text1"/>
        </w:rPr>
        <w:t>Plenty</w:t>
      </w:r>
      <w:proofErr w:type="gramEnd"/>
      <w:r w:rsidR="00DF6670">
        <w:rPr>
          <w:color w:val="000000" w:themeColor="text1"/>
        </w:rPr>
        <w:t xml:space="preserve"> of food, little access</w:t>
      </w:r>
      <w:r w:rsidR="00DF6670">
        <w:rPr>
          <w:color w:val="000000" w:themeColor="text1"/>
        </w:rPr>
        <w:br/>
        <w:t xml:space="preserve">  </w:t>
      </w:r>
      <w:r w:rsidR="00DF6670">
        <w:rPr>
          <w:color w:val="000000" w:themeColor="text1"/>
        </w:rPr>
        <w:tab/>
      </w:r>
      <w:r w:rsidR="00DF6670">
        <w:rPr>
          <w:color w:val="000000" w:themeColor="text1"/>
        </w:rPr>
        <w:tab/>
      </w:r>
      <w:proofErr w:type="spellStart"/>
      <w:r w:rsidR="00DF6670">
        <w:rPr>
          <w:color w:val="000000" w:themeColor="text1"/>
        </w:rPr>
        <w:t>i</w:t>
      </w:r>
      <w:proofErr w:type="spellEnd"/>
      <w:r w:rsidR="00DF6670">
        <w:rPr>
          <w:color w:val="000000" w:themeColor="text1"/>
        </w:rPr>
        <w:t xml:space="preserve">. 1/7 of the world pop. </w:t>
      </w:r>
      <w:proofErr w:type="gramStart"/>
      <w:r w:rsidR="00DF6670">
        <w:rPr>
          <w:color w:val="000000" w:themeColor="text1"/>
        </w:rPr>
        <w:t>is</w:t>
      </w:r>
      <w:proofErr w:type="gramEnd"/>
      <w:r w:rsidR="00DF6670">
        <w:rPr>
          <w:color w:val="000000" w:themeColor="text1"/>
        </w:rPr>
        <w:t xml:space="preserve"> malnourished</w:t>
      </w:r>
      <w:r w:rsidR="00DF6670">
        <w:rPr>
          <w:color w:val="000000" w:themeColor="text1"/>
        </w:rPr>
        <w:br/>
        <w:t xml:space="preserve">  </w:t>
      </w:r>
      <w:r w:rsidR="00DF6670">
        <w:rPr>
          <w:color w:val="000000" w:themeColor="text1"/>
        </w:rPr>
        <w:tab/>
      </w:r>
      <w:r w:rsidR="00DF6670">
        <w:rPr>
          <w:color w:val="000000" w:themeColor="text1"/>
        </w:rPr>
        <w:tab/>
        <w:t>ii. Mainly women and children are poor (less money and power)</w:t>
      </w:r>
      <w:r w:rsidR="00DF6670">
        <w:rPr>
          <w:color w:val="000000" w:themeColor="text1"/>
        </w:rPr>
        <w:br/>
      </w:r>
      <w:commentRangeEnd w:id="3"/>
      <w:r w:rsidR="00162FA1">
        <w:rPr>
          <w:rStyle w:val="CommentReference"/>
        </w:rPr>
        <w:commentReference w:id="3"/>
      </w:r>
      <w:r w:rsidR="00DF6670">
        <w:rPr>
          <w:color w:val="000000" w:themeColor="text1"/>
        </w:rPr>
        <w:t xml:space="preserve"> </w:t>
      </w:r>
      <w:r w:rsidR="00DF6670">
        <w:rPr>
          <w:color w:val="000000" w:themeColor="text1"/>
        </w:rPr>
        <w:tab/>
        <w:t xml:space="preserve"> </w:t>
      </w:r>
      <w:r w:rsidR="00506403">
        <w:rPr>
          <w:color w:val="000000" w:themeColor="text1"/>
        </w:rPr>
        <w:br/>
      </w:r>
      <w:r w:rsidRPr="00E4711B">
        <w:rPr>
          <w:color w:val="000000" w:themeColor="text1"/>
          <w:highlight w:val="yellow"/>
        </w:rPr>
        <w:t>II. Q1: What is Human Geography?</w:t>
      </w:r>
      <w:r w:rsidR="00506403">
        <w:rPr>
          <w:color w:val="000000" w:themeColor="text1"/>
        </w:rPr>
        <w:br/>
      </w:r>
      <w:r w:rsidRPr="00E4711B">
        <w:rPr>
          <w:color w:val="000000" w:themeColor="text1"/>
          <w:highlight w:val="yellow"/>
        </w:rPr>
        <w:t xml:space="preserve">III. </w:t>
      </w:r>
      <w:r>
        <w:rPr>
          <w:color w:val="000000" w:themeColor="text1"/>
          <w:highlight w:val="yellow"/>
        </w:rPr>
        <w:t xml:space="preserve">Q2: </w:t>
      </w:r>
      <w:r w:rsidRPr="00E4711B">
        <w:rPr>
          <w:color w:val="000000" w:themeColor="text1"/>
          <w:highlight w:val="yellow"/>
        </w:rPr>
        <w:t>What are Geographic Questions?</w:t>
      </w:r>
      <w:r>
        <w:rPr>
          <w:color w:val="000000" w:themeColor="text1"/>
        </w:rPr>
        <w:t xml:space="preserve">  </w:t>
      </w:r>
      <w:r w:rsidR="0074707A">
        <w:rPr>
          <w:color w:val="000000" w:themeColor="text1"/>
        </w:rPr>
        <w:br/>
        <w:t xml:space="preserve"> </w:t>
      </w:r>
      <w:r w:rsidR="0074707A">
        <w:rPr>
          <w:color w:val="000000" w:themeColor="text1"/>
        </w:rPr>
        <w:tab/>
      </w:r>
      <w:commentRangeStart w:id="4"/>
      <w:r w:rsidR="0074707A" w:rsidRPr="0074707A">
        <w:rPr>
          <w:color w:val="000000" w:themeColor="text1"/>
          <w:highlight w:val="magenta"/>
          <w:u w:val="single"/>
        </w:rPr>
        <w:t>A</w:t>
      </w:r>
      <w:r w:rsidR="0074707A" w:rsidRPr="009533A0">
        <w:rPr>
          <w:color w:val="000000" w:themeColor="text1"/>
          <w:highlight w:val="magenta"/>
          <w:u w:val="single"/>
        </w:rPr>
        <w:t xml:space="preserve">. </w:t>
      </w:r>
      <w:r w:rsidR="009533A0" w:rsidRPr="009533A0">
        <w:rPr>
          <w:color w:val="000000" w:themeColor="text1"/>
          <w:highlight w:val="magenta"/>
          <w:u w:val="single"/>
        </w:rPr>
        <w:t>Types of Geography</w:t>
      </w:r>
      <w:r w:rsidR="009533A0">
        <w:rPr>
          <w:color w:val="000000" w:themeColor="text1"/>
          <w:u w:val="single"/>
        </w:rPr>
        <w:br/>
      </w:r>
      <w:commentRangeEnd w:id="4"/>
      <w:r w:rsidR="00162FA1">
        <w:rPr>
          <w:rStyle w:val="CommentReference"/>
        </w:rPr>
        <w:commentReference w:id="4"/>
      </w:r>
      <w:r w:rsidR="009533A0">
        <w:rPr>
          <w:color w:val="000000" w:themeColor="text1"/>
        </w:rPr>
        <w:t xml:space="preserve">  </w:t>
      </w:r>
      <w:r w:rsidR="009533A0">
        <w:rPr>
          <w:color w:val="000000" w:themeColor="text1"/>
        </w:rPr>
        <w:tab/>
      </w:r>
      <w:r w:rsidR="009533A0">
        <w:rPr>
          <w:color w:val="000000" w:themeColor="text1"/>
        </w:rPr>
        <w:tab/>
      </w:r>
      <w:proofErr w:type="spellStart"/>
      <w:r w:rsidR="009533A0">
        <w:rPr>
          <w:color w:val="000000" w:themeColor="text1"/>
        </w:rPr>
        <w:t>i</w:t>
      </w:r>
      <w:proofErr w:type="spellEnd"/>
      <w:r w:rsidR="009533A0">
        <w:rPr>
          <w:color w:val="000000" w:themeColor="text1"/>
        </w:rPr>
        <w:t>. Physical Geography – landforms, climate, and environment</w:t>
      </w:r>
      <w:r w:rsidR="009533A0">
        <w:rPr>
          <w:color w:val="000000" w:themeColor="text1"/>
        </w:rPr>
        <w:br/>
        <w:t xml:space="preserve">   </w:t>
      </w:r>
      <w:r w:rsidR="009533A0">
        <w:rPr>
          <w:color w:val="000000" w:themeColor="text1"/>
        </w:rPr>
        <w:tab/>
      </w:r>
      <w:r w:rsidR="009533A0">
        <w:rPr>
          <w:color w:val="000000" w:themeColor="text1"/>
        </w:rPr>
        <w:tab/>
      </w:r>
      <w:r w:rsidR="009533A0">
        <w:rPr>
          <w:color w:val="000000" w:themeColor="text1"/>
        </w:rPr>
        <w:tab/>
        <w:t xml:space="preserve">a. </w:t>
      </w:r>
      <w:r w:rsidR="009533A0">
        <w:rPr>
          <w:color w:val="000000" w:themeColor="text1"/>
        </w:rPr>
        <w:t xml:space="preserve">Physical Geography – study of spatial and material characteristic that are </w:t>
      </w:r>
      <w:r w:rsidR="009533A0">
        <w:rPr>
          <w:color w:val="000000" w:themeColor="text1"/>
        </w:rPr>
        <w:br/>
        <w:t xml:space="preserve"> </w:t>
      </w:r>
      <w:r w:rsidR="009533A0">
        <w:rPr>
          <w:color w:val="000000" w:themeColor="text1"/>
        </w:rPr>
        <w:tab/>
      </w:r>
      <w:r w:rsidR="009533A0">
        <w:rPr>
          <w:color w:val="000000" w:themeColor="text1"/>
        </w:rPr>
        <w:tab/>
      </w:r>
      <w:r w:rsidR="009533A0">
        <w:rPr>
          <w:color w:val="000000" w:themeColor="text1"/>
        </w:rPr>
        <w:tab/>
      </w:r>
      <w:r w:rsidR="009533A0">
        <w:rPr>
          <w:color w:val="000000" w:themeColor="text1"/>
        </w:rPr>
        <w:t>formed by</w:t>
      </w:r>
      <w:r w:rsidR="009533A0">
        <w:rPr>
          <w:color w:val="000000" w:themeColor="text1"/>
        </w:rPr>
        <w:t xml:space="preserve"> natural processes</w:t>
      </w:r>
      <w:r w:rsidR="009533A0">
        <w:rPr>
          <w:color w:val="000000" w:themeColor="text1"/>
        </w:rPr>
        <w:br/>
        <w:t xml:space="preserve"> </w:t>
      </w:r>
      <w:r w:rsidR="009533A0">
        <w:rPr>
          <w:color w:val="000000" w:themeColor="text1"/>
        </w:rPr>
        <w:tab/>
      </w:r>
      <w:r w:rsidR="009533A0">
        <w:rPr>
          <w:color w:val="000000" w:themeColor="text1"/>
        </w:rPr>
        <w:tab/>
        <w:t xml:space="preserve">ii. Human Geography – study of spatial and material characteristics that man-made </w:t>
      </w:r>
      <w:r w:rsidR="009533A0">
        <w:rPr>
          <w:color w:val="000000" w:themeColor="text1"/>
        </w:rPr>
        <w:br/>
        <w:t xml:space="preserve">   </w:t>
      </w:r>
      <w:r w:rsidR="009533A0">
        <w:rPr>
          <w:color w:val="000000" w:themeColor="text1"/>
        </w:rPr>
        <w:tab/>
      </w:r>
      <w:r w:rsidR="009533A0">
        <w:rPr>
          <w:color w:val="000000" w:themeColor="text1"/>
        </w:rPr>
        <w:tab/>
      </w:r>
      <w:r w:rsidR="009533A0">
        <w:rPr>
          <w:color w:val="000000" w:themeColor="text1"/>
        </w:rPr>
        <w:tab/>
        <w:t xml:space="preserve">a. </w:t>
      </w:r>
      <w:r w:rsidR="009533A0">
        <w:rPr>
          <w:color w:val="000000" w:themeColor="text1"/>
        </w:rPr>
        <w:t xml:space="preserve"> Human Phenomena – language, religion, identity </w:t>
      </w:r>
      <w:r w:rsidR="009533A0">
        <w:rPr>
          <w:color w:val="000000" w:themeColor="text1"/>
        </w:rPr>
        <w:t xml:space="preserve"> </w:t>
      </w:r>
      <w:r w:rsidR="009533A0">
        <w:rPr>
          <w:color w:val="000000" w:themeColor="text1"/>
        </w:rPr>
        <w:br/>
        <w:t xml:space="preserve"> </w:t>
      </w:r>
      <w:r w:rsidR="009533A0">
        <w:rPr>
          <w:color w:val="000000" w:themeColor="text1"/>
        </w:rPr>
        <w:tab/>
      </w:r>
      <w:r w:rsidR="009533A0">
        <w:rPr>
          <w:color w:val="000000" w:themeColor="text1"/>
        </w:rPr>
        <w:tab/>
      </w:r>
      <w:r w:rsidR="009533A0">
        <w:rPr>
          <w:color w:val="000000" w:themeColor="text1"/>
        </w:rPr>
        <w:t>iii.</w:t>
      </w:r>
      <w:r w:rsidR="009533A0">
        <w:rPr>
          <w:color w:val="000000" w:themeColor="text1"/>
        </w:rPr>
        <w:t xml:space="preserve"> Geography studies the</w:t>
      </w:r>
      <w:r w:rsidR="009533A0">
        <w:rPr>
          <w:color w:val="000000" w:themeColor="text1"/>
        </w:rPr>
        <w:t xml:space="preserve"> Interaction between humans and physical phenomena </w:t>
      </w:r>
      <w:r w:rsidR="00DF6670">
        <w:rPr>
          <w:color w:val="000000" w:themeColor="text1"/>
        </w:rPr>
        <w:br/>
        <w:t xml:space="preserve"> </w:t>
      </w:r>
      <w:r w:rsidR="0074707A">
        <w:rPr>
          <w:color w:val="000000" w:themeColor="text1"/>
        </w:rPr>
        <w:t xml:space="preserve"> </w:t>
      </w:r>
      <w:r w:rsidR="0074707A">
        <w:rPr>
          <w:color w:val="000000" w:themeColor="text1"/>
        </w:rPr>
        <w:tab/>
      </w:r>
      <w:r w:rsidR="0074707A" w:rsidRPr="0074707A">
        <w:rPr>
          <w:color w:val="000000" w:themeColor="text1"/>
          <w:highlight w:val="magenta"/>
          <w:u w:val="single"/>
        </w:rPr>
        <w:t>B. Maps in the time of cholera pandemics</w:t>
      </w:r>
      <w:r w:rsidR="0074707A">
        <w:rPr>
          <w:color w:val="000000" w:themeColor="text1"/>
        </w:rPr>
        <w:t xml:space="preserve"> </w:t>
      </w:r>
      <w:r w:rsidR="0074707A">
        <w:rPr>
          <w:color w:val="000000" w:themeColor="text1"/>
        </w:rPr>
        <w:br/>
        <w:t xml:space="preserve"> </w:t>
      </w:r>
      <w:r w:rsidR="0074707A">
        <w:rPr>
          <w:color w:val="000000" w:themeColor="text1"/>
        </w:rPr>
        <w:tab/>
      </w:r>
      <w:r w:rsidR="0074707A" w:rsidRPr="0074707A">
        <w:rPr>
          <w:color w:val="000000" w:themeColor="text1"/>
          <w:highlight w:val="magenta"/>
          <w:u w:val="single"/>
        </w:rPr>
        <w:t>C. The Spatial Perspectives</w:t>
      </w:r>
      <w:r w:rsidR="0074707A">
        <w:rPr>
          <w:color w:val="000000" w:themeColor="text1"/>
        </w:rPr>
        <w:t xml:space="preserve"> </w:t>
      </w:r>
      <w:r w:rsidR="0074707A">
        <w:rPr>
          <w:color w:val="000000" w:themeColor="text1"/>
        </w:rPr>
        <w:br/>
        <w:t xml:space="preserve"> </w:t>
      </w:r>
      <w:r w:rsidR="0074707A">
        <w:rPr>
          <w:color w:val="000000" w:themeColor="text1"/>
        </w:rPr>
        <w:tab/>
      </w:r>
      <w:r w:rsidR="0074707A">
        <w:rPr>
          <w:color w:val="000000" w:themeColor="text1"/>
        </w:rPr>
        <w:tab/>
      </w:r>
      <w:commentRangeStart w:id="5"/>
      <w:proofErr w:type="spellStart"/>
      <w:r w:rsidR="0074707A" w:rsidRPr="009533A0">
        <w:rPr>
          <w:color w:val="000000" w:themeColor="text1"/>
          <w:highlight w:val="green"/>
          <w:u w:val="single"/>
        </w:rPr>
        <w:t>i</w:t>
      </w:r>
      <w:proofErr w:type="spellEnd"/>
      <w:r w:rsidR="0074707A" w:rsidRPr="009533A0">
        <w:rPr>
          <w:color w:val="000000" w:themeColor="text1"/>
          <w:highlight w:val="green"/>
          <w:u w:val="single"/>
        </w:rPr>
        <w:t>. The five themes</w:t>
      </w:r>
      <w:commentRangeEnd w:id="5"/>
      <w:r w:rsidR="00162FA1">
        <w:rPr>
          <w:rStyle w:val="CommentReference"/>
        </w:rPr>
        <w:commentReference w:id="5"/>
      </w:r>
      <w:r w:rsidR="0074707A">
        <w:rPr>
          <w:color w:val="000000" w:themeColor="text1"/>
        </w:rPr>
        <w:br/>
        <w:t xml:space="preserve"> </w:t>
      </w:r>
      <w:r w:rsidR="0074707A">
        <w:rPr>
          <w:color w:val="000000" w:themeColor="text1"/>
        </w:rPr>
        <w:tab/>
      </w:r>
      <w:r w:rsidR="0074707A">
        <w:rPr>
          <w:color w:val="000000" w:themeColor="text1"/>
        </w:rPr>
        <w:tab/>
      </w:r>
      <w:r w:rsidR="0074707A" w:rsidRPr="009533A0">
        <w:rPr>
          <w:color w:val="000000" w:themeColor="text1"/>
          <w:highlight w:val="green"/>
          <w:u w:val="single"/>
        </w:rPr>
        <w:t>ii. Cultural Landscapes</w:t>
      </w:r>
      <w:r w:rsidR="00506403">
        <w:rPr>
          <w:color w:val="000000" w:themeColor="text1"/>
        </w:rPr>
        <w:br/>
      </w:r>
      <w:r w:rsidRPr="00E4711B">
        <w:rPr>
          <w:color w:val="000000" w:themeColor="text1"/>
          <w:highlight w:val="yellow"/>
        </w:rPr>
        <w:t>IV. Field Note: Glacier National Park</w:t>
      </w:r>
      <w:r w:rsidR="00506403">
        <w:rPr>
          <w:color w:val="000000" w:themeColor="text1"/>
        </w:rPr>
        <w:br/>
      </w:r>
      <w:r w:rsidRPr="00E4711B">
        <w:rPr>
          <w:color w:val="000000" w:themeColor="text1"/>
          <w:highlight w:val="yellow"/>
        </w:rPr>
        <w:t xml:space="preserve">V. </w:t>
      </w:r>
      <w:r>
        <w:rPr>
          <w:color w:val="000000" w:themeColor="text1"/>
          <w:highlight w:val="yellow"/>
        </w:rPr>
        <w:t xml:space="preserve">Q3: </w:t>
      </w:r>
      <w:r w:rsidRPr="00E4711B">
        <w:rPr>
          <w:color w:val="000000" w:themeColor="text1"/>
          <w:highlight w:val="yellow"/>
        </w:rPr>
        <w:t>Why do Geographers use maps, and what do maps tell us?</w:t>
      </w:r>
      <w:r>
        <w:rPr>
          <w:color w:val="000000" w:themeColor="text1"/>
        </w:rPr>
        <w:t xml:space="preserve">  </w:t>
      </w:r>
      <w:bookmarkStart w:id="6" w:name="_GoBack"/>
      <w:r w:rsidR="00506403">
        <w:rPr>
          <w:color w:val="000000" w:themeColor="text1"/>
        </w:rPr>
        <w:br/>
      </w:r>
      <w:r w:rsidRPr="00E4711B">
        <w:rPr>
          <w:color w:val="000000" w:themeColor="text1"/>
          <w:highlight w:val="yellow"/>
        </w:rPr>
        <w:t>VI. Field Note: Maui</w:t>
      </w:r>
      <w:r w:rsidR="00506403">
        <w:rPr>
          <w:color w:val="000000" w:themeColor="text1"/>
        </w:rPr>
        <w:br/>
      </w:r>
      <w:r w:rsidRPr="00E4711B">
        <w:rPr>
          <w:color w:val="000000" w:themeColor="text1"/>
          <w:highlight w:val="yellow"/>
        </w:rPr>
        <w:t xml:space="preserve">VII. </w:t>
      </w:r>
      <w:r>
        <w:rPr>
          <w:color w:val="000000" w:themeColor="text1"/>
          <w:highlight w:val="yellow"/>
        </w:rPr>
        <w:t xml:space="preserve">Q4: </w:t>
      </w:r>
      <w:r w:rsidRPr="00E4711B">
        <w:rPr>
          <w:color w:val="000000" w:themeColor="text1"/>
          <w:highlight w:val="yellow"/>
        </w:rPr>
        <w:t>Why are Geographers Concerned with Scale and Connectedness?</w:t>
      </w:r>
      <w:r>
        <w:rPr>
          <w:color w:val="000000" w:themeColor="text1"/>
        </w:rPr>
        <w:t xml:space="preserve"> </w:t>
      </w:r>
      <w:r w:rsidR="00506403">
        <w:rPr>
          <w:color w:val="000000" w:themeColor="text1"/>
        </w:rPr>
        <w:br/>
      </w:r>
      <w:r w:rsidRPr="00E4711B">
        <w:rPr>
          <w:color w:val="000000" w:themeColor="text1"/>
          <w:highlight w:val="yellow"/>
        </w:rPr>
        <w:t xml:space="preserve">VIII. Field Note: </w:t>
      </w:r>
      <w:r w:rsidR="00506403" w:rsidRPr="00E4711B">
        <w:rPr>
          <w:color w:val="000000" w:themeColor="text1"/>
          <w:highlight w:val="yellow"/>
        </w:rPr>
        <w:t>Montgomery</w:t>
      </w:r>
      <w:r w:rsidR="00506403">
        <w:rPr>
          <w:color w:val="000000" w:themeColor="text1"/>
        </w:rPr>
        <w:t xml:space="preserve"> </w:t>
      </w:r>
      <w:r w:rsidR="00506403">
        <w:rPr>
          <w:color w:val="000000" w:themeColor="text1"/>
        </w:rPr>
        <w:br/>
      </w:r>
      <w:bookmarkEnd w:id="6"/>
      <w:r w:rsidRPr="00E4711B">
        <w:rPr>
          <w:color w:val="000000" w:themeColor="text1"/>
          <w:highlight w:val="yellow"/>
        </w:rPr>
        <w:t>IX. Q5: What are Geographic Concepts, and how are they used in answering geographic questions?</w:t>
      </w:r>
      <w:r>
        <w:rPr>
          <w:color w:val="000000" w:themeColor="text1"/>
        </w:rPr>
        <w:t xml:space="preserve"> </w:t>
      </w:r>
    </w:p>
    <w:p w14:paraId="1B086A53" w14:textId="77777777" w:rsidR="00E4711B" w:rsidRPr="00E4711B" w:rsidRDefault="00E4711B" w:rsidP="00E4711B">
      <w:pPr>
        <w:rPr>
          <w:color w:val="000000" w:themeColor="text1"/>
        </w:rPr>
      </w:pPr>
    </w:p>
    <w:p w14:paraId="2CE3A8A0" w14:textId="77777777" w:rsidR="00E4711B" w:rsidRPr="00E4711B" w:rsidRDefault="00E4711B" w:rsidP="00E4711B">
      <w:pPr>
        <w:rPr>
          <w:color w:val="FFC000" w:themeColor="accent4"/>
        </w:rPr>
      </w:pPr>
    </w:p>
    <w:sectPr w:rsidR="00E4711B" w:rsidRPr="00E471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layton Jenkins" w:date="2016-08-05T08:12:00Z" w:initials="CDJ">
    <w:p w14:paraId="6A0D97E2" w14:textId="77777777" w:rsidR="00921A50" w:rsidRDefault="00921A50">
      <w:pPr>
        <w:pStyle w:val="CommentText"/>
      </w:pPr>
      <w:r>
        <w:rPr>
          <w:rStyle w:val="CommentReference"/>
        </w:rPr>
        <w:annotationRef/>
      </w:r>
      <w:r>
        <w:t>Title of chapter is always at the top.</w:t>
      </w:r>
    </w:p>
  </w:comment>
  <w:comment w:id="1" w:author="Clayton Jenkins [2]" w:date="2016-08-05T08:23:00Z" w:initials="CDJ">
    <w:p w14:paraId="2688B99B" w14:textId="77777777" w:rsidR="00162FA1" w:rsidRDefault="00162FA1">
      <w:pPr>
        <w:pStyle w:val="CommentText"/>
      </w:pPr>
      <w:r>
        <w:rPr>
          <w:rStyle w:val="CommentReference"/>
        </w:rPr>
        <w:annotationRef/>
      </w:r>
      <w:r>
        <w:t xml:space="preserve">This is the unit name.  You don’t have to do this, but it will make it easier to reference back at the end of the year. </w:t>
      </w:r>
    </w:p>
  </w:comment>
  <w:comment w:id="2" w:author="Clayton Jenkins [3]" w:date="2016-08-05T08:18:00Z" w:initials="CDJ">
    <w:p w14:paraId="6645367D" w14:textId="77777777" w:rsidR="00162FA1" w:rsidRDefault="00162FA1">
      <w:pPr>
        <w:pStyle w:val="CommentText"/>
      </w:pPr>
      <w:r>
        <w:rPr>
          <w:rStyle w:val="CommentReference"/>
        </w:rPr>
        <w:annotationRef/>
      </w:r>
      <w:r>
        <w:t>Level 1 headings are those that are in yellow in your textbook.  This includes the Key Questions and Field Notes.</w:t>
      </w:r>
    </w:p>
    <w:p w14:paraId="084848AF" w14:textId="77777777" w:rsidR="00162FA1" w:rsidRDefault="00162FA1">
      <w:pPr>
        <w:pStyle w:val="CommentText"/>
      </w:pPr>
    </w:p>
    <w:p w14:paraId="58190AEF" w14:textId="77777777" w:rsidR="00162FA1" w:rsidRDefault="00162FA1">
      <w:pPr>
        <w:pStyle w:val="CommentText"/>
      </w:pPr>
      <w:r>
        <w:t xml:space="preserve"> I do all level 1 headings first, then level 2, then level 3, before I read anything.  Then I go back and fill in the notes. </w:t>
      </w:r>
    </w:p>
    <w:p w14:paraId="53C556DA" w14:textId="77777777" w:rsidR="00162FA1" w:rsidRDefault="00162FA1">
      <w:pPr>
        <w:pStyle w:val="CommentText"/>
      </w:pPr>
    </w:p>
    <w:p w14:paraId="54A1D5D7" w14:textId="77777777" w:rsidR="00162FA1" w:rsidRDefault="00162FA1">
      <w:pPr>
        <w:pStyle w:val="CommentText"/>
      </w:pPr>
      <w:r>
        <w:t xml:space="preserve">I make these roman numerals, you can choose any type of bullet you want. If you go to the top bar, in the middle there is a “bullet” tab, “number” tab, and “multilevel list” tab.  These can help format the outline for you, you can play around with them and see if you like it. </w:t>
      </w:r>
    </w:p>
  </w:comment>
  <w:comment w:id="3" w:author="Clayton Jenkins [4]" w:date="2016-08-05T08:23:00Z" w:initials="CDJ">
    <w:p w14:paraId="5F95817B" w14:textId="77777777" w:rsidR="00162FA1" w:rsidRDefault="00162FA1">
      <w:pPr>
        <w:pStyle w:val="CommentText"/>
      </w:pPr>
      <w:r>
        <w:rPr>
          <w:rStyle w:val="CommentReference"/>
        </w:rPr>
        <w:annotationRef/>
      </w:r>
      <w:r>
        <w:t xml:space="preserve">These are the notes. As a rule of thumb every paragraph should get at least one bullet. </w:t>
      </w:r>
    </w:p>
  </w:comment>
  <w:comment w:id="4" w:author="Clayton Jenkins [5]" w:date="2016-08-05T08:20:00Z" w:initials="CDJ">
    <w:p w14:paraId="05952680" w14:textId="77777777" w:rsidR="00162FA1" w:rsidRDefault="00162FA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Level 2 headings are those that are purple in your text book.  It is a good idea to underline these so as not to confuse them with notes.  </w:t>
      </w:r>
    </w:p>
  </w:comment>
  <w:comment w:id="5" w:author="Clayton Jenkins [6]" w:date="2016-08-05T08:21:00Z" w:initials="CDJ">
    <w:p w14:paraId="45F2B5AC" w14:textId="77777777" w:rsidR="00162FA1" w:rsidRDefault="00162FA1">
      <w:pPr>
        <w:pStyle w:val="CommentText"/>
      </w:pPr>
      <w:r>
        <w:rPr>
          <w:rStyle w:val="CommentReference"/>
        </w:rPr>
        <w:annotationRef/>
      </w:r>
      <w:r>
        <w:t xml:space="preserve">Level 3 headings are those that are green in your text book. It’s a good idea to underline these so as to not confuse them with the notes.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0D97E2" w15:done="0"/>
  <w15:commentEx w15:paraId="2688B99B" w15:done="0"/>
  <w15:commentEx w15:paraId="54A1D5D7" w15:done="0"/>
  <w15:commentEx w15:paraId="5F95817B" w15:done="0"/>
  <w15:commentEx w15:paraId="05952680" w15:done="0"/>
  <w15:commentEx w15:paraId="45F2B5A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C6366" w14:textId="77777777" w:rsidR="00921A50" w:rsidRDefault="00921A50" w:rsidP="00921A50">
      <w:pPr>
        <w:spacing w:after="0" w:line="240" w:lineRule="auto"/>
      </w:pPr>
      <w:r>
        <w:separator/>
      </w:r>
    </w:p>
  </w:endnote>
  <w:endnote w:type="continuationSeparator" w:id="0">
    <w:p w14:paraId="5FA77928" w14:textId="77777777" w:rsidR="00921A50" w:rsidRDefault="00921A50" w:rsidP="0092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9B9DA" w14:textId="77777777" w:rsidR="00921A50" w:rsidRDefault="00921A50" w:rsidP="00921A50">
      <w:pPr>
        <w:spacing w:after="0" w:line="240" w:lineRule="auto"/>
      </w:pPr>
      <w:r>
        <w:separator/>
      </w:r>
    </w:p>
  </w:footnote>
  <w:footnote w:type="continuationSeparator" w:id="0">
    <w:p w14:paraId="44437FD8" w14:textId="77777777" w:rsidR="00921A50" w:rsidRDefault="00921A50" w:rsidP="00921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2830C" w14:textId="77777777" w:rsidR="00921A50" w:rsidRDefault="00921A50">
    <w:pPr>
      <w:pStyle w:val="Header"/>
      <w:jc w:val="right"/>
    </w:pPr>
    <w:r>
      <w:t xml:space="preserve"> Intro to Human </w:t>
    </w:r>
    <w:sdt>
      <w:sdtPr>
        <w:id w:val="-155615155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56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03DA2BF8" w14:textId="77777777" w:rsidR="00921A50" w:rsidRDefault="00921A50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ayton Jenkins">
    <w15:presenceInfo w15:providerId="AD" w15:userId="S-1-5-21-1213278702-903459782-3292447758-6556"/>
  </w15:person>
  <w15:person w15:author="Clayton Jenkins [2]">
    <w15:presenceInfo w15:providerId="AD" w15:userId="S-1-5-21-1213278702-903459782-3292447758-6556"/>
  </w15:person>
  <w15:person w15:author="Clayton Jenkins [3]">
    <w15:presenceInfo w15:providerId="AD" w15:userId="S-1-5-21-1213278702-903459782-3292447758-6556"/>
  </w15:person>
  <w15:person w15:author="Clayton Jenkins [4]">
    <w15:presenceInfo w15:providerId="AD" w15:userId="S-1-5-21-1213278702-903459782-3292447758-6556"/>
  </w15:person>
  <w15:person w15:author="Clayton Jenkins [5]">
    <w15:presenceInfo w15:providerId="AD" w15:userId="S-1-5-21-1213278702-903459782-3292447758-6556"/>
  </w15:person>
  <w15:person w15:author="Clayton Jenkins [6]">
    <w15:presenceInfo w15:providerId="AD" w15:userId="S-1-5-21-1213278702-903459782-3292447758-65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4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1B"/>
    <w:rsid w:val="00162FA1"/>
    <w:rsid w:val="00506403"/>
    <w:rsid w:val="006609A0"/>
    <w:rsid w:val="0074707A"/>
    <w:rsid w:val="00921A50"/>
    <w:rsid w:val="009533A0"/>
    <w:rsid w:val="009D26C0"/>
    <w:rsid w:val="00A020C0"/>
    <w:rsid w:val="00B34FCE"/>
    <w:rsid w:val="00CE11DC"/>
    <w:rsid w:val="00DF6670"/>
    <w:rsid w:val="00E4711B"/>
    <w:rsid w:val="00FF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5FBE8"/>
  <w15:chartTrackingRefBased/>
  <w15:docId w15:val="{47008964-8F33-4661-B795-38754ADF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4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1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A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A5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1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A50"/>
  </w:style>
  <w:style w:type="paragraph" w:styleId="Footer">
    <w:name w:val="footer"/>
    <w:basedOn w:val="Normal"/>
    <w:link w:val="FooterChar"/>
    <w:uiPriority w:val="99"/>
    <w:unhideWhenUsed/>
    <w:rsid w:val="00921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2F3A9-8536-41BD-B808-DF064369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Paulding County School District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D. Jenkins</dc:creator>
  <cp:keywords/>
  <dc:description/>
  <cp:lastModifiedBy>Clayton D. Jenkins</cp:lastModifiedBy>
  <cp:revision>2</cp:revision>
  <cp:lastPrinted>2016-08-03T17:58:00Z</cp:lastPrinted>
  <dcterms:created xsi:type="dcterms:W3CDTF">2016-08-05T18:16:00Z</dcterms:created>
  <dcterms:modified xsi:type="dcterms:W3CDTF">2016-08-05T18:16:00Z</dcterms:modified>
</cp:coreProperties>
</file>