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72" w:rsidRPr="007F1808" w:rsidRDefault="00421572" w:rsidP="00421572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 w:rsidRPr="007F1808">
        <w:rPr>
          <w:b/>
          <w:sz w:val="24"/>
          <w:szCs w:val="24"/>
        </w:rPr>
        <w:t xml:space="preserve">Spanish </w:t>
      </w:r>
      <w:r>
        <w:rPr>
          <w:b/>
          <w:sz w:val="24"/>
          <w:szCs w:val="24"/>
        </w:rPr>
        <w:t>Placement Test</w:t>
      </w:r>
    </w:p>
    <w:p w:rsidR="00421572" w:rsidRDefault="00421572" w:rsidP="00421572">
      <w:pPr>
        <w:pStyle w:val="NoSpacing"/>
        <w:rPr>
          <w:sz w:val="24"/>
          <w:szCs w:val="24"/>
        </w:rPr>
      </w:pPr>
    </w:p>
    <w:p w:rsidR="00421572" w:rsidRDefault="00421572" w:rsidP="004215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who are placed in Spanish 2H must demonstrate a level of proficiency in the following areas:</w:t>
      </w:r>
    </w:p>
    <w:p w:rsidR="00421572" w:rsidRDefault="00421572" w:rsidP="00421572">
      <w:pPr>
        <w:pStyle w:val="NoSpacing"/>
        <w:rPr>
          <w:sz w:val="24"/>
          <w:szCs w:val="24"/>
        </w:rPr>
      </w:pPr>
    </w:p>
    <w:p w:rsidR="00421572" w:rsidRDefault="00421572" w:rsidP="0042157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Content Structure</w:t>
      </w:r>
    </w:p>
    <w:p w:rsidR="00421572" w:rsidRDefault="00421572" w:rsidP="0042157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Greetings and salutations</w:t>
      </w:r>
    </w:p>
    <w:p w:rsidR="00421572" w:rsidRDefault="00421572" w:rsidP="0042157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Ordinal numbers</w:t>
      </w:r>
    </w:p>
    <w:p w:rsidR="00421572" w:rsidRDefault="00421572" w:rsidP="0042157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Telling time</w:t>
      </w:r>
    </w:p>
    <w:p w:rsidR="00421572" w:rsidRDefault="00421572" w:rsidP="0042157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Weather</w:t>
      </w:r>
    </w:p>
    <w:p w:rsidR="00421572" w:rsidRDefault="00421572" w:rsidP="0042157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Days of the week, months, dates and seasons</w:t>
      </w:r>
    </w:p>
    <w:p w:rsidR="00421572" w:rsidRDefault="00421572" w:rsidP="0042157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Family members</w:t>
      </w:r>
    </w:p>
    <w:p w:rsidR="00421572" w:rsidRDefault="00421572" w:rsidP="0042157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Clothing</w:t>
      </w:r>
    </w:p>
    <w:p w:rsidR="00421572" w:rsidRDefault="00421572" w:rsidP="0042157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Colors</w:t>
      </w:r>
    </w:p>
    <w:p w:rsidR="00421572" w:rsidRDefault="00421572" w:rsidP="0042157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Classroom objects and school subjects</w:t>
      </w:r>
    </w:p>
    <w:p w:rsidR="00421572" w:rsidRDefault="00421572" w:rsidP="0042157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Means of transportation</w:t>
      </w:r>
    </w:p>
    <w:p w:rsidR="00421572" w:rsidRDefault="00421572" w:rsidP="0042157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Places in town</w:t>
      </w:r>
    </w:p>
    <w:p w:rsidR="00421572" w:rsidRDefault="00421572" w:rsidP="0042157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Professions</w:t>
      </w:r>
    </w:p>
    <w:p w:rsidR="00421572" w:rsidRDefault="00421572" w:rsidP="0042157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Free time and hobbies</w:t>
      </w:r>
    </w:p>
    <w:p w:rsidR="00421572" w:rsidRDefault="00421572" w:rsidP="0042157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Sports</w:t>
      </w:r>
    </w:p>
    <w:p w:rsidR="00421572" w:rsidRDefault="00421572" w:rsidP="0042157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Vacation and trips</w:t>
      </w:r>
    </w:p>
    <w:p w:rsidR="00421572" w:rsidRDefault="00421572" w:rsidP="0042157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Directions</w:t>
      </w:r>
    </w:p>
    <w:p w:rsidR="00421572" w:rsidRDefault="00421572" w:rsidP="00421572">
      <w:pPr>
        <w:pStyle w:val="NoSpacing"/>
        <w:rPr>
          <w:sz w:val="24"/>
          <w:szCs w:val="24"/>
        </w:rPr>
      </w:pPr>
    </w:p>
    <w:p w:rsidR="00421572" w:rsidRDefault="00421572" w:rsidP="0042157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Language Structure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Alphabet and accent marks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Subject pronouns</w:t>
      </w:r>
    </w:p>
    <w:p w:rsidR="00421572" w:rsidRPr="00D11CF4" w:rsidRDefault="00421572" w:rsidP="00421572">
      <w:pPr>
        <w:pStyle w:val="NoSpacing"/>
        <w:numPr>
          <w:ilvl w:val="0"/>
          <w:numId w:val="3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Difference between </w:t>
      </w:r>
      <w:r>
        <w:rPr>
          <w:i/>
          <w:sz w:val="24"/>
          <w:szCs w:val="24"/>
        </w:rPr>
        <w:t>tú</w:t>
      </w:r>
      <w:r>
        <w:rPr>
          <w:sz w:val="24"/>
          <w:szCs w:val="24"/>
        </w:rPr>
        <w:t xml:space="preserve">, </w:t>
      </w:r>
      <w:r w:rsidRPr="00D11CF4">
        <w:rPr>
          <w:i/>
          <w:sz w:val="24"/>
          <w:szCs w:val="24"/>
        </w:rPr>
        <w:t>Ud</w:t>
      </w:r>
      <w:r>
        <w:rPr>
          <w:sz w:val="24"/>
          <w:szCs w:val="24"/>
        </w:rPr>
        <w:t xml:space="preserve">., </w:t>
      </w:r>
      <w:r w:rsidRPr="00D11CF4">
        <w:rPr>
          <w:i/>
          <w:sz w:val="24"/>
          <w:szCs w:val="24"/>
        </w:rPr>
        <w:t>Uds</w:t>
      </w:r>
      <w:r>
        <w:rPr>
          <w:sz w:val="24"/>
          <w:szCs w:val="24"/>
        </w:rPr>
        <w:t xml:space="preserve">. and </w:t>
      </w:r>
      <w:r w:rsidRPr="00D11CF4">
        <w:rPr>
          <w:i/>
          <w:sz w:val="24"/>
          <w:szCs w:val="24"/>
        </w:rPr>
        <w:t>vosotros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Nouns with definite and indefinite articles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Adjectives and agreement with gender and number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Present Tense of regular </w:t>
      </w:r>
      <w:r w:rsidRPr="00D11CF4">
        <w:rPr>
          <w:i/>
          <w:sz w:val="24"/>
          <w:szCs w:val="24"/>
        </w:rPr>
        <w:t>ar, er, ir</w:t>
      </w:r>
      <w:r>
        <w:rPr>
          <w:sz w:val="24"/>
          <w:szCs w:val="24"/>
        </w:rPr>
        <w:t xml:space="preserve"> verbs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Present Progressive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Interrogatives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Personal </w:t>
      </w:r>
      <w:r w:rsidRPr="00D11CF4">
        <w:rPr>
          <w:i/>
          <w:sz w:val="24"/>
          <w:szCs w:val="24"/>
        </w:rPr>
        <w:t>a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Possession with </w:t>
      </w:r>
      <w:r w:rsidRPr="00D11CF4">
        <w:rPr>
          <w:i/>
          <w:sz w:val="24"/>
          <w:szCs w:val="24"/>
        </w:rPr>
        <w:t>de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Possessive adjectives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Direct Object Pronouns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verb </w:t>
      </w:r>
      <w:r w:rsidRPr="00D11CF4">
        <w:rPr>
          <w:i/>
          <w:sz w:val="24"/>
          <w:szCs w:val="24"/>
        </w:rPr>
        <w:t>gustar</w:t>
      </w:r>
      <w:r w:rsidRPr="00D11CF4">
        <w:rPr>
          <w:sz w:val="24"/>
          <w:szCs w:val="24"/>
        </w:rPr>
        <w:t>+</w:t>
      </w:r>
      <w:r>
        <w:rPr>
          <w:sz w:val="24"/>
          <w:szCs w:val="24"/>
        </w:rPr>
        <w:t xml:space="preserve"> indirect object pronouns</w:t>
      </w:r>
    </w:p>
    <w:p w:rsidR="00421572" w:rsidRPr="00D11CF4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  <w:lang w:val="es-ES"/>
        </w:rPr>
      </w:pPr>
      <w:r w:rsidRPr="00D11CF4">
        <w:rPr>
          <w:sz w:val="24"/>
          <w:szCs w:val="24"/>
          <w:lang w:val="es-ES"/>
        </w:rPr>
        <w:t xml:space="preserve">Present tense of </w:t>
      </w:r>
      <w:r w:rsidRPr="00D11CF4">
        <w:rPr>
          <w:i/>
          <w:sz w:val="24"/>
          <w:szCs w:val="24"/>
          <w:lang w:val="es-ES"/>
        </w:rPr>
        <w:t>ir</w:t>
      </w:r>
      <w:r w:rsidRPr="00D11CF4">
        <w:rPr>
          <w:sz w:val="24"/>
          <w:szCs w:val="24"/>
          <w:lang w:val="es-ES"/>
        </w:rPr>
        <w:t xml:space="preserve">, </w:t>
      </w:r>
      <w:r w:rsidRPr="00D11CF4">
        <w:rPr>
          <w:i/>
          <w:sz w:val="24"/>
          <w:szCs w:val="24"/>
          <w:lang w:val="es-ES"/>
        </w:rPr>
        <w:t>ver</w:t>
      </w:r>
      <w:r w:rsidRPr="00D11CF4">
        <w:rPr>
          <w:sz w:val="24"/>
          <w:szCs w:val="24"/>
          <w:lang w:val="es-ES"/>
        </w:rPr>
        <w:t xml:space="preserve">, </w:t>
      </w:r>
      <w:r w:rsidRPr="00D11CF4">
        <w:rPr>
          <w:i/>
          <w:sz w:val="24"/>
          <w:szCs w:val="24"/>
          <w:lang w:val="es-ES"/>
        </w:rPr>
        <w:t>o</w:t>
      </w:r>
      <w:r>
        <w:rPr>
          <w:i/>
          <w:sz w:val="24"/>
          <w:szCs w:val="24"/>
          <w:lang w:val="es-ES"/>
        </w:rPr>
        <w:t>ír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  <w:lang w:val="es-ES"/>
        </w:rPr>
      </w:pPr>
      <w:r w:rsidRPr="00D11CF4">
        <w:rPr>
          <w:sz w:val="24"/>
          <w:szCs w:val="24"/>
          <w:lang w:val="es-ES"/>
        </w:rPr>
        <w:t xml:space="preserve">Verbs with irregular </w:t>
      </w:r>
      <w:r w:rsidRPr="00D11CF4">
        <w:rPr>
          <w:i/>
          <w:sz w:val="24"/>
          <w:szCs w:val="24"/>
          <w:lang w:val="es-ES"/>
        </w:rPr>
        <w:t>yo</w:t>
      </w:r>
      <w:r w:rsidRPr="00D11CF4">
        <w:rPr>
          <w:sz w:val="24"/>
          <w:szCs w:val="24"/>
          <w:lang w:val="es-ES"/>
        </w:rPr>
        <w:t xml:space="preserve"> forms (</w:t>
      </w:r>
      <w:r w:rsidRPr="00D11CF4">
        <w:rPr>
          <w:i/>
          <w:sz w:val="24"/>
          <w:szCs w:val="24"/>
          <w:lang w:val="es-ES"/>
        </w:rPr>
        <w:t>poner</w:t>
      </w:r>
      <w:r w:rsidRPr="00D11CF4">
        <w:rPr>
          <w:sz w:val="24"/>
          <w:szCs w:val="24"/>
          <w:lang w:val="es-ES"/>
        </w:rPr>
        <w:t xml:space="preserve">, </w:t>
      </w:r>
      <w:r w:rsidRPr="00D11CF4">
        <w:rPr>
          <w:i/>
          <w:sz w:val="24"/>
          <w:szCs w:val="24"/>
          <w:lang w:val="es-ES"/>
        </w:rPr>
        <w:t>hacer</w:t>
      </w:r>
      <w:r w:rsidRPr="00D11CF4">
        <w:rPr>
          <w:sz w:val="24"/>
          <w:szCs w:val="24"/>
          <w:lang w:val="es-ES"/>
        </w:rPr>
        <w:t xml:space="preserve">, </w:t>
      </w:r>
      <w:r w:rsidRPr="00D11CF4">
        <w:rPr>
          <w:i/>
          <w:sz w:val="24"/>
          <w:szCs w:val="24"/>
          <w:lang w:val="es-ES"/>
        </w:rPr>
        <w:t>salir</w:t>
      </w:r>
      <w:r w:rsidRPr="00D11CF4">
        <w:rPr>
          <w:sz w:val="24"/>
          <w:szCs w:val="24"/>
          <w:lang w:val="es-ES"/>
        </w:rPr>
        <w:t xml:space="preserve">, </w:t>
      </w:r>
      <w:r w:rsidRPr="00D11CF4">
        <w:rPr>
          <w:i/>
          <w:sz w:val="24"/>
          <w:szCs w:val="24"/>
          <w:lang w:val="es-ES"/>
        </w:rPr>
        <w:t>traer</w:t>
      </w:r>
      <w:r w:rsidRPr="00D11CF4">
        <w:rPr>
          <w:sz w:val="24"/>
          <w:szCs w:val="24"/>
          <w:lang w:val="es-ES"/>
        </w:rPr>
        <w:t xml:space="preserve">, </w:t>
      </w:r>
      <w:r w:rsidRPr="00D11CF4">
        <w:rPr>
          <w:i/>
          <w:sz w:val="24"/>
          <w:szCs w:val="24"/>
          <w:lang w:val="es-ES"/>
        </w:rPr>
        <w:t>decir</w:t>
      </w:r>
      <w:r>
        <w:rPr>
          <w:sz w:val="24"/>
          <w:szCs w:val="24"/>
          <w:lang w:val="es-ES"/>
        </w:rPr>
        <w:t xml:space="preserve">, </w:t>
      </w:r>
      <w:r w:rsidRPr="00D11CF4">
        <w:rPr>
          <w:i/>
          <w:sz w:val="24"/>
          <w:szCs w:val="24"/>
          <w:lang w:val="es-ES"/>
        </w:rPr>
        <w:t>caer</w:t>
      </w:r>
      <w:r>
        <w:rPr>
          <w:sz w:val="24"/>
          <w:szCs w:val="24"/>
          <w:lang w:val="es-ES"/>
        </w:rPr>
        <w:t>)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D11CF4">
        <w:rPr>
          <w:sz w:val="24"/>
          <w:szCs w:val="24"/>
        </w:rPr>
        <w:t>Present tense of irregular verbs (-</w:t>
      </w:r>
      <w:r w:rsidRPr="00D11CF4">
        <w:rPr>
          <w:i/>
          <w:sz w:val="24"/>
          <w:szCs w:val="24"/>
        </w:rPr>
        <w:t>cer</w:t>
      </w:r>
      <w:r>
        <w:rPr>
          <w:sz w:val="24"/>
          <w:szCs w:val="24"/>
        </w:rPr>
        <w:t>, -</w:t>
      </w:r>
      <w:r w:rsidRPr="00D11CF4">
        <w:rPr>
          <w:i/>
          <w:sz w:val="24"/>
          <w:szCs w:val="24"/>
        </w:rPr>
        <w:t>cir</w:t>
      </w:r>
      <w:r>
        <w:rPr>
          <w:sz w:val="24"/>
          <w:szCs w:val="24"/>
        </w:rPr>
        <w:t>, -</w:t>
      </w:r>
      <w:r w:rsidRPr="00D11CF4">
        <w:rPr>
          <w:i/>
          <w:sz w:val="24"/>
          <w:szCs w:val="24"/>
        </w:rPr>
        <w:t>ger</w:t>
      </w:r>
      <w:r>
        <w:rPr>
          <w:sz w:val="24"/>
          <w:szCs w:val="24"/>
        </w:rPr>
        <w:t>, -</w:t>
      </w:r>
      <w:r w:rsidRPr="00D11CF4">
        <w:rPr>
          <w:i/>
          <w:sz w:val="24"/>
          <w:szCs w:val="24"/>
        </w:rPr>
        <w:t>gir</w:t>
      </w:r>
      <w:r>
        <w:rPr>
          <w:sz w:val="24"/>
          <w:szCs w:val="24"/>
        </w:rPr>
        <w:t>, -</w:t>
      </w:r>
      <w:r w:rsidRPr="00D11CF4">
        <w:rPr>
          <w:i/>
          <w:sz w:val="24"/>
          <w:szCs w:val="24"/>
        </w:rPr>
        <w:t>dar</w:t>
      </w:r>
      <w:r>
        <w:rPr>
          <w:sz w:val="24"/>
          <w:szCs w:val="24"/>
        </w:rPr>
        <w:t>, -</w:t>
      </w:r>
      <w:r w:rsidRPr="00D11CF4">
        <w:rPr>
          <w:i/>
          <w:sz w:val="24"/>
          <w:szCs w:val="24"/>
        </w:rPr>
        <w:t>saber</w:t>
      </w:r>
      <w:r>
        <w:rPr>
          <w:sz w:val="24"/>
          <w:szCs w:val="24"/>
        </w:rPr>
        <w:t>)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3FB11" wp14:editId="2D73A799">
                <wp:simplePos x="0" y="0"/>
                <wp:positionH relativeFrom="column">
                  <wp:posOffset>3316605</wp:posOffset>
                </wp:positionH>
                <wp:positionV relativeFrom="paragraph">
                  <wp:posOffset>115570</wp:posOffset>
                </wp:positionV>
                <wp:extent cx="166370" cy="0"/>
                <wp:effectExtent l="0" t="76200" r="2413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61.15pt;margin-top:9.1pt;width:13.1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16C0D" wp14:editId="70CB15E5">
                <wp:simplePos x="0" y="0"/>
                <wp:positionH relativeFrom="column">
                  <wp:posOffset>2822575</wp:posOffset>
                </wp:positionH>
                <wp:positionV relativeFrom="paragraph">
                  <wp:posOffset>114935</wp:posOffset>
                </wp:positionV>
                <wp:extent cx="166370" cy="0"/>
                <wp:effectExtent l="0" t="76200" r="2413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22.25pt;margin-top:9.05pt;width:13.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3F6F7" wp14:editId="2AF6367A">
                <wp:simplePos x="0" y="0"/>
                <wp:positionH relativeFrom="column">
                  <wp:posOffset>2385391</wp:posOffset>
                </wp:positionH>
                <wp:positionV relativeFrom="paragraph">
                  <wp:posOffset>122803</wp:posOffset>
                </wp:positionV>
                <wp:extent cx="166978" cy="0"/>
                <wp:effectExtent l="0" t="76200" r="2413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187.85pt;margin-top:9.65pt;width:13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Stem changing verbs (</w:t>
      </w:r>
      <w:r w:rsidRPr="00D11CF4">
        <w:rPr>
          <w:i/>
          <w:sz w:val="24"/>
          <w:szCs w:val="24"/>
        </w:rPr>
        <w:t>e     ie</w:t>
      </w:r>
      <w:r>
        <w:rPr>
          <w:sz w:val="24"/>
          <w:szCs w:val="24"/>
        </w:rPr>
        <w:t xml:space="preserve">, </w:t>
      </w:r>
      <w:r w:rsidRPr="00D11CF4">
        <w:rPr>
          <w:i/>
          <w:sz w:val="24"/>
          <w:szCs w:val="24"/>
        </w:rPr>
        <w:t>o     ue, e      i</w:t>
      </w:r>
      <w:r>
        <w:rPr>
          <w:sz w:val="24"/>
          <w:szCs w:val="24"/>
        </w:rPr>
        <w:t>)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Present Tense of </w:t>
      </w:r>
      <w:r w:rsidRPr="00D11CF4">
        <w:rPr>
          <w:i/>
          <w:sz w:val="24"/>
          <w:szCs w:val="24"/>
        </w:rPr>
        <w:t>acabar de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+ infinitive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Present Tense of </w:t>
      </w:r>
      <w:r w:rsidRPr="00D11CF4">
        <w:rPr>
          <w:i/>
          <w:sz w:val="24"/>
          <w:szCs w:val="24"/>
        </w:rPr>
        <w:t>ser</w:t>
      </w:r>
      <w:r>
        <w:rPr>
          <w:sz w:val="24"/>
          <w:szCs w:val="24"/>
        </w:rPr>
        <w:t xml:space="preserve"> and </w:t>
      </w:r>
      <w:r w:rsidRPr="00D11CF4">
        <w:rPr>
          <w:i/>
          <w:sz w:val="24"/>
          <w:szCs w:val="24"/>
        </w:rPr>
        <w:t>estar</w:t>
      </w:r>
      <w:r>
        <w:rPr>
          <w:sz w:val="24"/>
          <w:szCs w:val="24"/>
        </w:rPr>
        <w:t>:</w:t>
      </w:r>
    </w:p>
    <w:p w:rsidR="00421572" w:rsidRDefault="00421572" w:rsidP="00421572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11CF4">
        <w:rPr>
          <w:sz w:val="24"/>
          <w:szCs w:val="24"/>
        </w:rPr>
        <w:t xml:space="preserve"> answer appropriately to </w:t>
      </w:r>
      <w:r>
        <w:rPr>
          <w:sz w:val="24"/>
          <w:szCs w:val="24"/>
        </w:rPr>
        <w:t>¨¿</w:t>
      </w:r>
      <w:r w:rsidRPr="00D11CF4">
        <w:rPr>
          <w:i/>
          <w:sz w:val="24"/>
          <w:szCs w:val="24"/>
        </w:rPr>
        <w:t>Cómo está</w:t>
      </w:r>
      <w:r w:rsidRPr="00D11CF4">
        <w:rPr>
          <w:sz w:val="24"/>
          <w:szCs w:val="24"/>
        </w:rPr>
        <w:t>?</w:t>
      </w:r>
      <w:r>
        <w:rPr>
          <w:sz w:val="24"/>
          <w:szCs w:val="24"/>
        </w:rPr>
        <w:t>¨</w:t>
      </w:r>
      <w:r w:rsidRPr="00D11CF4">
        <w:rPr>
          <w:sz w:val="24"/>
          <w:szCs w:val="24"/>
        </w:rPr>
        <w:t xml:space="preserve"> and </w:t>
      </w:r>
      <w:r>
        <w:rPr>
          <w:sz w:val="24"/>
          <w:szCs w:val="24"/>
        </w:rPr>
        <w:t>¨¿</w:t>
      </w:r>
      <w:r w:rsidRPr="00D11CF4"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>ó</w:t>
      </w:r>
      <w:r w:rsidRPr="00D11CF4">
        <w:rPr>
          <w:i/>
          <w:sz w:val="24"/>
          <w:szCs w:val="24"/>
        </w:rPr>
        <w:t>mo es</w:t>
      </w:r>
      <w:r w:rsidRPr="00D11CF4">
        <w:rPr>
          <w:sz w:val="24"/>
          <w:szCs w:val="24"/>
        </w:rPr>
        <w:t>?</w:t>
      </w:r>
      <w:r>
        <w:rPr>
          <w:sz w:val="24"/>
          <w:szCs w:val="24"/>
        </w:rPr>
        <w:t>¨</w:t>
      </w:r>
    </w:p>
    <w:p w:rsidR="00421572" w:rsidRPr="00D11CF4" w:rsidRDefault="00421572" w:rsidP="00421572">
      <w:pPr>
        <w:pStyle w:val="NoSpacing"/>
        <w:ind w:left="720" w:firstLine="720"/>
        <w:rPr>
          <w:i/>
          <w:sz w:val="24"/>
          <w:szCs w:val="24"/>
        </w:rPr>
      </w:pPr>
      <w:r>
        <w:rPr>
          <w:sz w:val="24"/>
          <w:szCs w:val="24"/>
        </w:rPr>
        <w:t xml:space="preserve">differentiate between </w:t>
      </w:r>
      <w:r w:rsidRPr="00D11CF4">
        <w:rPr>
          <w:i/>
          <w:sz w:val="24"/>
          <w:szCs w:val="24"/>
        </w:rPr>
        <w:t>ser</w:t>
      </w:r>
      <w:r>
        <w:rPr>
          <w:sz w:val="24"/>
          <w:szCs w:val="24"/>
        </w:rPr>
        <w:t xml:space="preserve"> and </w:t>
      </w:r>
      <w:r w:rsidRPr="00D11CF4">
        <w:rPr>
          <w:i/>
          <w:sz w:val="24"/>
          <w:szCs w:val="24"/>
        </w:rPr>
        <w:t>estar</w:t>
      </w:r>
    </w:p>
    <w:p w:rsidR="00421572" w:rsidRDefault="00421572" w:rsidP="00421572">
      <w:pPr>
        <w:pStyle w:val="NoSpacing"/>
        <w:ind w:left="2880"/>
        <w:rPr>
          <w:sz w:val="24"/>
          <w:szCs w:val="24"/>
        </w:rPr>
      </w:pPr>
      <w:r>
        <w:rPr>
          <w:sz w:val="24"/>
          <w:szCs w:val="24"/>
        </w:rPr>
        <w:t>description</w:t>
      </w:r>
    </w:p>
    <w:p w:rsidR="00421572" w:rsidRDefault="00421572" w:rsidP="00421572">
      <w:pPr>
        <w:pStyle w:val="NoSpacing"/>
        <w:ind w:left="2880"/>
        <w:rPr>
          <w:sz w:val="24"/>
          <w:szCs w:val="24"/>
        </w:rPr>
      </w:pPr>
      <w:r>
        <w:rPr>
          <w:sz w:val="24"/>
          <w:szCs w:val="24"/>
        </w:rPr>
        <w:t>origin</w:t>
      </w:r>
    </w:p>
    <w:p w:rsidR="00421572" w:rsidRDefault="00421572" w:rsidP="00421572">
      <w:pPr>
        <w:pStyle w:val="NoSpacing"/>
        <w:ind w:left="2880"/>
        <w:rPr>
          <w:sz w:val="24"/>
          <w:szCs w:val="24"/>
        </w:rPr>
      </w:pPr>
      <w:r>
        <w:rPr>
          <w:sz w:val="24"/>
          <w:szCs w:val="24"/>
        </w:rPr>
        <w:t>possession</w:t>
      </w:r>
    </w:p>
    <w:p w:rsidR="00421572" w:rsidRDefault="00421572" w:rsidP="00421572">
      <w:pPr>
        <w:pStyle w:val="NoSpacing"/>
        <w:ind w:left="2880"/>
        <w:rPr>
          <w:sz w:val="24"/>
          <w:szCs w:val="24"/>
        </w:rPr>
      </w:pPr>
      <w:r>
        <w:rPr>
          <w:sz w:val="24"/>
          <w:szCs w:val="24"/>
        </w:rPr>
        <w:t>location</w:t>
      </w:r>
    </w:p>
    <w:p w:rsidR="00421572" w:rsidRDefault="00421572" w:rsidP="00421572">
      <w:pPr>
        <w:pStyle w:val="NoSpacing"/>
        <w:ind w:left="2880"/>
        <w:rPr>
          <w:sz w:val="24"/>
          <w:szCs w:val="24"/>
        </w:rPr>
      </w:pPr>
      <w:r>
        <w:rPr>
          <w:sz w:val="24"/>
          <w:szCs w:val="24"/>
        </w:rPr>
        <w:t>state or condition</w:t>
      </w:r>
    </w:p>
    <w:p w:rsidR="00421572" w:rsidRDefault="00421572" w:rsidP="00421572">
      <w:pPr>
        <w:pStyle w:val="NoSpacing"/>
        <w:ind w:left="2880"/>
        <w:rPr>
          <w:sz w:val="24"/>
          <w:szCs w:val="24"/>
        </w:rPr>
      </w:pPr>
      <w:r>
        <w:rPr>
          <w:sz w:val="24"/>
          <w:szCs w:val="24"/>
        </w:rPr>
        <w:t>feelings or emotions</w:t>
      </w:r>
    </w:p>
    <w:p w:rsidR="00421572" w:rsidRDefault="00421572" w:rsidP="0042157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Present Tense of </w:t>
      </w:r>
      <w:r w:rsidRPr="00D11CF4">
        <w:rPr>
          <w:i/>
          <w:sz w:val="24"/>
          <w:szCs w:val="24"/>
        </w:rPr>
        <w:t>tener</w:t>
      </w:r>
      <w:r>
        <w:rPr>
          <w:sz w:val="24"/>
          <w:szCs w:val="24"/>
        </w:rPr>
        <w:t xml:space="preserve"> and </w:t>
      </w:r>
      <w:r w:rsidRPr="00D11CF4">
        <w:rPr>
          <w:i/>
          <w:sz w:val="24"/>
          <w:szCs w:val="24"/>
        </w:rPr>
        <w:t>venir</w:t>
      </w:r>
    </w:p>
    <w:p w:rsidR="00421572" w:rsidRPr="00D11CF4" w:rsidRDefault="00421572" w:rsidP="00421572">
      <w:pPr>
        <w:pStyle w:val="NoSpacing"/>
        <w:ind w:left="1440"/>
        <w:rPr>
          <w:i/>
          <w:sz w:val="24"/>
          <w:szCs w:val="24"/>
          <w:lang w:val="es-ES"/>
        </w:rPr>
      </w:pPr>
      <w:r w:rsidRPr="00D11CF4">
        <w:rPr>
          <w:i/>
          <w:sz w:val="24"/>
          <w:szCs w:val="24"/>
          <w:lang w:val="es-ES"/>
        </w:rPr>
        <w:t>Tener</w:t>
      </w:r>
      <w:r w:rsidRPr="00D11CF4">
        <w:rPr>
          <w:sz w:val="24"/>
          <w:szCs w:val="24"/>
          <w:lang w:val="es-ES"/>
        </w:rPr>
        <w:t>:</w:t>
      </w:r>
      <w:r>
        <w:rPr>
          <w:sz w:val="24"/>
          <w:szCs w:val="24"/>
          <w:lang w:val="es-ES"/>
        </w:rPr>
        <w:tab/>
      </w:r>
      <w:r>
        <w:rPr>
          <w:i/>
          <w:sz w:val="24"/>
          <w:szCs w:val="24"/>
          <w:lang w:val="es-ES"/>
        </w:rPr>
        <w:tab/>
      </w:r>
      <w:r w:rsidRPr="00D11CF4">
        <w:rPr>
          <w:i/>
          <w:sz w:val="24"/>
          <w:szCs w:val="24"/>
          <w:lang w:val="es-ES"/>
        </w:rPr>
        <w:t>calor</w:t>
      </w:r>
    </w:p>
    <w:p w:rsidR="00421572" w:rsidRPr="00D11CF4" w:rsidRDefault="00421572" w:rsidP="00421572">
      <w:pPr>
        <w:pStyle w:val="NoSpacing"/>
        <w:ind w:left="1440"/>
        <w:rPr>
          <w:i/>
          <w:sz w:val="24"/>
          <w:szCs w:val="24"/>
          <w:lang w:val="es-ES"/>
        </w:rPr>
      </w:pPr>
      <w:r w:rsidRPr="00D11CF4">
        <w:rPr>
          <w:i/>
          <w:sz w:val="24"/>
          <w:szCs w:val="24"/>
          <w:lang w:val="es-ES"/>
        </w:rPr>
        <w:tab/>
      </w:r>
      <w:r w:rsidRPr="00D11CF4">
        <w:rPr>
          <w:i/>
          <w:sz w:val="24"/>
          <w:szCs w:val="24"/>
          <w:lang w:val="es-ES"/>
        </w:rPr>
        <w:tab/>
        <w:t>frío</w:t>
      </w:r>
    </w:p>
    <w:p w:rsidR="00421572" w:rsidRPr="00D11CF4" w:rsidRDefault="00421572" w:rsidP="00421572">
      <w:pPr>
        <w:pStyle w:val="NoSpacing"/>
        <w:ind w:left="1440"/>
        <w:rPr>
          <w:i/>
          <w:sz w:val="24"/>
          <w:szCs w:val="24"/>
          <w:lang w:val="es-ES"/>
        </w:rPr>
      </w:pPr>
      <w:r w:rsidRPr="00D11CF4">
        <w:rPr>
          <w:i/>
          <w:sz w:val="24"/>
          <w:szCs w:val="24"/>
          <w:lang w:val="es-ES"/>
        </w:rPr>
        <w:tab/>
      </w:r>
      <w:r w:rsidRPr="00D11CF4">
        <w:rPr>
          <w:i/>
          <w:sz w:val="24"/>
          <w:szCs w:val="24"/>
          <w:lang w:val="es-ES"/>
        </w:rPr>
        <w:tab/>
        <w:t>años</w:t>
      </w:r>
    </w:p>
    <w:p w:rsidR="00421572" w:rsidRPr="00D11CF4" w:rsidRDefault="00421572" w:rsidP="00421572">
      <w:pPr>
        <w:pStyle w:val="NoSpacing"/>
        <w:ind w:left="1440"/>
        <w:rPr>
          <w:i/>
          <w:sz w:val="24"/>
          <w:szCs w:val="24"/>
          <w:lang w:val="es-ES"/>
        </w:rPr>
      </w:pPr>
      <w:r w:rsidRPr="00D11CF4">
        <w:rPr>
          <w:i/>
          <w:sz w:val="24"/>
          <w:szCs w:val="24"/>
          <w:lang w:val="es-ES"/>
        </w:rPr>
        <w:tab/>
      </w:r>
      <w:r w:rsidRPr="00D11CF4">
        <w:rPr>
          <w:i/>
          <w:sz w:val="24"/>
          <w:szCs w:val="24"/>
          <w:lang w:val="es-ES"/>
        </w:rPr>
        <w:tab/>
        <w:t>cuidado</w:t>
      </w:r>
    </w:p>
    <w:p w:rsidR="00421572" w:rsidRPr="00D11CF4" w:rsidRDefault="00421572" w:rsidP="00421572">
      <w:pPr>
        <w:pStyle w:val="NoSpacing"/>
        <w:ind w:left="1440"/>
        <w:rPr>
          <w:i/>
          <w:sz w:val="24"/>
          <w:szCs w:val="24"/>
          <w:lang w:val="es-ES"/>
        </w:rPr>
      </w:pPr>
      <w:r w:rsidRPr="00D11CF4">
        <w:rPr>
          <w:i/>
          <w:sz w:val="24"/>
          <w:szCs w:val="24"/>
          <w:lang w:val="es-ES"/>
        </w:rPr>
        <w:tab/>
      </w:r>
      <w:r w:rsidRPr="00D11CF4">
        <w:rPr>
          <w:i/>
          <w:sz w:val="24"/>
          <w:szCs w:val="24"/>
          <w:lang w:val="es-ES"/>
        </w:rPr>
        <w:tab/>
        <w:t>ganas de</w:t>
      </w:r>
    </w:p>
    <w:p w:rsidR="00421572" w:rsidRPr="00D11CF4" w:rsidRDefault="00421572" w:rsidP="00421572">
      <w:pPr>
        <w:pStyle w:val="NoSpacing"/>
        <w:ind w:left="1440"/>
        <w:rPr>
          <w:i/>
          <w:sz w:val="24"/>
          <w:szCs w:val="24"/>
          <w:lang w:val="es-ES"/>
        </w:rPr>
      </w:pPr>
      <w:r w:rsidRPr="00D11CF4">
        <w:rPr>
          <w:i/>
          <w:sz w:val="24"/>
          <w:szCs w:val="24"/>
          <w:lang w:val="es-ES"/>
        </w:rPr>
        <w:tab/>
      </w:r>
      <w:r w:rsidRPr="00D11CF4">
        <w:rPr>
          <w:i/>
          <w:sz w:val="24"/>
          <w:szCs w:val="24"/>
          <w:lang w:val="es-ES"/>
        </w:rPr>
        <w:tab/>
        <w:t>hambre</w:t>
      </w:r>
    </w:p>
    <w:p w:rsidR="00421572" w:rsidRPr="00D11CF4" w:rsidRDefault="00421572" w:rsidP="00421572">
      <w:pPr>
        <w:pStyle w:val="NoSpacing"/>
        <w:ind w:left="1440"/>
        <w:rPr>
          <w:i/>
          <w:sz w:val="24"/>
          <w:szCs w:val="24"/>
          <w:lang w:val="es-ES"/>
        </w:rPr>
      </w:pPr>
      <w:r w:rsidRPr="00D11CF4">
        <w:rPr>
          <w:i/>
          <w:sz w:val="24"/>
          <w:szCs w:val="24"/>
          <w:lang w:val="es-ES"/>
        </w:rPr>
        <w:tab/>
      </w:r>
      <w:r w:rsidRPr="00D11CF4">
        <w:rPr>
          <w:i/>
          <w:sz w:val="24"/>
          <w:szCs w:val="24"/>
          <w:lang w:val="es-ES"/>
        </w:rPr>
        <w:tab/>
        <w:t>miedo</w:t>
      </w:r>
    </w:p>
    <w:p w:rsidR="00421572" w:rsidRPr="00D11CF4" w:rsidRDefault="00421572" w:rsidP="00421572">
      <w:pPr>
        <w:pStyle w:val="NoSpacing"/>
        <w:ind w:left="1440"/>
        <w:rPr>
          <w:i/>
          <w:sz w:val="24"/>
          <w:szCs w:val="24"/>
          <w:lang w:val="es-ES"/>
        </w:rPr>
      </w:pPr>
      <w:r w:rsidRPr="00D11CF4">
        <w:rPr>
          <w:i/>
          <w:sz w:val="24"/>
          <w:szCs w:val="24"/>
          <w:lang w:val="es-ES"/>
        </w:rPr>
        <w:tab/>
      </w:r>
      <w:r w:rsidRPr="00D11CF4">
        <w:rPr>
          <w:i/>
          <w:sz w:val="24"/>
          <w:szCs w:val="24"/>
          <w:lang w:val="es-ES"/>
        </w:rPr>
        <w:tab/>
        <w:t>prisa</w:t>
      </w:r>
    </w:p>
    <w:p w:rsidR="00421572" w:rsidRPr="00D11CF4" w:rsidRDefault="00421572" w:rsidP="00421572">
      <w:pPr>
        <w:pStyle w:val="NoSpacing"/>
        <w:ind w:left="1440"/>
        <w:rPr>
          <w:i/>
          <w:sz w:val="24"/>
          <w:szCs w:val="24"/>
          <w:lang w:val="es-ES"/>
        </w:rPr>
      </w:pPr>
      <w:r w:rsidRPr="00D11CF4">
        <w:rPr>
          <w:i/>
          <w:sz w:val="24"/>
          <w:szCs w:val="24"/>
          <w:lang w:val="es-ES"/>
        </w:rPr>
        <w:tab/>
      </w:r>
      <w:r w:rsidRPr="00D11CF4">
        <w:rPr>
          <w:i/>
          <w:sz w:val="24"/>
          <w:szCs w:val="24"/>
          <w:lang w:val="es-ES"/>
        </w:rPr>
        <w:tab/>
        <w:t>que + infinitive</w:t>
      </w:r>
    </w:p>
    <w:p w:rsidR="00421572" w:rsidRPr="00D11CF4" w:rsidRDefault="00421572" w:rsidP="00421572">
      <w:pPr>
        <w:pStyle w:val="NoSpacing"/>
        <w:ind w:left="1440"/>
        <w:rPr>
          <w:i/>
          <w:sz w:val="24"/>
          <w:szCs w:val="24"/>
          <w:lang w:val="es-ES"/>
        </w:rPr>
      </w:pPr>
      <w:r w:rsidRPr="00D11CF4">
        <w:rPr>
          <w:i/>
          <w:sz w:val="24"/>
          <w:szCs w:val="24"/>
          <w:lang w:val="es-ES"/>
        </w:rPr>
        <w:tab/>
      </w:r>
      <w:r w:rsidRPr="00D11CF4">
        <w:rPr>
          <w:i/>
          <w:sz w:val="24"/>
          <w:szCs w:val="24"/>
          <w:lang w:val="es-ES"/>
        </w:rPr>
        <w:tab/>
        <w:t>razón</w:t>
      </w:r>
    </w:p>
    <w:p w:rsidR="00421572" w:rsidRPr="00D11CF4" w:rsidRDefault="00421572" w:rsidP="00421572">
      <w:pPr>
        <w:pStyle w:val="NoSpacing"/>
        <w:ind w:left="1440"/>
        <w:rPr>
          <w:i/>
          <w:sz w:val="24"/>
          <w:szCs w:val="24"/>
          <w:lang w:val="es-ES"/>
        </w:rPr>
      </w:pPr>
      <w:r w:rsidRPr="00D11CF4">
        <w:rPr>
          <w:i/>
          <w:sz w:val="24"/>
          <w:szCs w:val="24"/>
          <w:lang w:val="es-ES"/>
        </w:rPr>
        <w:tab/>
      </w:r>
      <w:r w:rsidRPr="00D11CF4">
        <w:rPr>
          <w:i/>
          <w:sz w:val="24"/>
          <w:szCs w:val="24"/>
          <w:lang w:val="es-ES"/>
        </w:rPr>
        <w:tab/>
        <w:t>sed</w:t>
      </w:r>
    </w:p>
    <w:p w:rsidR="00421572" w:rsidRPr="00D11CF4" w:rsidRDefault="00421572" w:rsidP="00421572">
      <w:pPr>
        <w:pStyle w:val="NoSpacing"/>
        <w:ind w:left="1440"/>
        <w:rPr>
          <w:i/>
          <w:sz w:val="24"/>
          <w:szCs w:val="24"/>
          <w:lang w:val="es-ES"/>
        </w:rPr>
      </w:pPr>
      <w:r w:rsidRPr="00D11CF4">
        <w:rPr>
          <w:i/>
          <w:sz w:val="24"/>
          <w:szCs w:val="24"/>
          <w:lang w:val="es-ES"/>
        </w:rPr>
        <w:tab/>
      </w:r>
      <w:r w:rsidRPr="00D11CF4">
        <w:rPr>
          <w:i/>
          <w:sz w:val="24"/>
          <w:szCs w:val="24"/>
          <w:lang w:val="es-ES"/>
        </w:rPr>
        <w:tab/>
        <w:t>sueño</w:t>
      </w:r>
    </w:p>
    <w:p w:rsidR="00421572" w:rsidRPr="00D11CF4" w:rsidRDefault="00421572" w:rsidP="00421572">
      <w:pPr>
        <w:pStyle w:val="NoSpacing"/>
        <w:ind w:left="1440"/>
        <w:rPr>
          <w:i/>
          <w:sz w:val="24"/>
          <w:szCs w:val="24"/>
          <w:lang w:val="es-ES"/>
        </w:rPr>
      </w:pPr>
      <w:r w:rsidRPr="00D11CF4">
        <w:rPr>
          <w:i/>
          <w:sz w:val="24"/>
          <w:szCs w:val="24"/>
          <w:lang w:val="es-ES"/>
        </w:rPr>
        <w:tab/>
      </w:r>
      <w:r w:rsidRPr="00D11CF4">
        <w:rPr>
          <w:i/>
          <w:sz w:val="24"/>
          <w:szCs w:val="24"/>
          <w:lang w:val="es-ES"/>
        </w:rPr>
        <w:tab/>
        <w:t>suerte</w:t>
      </w:r>
    </w:p>
    <w:p w:rsidR="00421572" w:rsidRPr="00D11CF4" w:rsidRDefault="00421572" w:rsidP="00421572">
      <w:pPr>
        <w:pStyle w:val="NoSpacing"/>
        <w:ind w:left="1440"/>
        <w:rPr>
          <w:i/>
          <w:sz w:val="24"/>
          <w:szCs w:val="24"/>
          <w:lang w:val="es-ES"/>
        </w:rPr>
      </w:pPr>
    </w:p>
    <w:p w:rsidR="00421572" w:rsidRPr="00D11CF4" w:rsidRDefault="00421572" w:rsidP="00421572">
      <w:pPr>
        <w:pStyle w:val="NoSpacing"/>
        <w:ind w:left="1440"/>
        <w:rPr>
          <w:sz w:val="24"/>
          <w:szCs w:val="24"/>
          <w:lang w:val="es-ES"/>
        </w:rPr>
      </w:pPr>
    </w:p>
    <w:p w:rsidR="00421572" w:rsidRPr="00D11CF4" w:rsidRDefault="00421572" w:rsidP="00421572">
      <w:pPr>
        <w:pStyle w:val="NoSpacing"/>
        <w:ind w:left="1800"/>
        <w:rPr>
          <w:sz w:val="24"/>
          <w:szCs w:val="24"/>
          <w:lang w:val="es-ES"/>
        </w:rPr>
      </w:pPr>
    </w:p>
    <w:p w:rsidR="00421572" w:rsidRPr="00D11CF4" w:rsidRDefault="00421572" w:rsidP="00421572">
      <w:pPr>
        <w:pStyle w:val="NoSpacing"/>
        <w:rPr>
          <w:sz w:val="24"/>
          <w:szCs w:val="24"/>
          <w:lang w:val="es-ES"/>
        </w:rPr>
      </w:pPr>
    </w:p>
    <w:p w:rsidR="00421572" w:rsidRPr="00D11CF4" w:rsidRDefault="00421572" w:rsidP="00421572">
      <w:pPr>
        <w:pStyle w:val="NoSpacing"/>
        <w:rPr>
          <w:sz w:val="24"/>
          <w:szCs w:val="24"/>
          <w:lang w:val="es-ES"/>
        </w:rPr>
      </w:pPr>
    </w:p>
    <w:p w:rsidR="00421572" w:rsidRPr="00D11CF4" w:rsidRDefault="00421572" w:rsidP="00421572">
      <w:pPr>
        <w:pStyle w:val="NoSpacing"/>
        <w:rPr>
          <w:sz w:val="24"/>
          <w:szCs w:val="24"/>
          <w:lang w:val="es-ES"/>
        </w:rPr>
      </w:pPr>
    </w:p>
    <w:p w:rsidR="008202BC" w:rsidRDefault="008202BC"/>
    <w:sectPr w:rsidR="00820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B9C"/>
    <w:multiLevelType w:val="hybridMultilevel"/>
    <w:tmpl w:val="2E48F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E04581"/>
    <w:multiLevelType w:val="hybridMultilevel"/>
    <w:tmpl w:val="469E9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86477"/>
    <w:multiLevelType w:val="hybridMultilevel"/>
    <w:tmpl w:val="E75C4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72"/>
    <w:rsid w:val="003C7581"/>
    <w:rsid w:val="00421572"/>
    <w:rsid w:val="008202BC"/>
    <w:rsid w:val="00F0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15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1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2014-02-12T23:08:00Z</dcterms:created>
  <dcterms:modified xsi:type="dcterms:W3CDTF">2014-02-12T23:08:00Z</dcterms:modified>
</cp:coreProperties>
</file>