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35E" w:rsidRDefault="00B4435E" w:rsidP="00B4435E">
      <w:pPr>
        <w:spacing w:line="200" w:lineRule="exact"/>
        <w:jc w:val="right"/>
        <w:rPr>
          <w:rFonts w:asciiTheme="majorHAnsi" w:hAnsiTheme="majorHAnsi"/>
          <w:b/>
          <w:sz w:val="24"/>
          <w:szCs w:val="24"/>
        </w:rPr>
      </w:pPr>
      <w:r>
        <w:rPr>
          <w:rFonts w:asciiTheme="majorHAnsi" w:hAnsiTheme="majorHAnsi"/>
          <w:b/>
          <w:sz w:val="24"/>
          <w:szCs w:val="24"/>
        </w:rPr>
        <w:t>Name____________________</w:t>
      </w:r>
    </w:p>
    <w:p w:rsidR="00B4435E" w:rsidRDefault="00B4435E" w:rsidP="00B4435E">
      <w:pPr>
        <w:spacing w:line="200" w:lineRule="exact"/>
        <w:jc w:val="right"/>
        <w:rPr>
          <w:rFonts w:asciiTheme="majorHAnsi" w:hAnsiTheme="majorHAnsi"/>
          <w:b/>
          <w:sz w:val="24"/>
          <w:szCs w:val="24"/>
        </w:rPr>
      </w:pPr>
      <w:r>
        <w:rPr>
          <w:rFonts w:asciiTheme="majorHAnsi" w:hAnsiTheme="majorHAnsi"/>
          <w:b/>
          <w:sz w:val="24"/>
          <w:szCs w:val="24"/>
        </w:rPr>
        <w:t>Period_______</w:t>
      </w:r>
    </w:p>
    <w:p w:rsidR="00B4435E" w:rsidRDefault="00B4435E" w:rsidP="00B4435E">
      <w:pPr>
        <w:spacing w:line="200" w:lineRule="exact"/>
        <w:jc w:val="right"/>
        <w:rPr>
          <w:rFonts w:asciiTheme="majorHAnsi" w:hAnsiTheme="majorHAnsi"/>
          <w:b/>
          <w:sz w:val="24"/>
          <w:szCs w:val="24"/>
        </w:rPr>
      </w:pPr>
      <w:r>
        <w:rPr>
          <w:rFonts w:asciiTheme="majorHAnsi" w:hAnsiTheme="majorHAnsi"/>
          <w:b/>
          <w:sz w:val="24"/>
          <w:szCs w:val="24"/>
        </w:rPr>
        <w:t>Date_____________________</w:t>
      </w:r>
    </w:p>
    <w:p w:rsidR="00B4435E" w:rsidRDefault="00B4435E" w:rsidP="00B4435E">
      <w:pPr>
        <w:spacing w:line="200" w:lineRule="exact"/>
        <w:rPr>
          <w:rFonts w:asciiTheme="majorHAnsi" w:hAnsiTheme="majorHAnsi"/>
          <w:b/>
          <w:sz w:val="24"/>
          <w:szCs w:val="24"/>
        </w:rPr>
      </w:pPr>
    </w:p>
    <w:p w:rsidR="00B51EC7" w:rsidRDefault="00D52815" w:rsidP="00B4435E">
      <w:pPr>
        <w:spacing w:line="200" w:lineRule="exact"/>
        <w:jc w:val="center"/>
        <w:rPr>
          <w:rFonts w:asciiTheme="majorHAnsi" w:hAnsiTheme="majorHAnsi"/>
          <w:b/>
          <w:sz w:val="24"/>
          <w:szCs w:val="24"/>
        </w:rPr>
      </w:pPr>
      <w:r w:rsidRPr="00B4435E">
        <w:rPr>
          <w:rFonts w:asciiTheme="majorHAnsi" w:hAnsiTheme="majorHAnsi"/>
          <w:b/>
          <w:sz w:val="24"/>
          <w:szCs w:val="24"/>
        </w:rPr>
        <w:t>Worksheet for Unit 35: Personal Prayer</w:t>
      </w:r>
    </w:p>
    <w:p w:rsidR="00B4435E" w:rsidRDefault="00B4435E" w:rsidP="00B4435E">
      <w:pPr>
        <w:spacing w:line="200" w:lineRule="exact"/>
        <w:rPr>
          <w:rFonts w:asciiTheme="majorHAnsi" w:hAnsiTheme="majorHAnsi"/>
          <w:b/>
          <w:sz w:val="24"/>
          <w:szCs w:val="24"/>
        </w:rPr>
      </w:pPr>
      <w:r>
        <w:rPr>
          <w:rFonts w:asciiTheme="majorHAnsi" w:hAnsiTheme="majorHAnsi"/>
          <w:b/>
          <w:sz w:val="24"/>
          <w:szCs w:val="24"/>
        </w:rPr>
        <w:t>Directions: Read the Text Unit 35 Pgs</w:t>
      </w:r>
      <w:r w:rsidR="00475D81">
        <w:rPr>
          <w:rFonts w:asciiTheme="majorHAnsi" w:hAnsiTheme="majorHAnsi"/>
          <w:b/>
          <w:sz w:val="24"/>
          <w:szCs w:val="24"/>
        </w:rPr>
        <w:t>.</w:t>
      </w:r>
      <w:bookmarkStart w:id="0" w:name="_GoBack"/>
      <w:bookmarkEnd w:id="0"/>
      <w:r w:rsidR="00475D81">
        <w:rPr>
          <w:rFonts w:asciiTheme="majorHAnsi" w:hAnsiTheme="majorHAnsi"/>
          <w:b/>
          <w:sz w:val="24"/>
          <w:szCs w:val="24"/>
        </w:rPr>
        <w:t xml:space="preserve"> 383- </w:t>
      </w:r>
      <w:r>
        <w:rPr>
          <w:rFonts w:asciiTheme="majorHAnsi" w:hAnsiTheme="majorHAnsi"/>
          <w:b/>
          <w:sz w:val="24"/>
          <w:szCs w:val="24"/>
        </w:rPr>
        <w:t>392 and Answer the questions in FULL Sentences</w:t>
      </w:r>
    </w:p>
    <w:p w:rsidR="00B4435E" w:rsidRDefault="00B4435E" w:rsidP="00B4435E">
      <w:pPr>
        <w:pStyle w:val="ListParagraph"/>
        <w:numPr>
          <w:ilvl w:val="0"/>
          <w:numId w:val="1"/>
        </w:numPr>
        <w:spacing w:line="200" w:lineRule="exact"/>
        <w:rPr>
          <w:rFonts w:asciiTheme="majorHAnsi" w:hAnsiTheme="majorHAnsi"/>
          <w:sz w:val="24"/>
          <w:szCs w:val="24"/>
        </w:rPr>
      </w:pPr>
      <w:r>
        <w:rPr>
          <w:rFonts w:asciiTheme="majorHAnsi" w:hAnsiTheme="majorHAnsi"/>
          <w:sz w:val="24"/>
          <w:szCs w:val="24"/>
        </w:rPr>
        <w:t xml:space="preserve">How do the stages of courtship and married love resemble the major expressions in personal prayer? </w:t>
      </w:r>
    </w:p>
    <w:p w:rsidR="00B4435E" w:rsidRDefault="00B4435E" w:rsidP="00B4435E">
      <w:pPr>
        <w:spacing w:line="200" w:lineRule="exact"/>
        <w:rPr>
          <w:rFonts w:asciiTheme="majorHAnsi" w:hAnsiTheme="majorHAnsi"/>
          <w:sz w:val="24"/>
          <w:szCs w:val="24"/>
        </w:rPr>
      </w:pPr>
    </w:p>
    <w:p w:rsidR="00B4435E" w:rsidRPr="00B4435E" w:rsidRDefault="00B4435E" w:rsidP="00B4435E">
      <w:pPr>
        <w:spacing w:line="200" w:lineRule="exact"/>
        <w:rPr>
          <w:rFonts w:asciiTheme="majorHAnsi" w:hAnsiTheme="majorHAnsi"/>
          <w:sz w:val="24"/>
          <w:szCs w:val="24"/>
        </w:rPr>
      </w:pPr>
    </w:p>
    <w:p w:rsidR="00B4435E" w:rsidRDefault="00B4435E" w:rsidP="00B4435E">
      <w:pPr>
        <w:pStyle w:val="ListParagraph"/>
        <w:numPr>
          <w:ilvl w:val="0"/>
          <w:numId w:val="1"/>
        </w:numPr>
        <w:spacing w:line="200" w:lineRule="exact"/>
        <w:rPr>
          <w:rFonts w:asciiTheme="majorHAnsi" w:hAnsiTheme="majorHAnsi"/>
          <w:sz w:val="24"/>
          <w:szCs w:val="24"/>
        </w:rPr>
      </w:pPr>
      <w:r>
        <w:rPr>
          <w:rFonts w:asciiTheme="majorHAnsi" w:hAnsiTheme="majorHAnsi"/>
          <w:sz w:val="24"/>
          <w:szCs w:val="24"/>
        </w:rPr>
        <w:t>What does vocal prayer focus on?</w:t>
      </w:r>
    </w:p>
    <w:p w:rsidR="00B4435E" w:rsidRDefault="00B4435E" w:rsidP="00B4435E">
      <w:pPr>
        <w:spacing w:line="200" w:lineRule="exact"/>
        <w:rPr>
          <w:rFonts w:asciiTheme="majorHAnsi" w:hAnsiTheme="majorHAnsi"/>
          <w:sz w:val="24"/>
          <w:szCs w:val="24"/>
        </w:rPr>
      </w:pPr>
    </w:p>
    <w:p w:rsidR="00B4435E" w:rsidRPr="00B4435E" w:rsidRDefault="00B4435E" w:rsidP="00B4435E">
      <w:pPr>
        <w:spacing w:line="200" w:lineRule="exact"/>
        <w:rPr>
          <w:rFonts w:asciiTheme="majorHAnsi" w:hAnsiTheme="majorHAnsi"/>
          <w:sz w:val="24"/>
          <w:szCs w:val="24"/>
        </w:rPr>
      </w:pPr>
    </w:p>
    <w:p w:rsidR="00B4435E" w:rsidRDefault="00B4435E" w:rsidP="00B4435E">
      <w:pPr>
        <w:pStyle w:val="ListParagraph"/>
        <w:numPr>
          <w:ilvl w:val="0"/>
          <w:numId w:val="1"/>
        </w:numPr>
        <w:spacing w:line="200" w:lineRule="exact"/>
        <w:rPr>
          <w:rFonts w:asciiTheme="majorHAnsi" w:hAnsiTheme="majorHAnsi"/>
          <w:sz w:val="24"/>
          <w:szCs w:val="24"/>
        </w:rPr>
      </w:pPr>
      <w:r>
        <w:rPr>
          <w:rFonts w:asciiTheme="majorHAnsi" w:hAnsiTheme="majorHAnsi"/>
          <w:sz w:val="24"/>
          <w:szCs w:val="24"/>
        </w:rPr>
        <w:t>List a couple of different ways you can pray vocally:</w:t>
      </w:r>
    </w:p>
    <w:p w:rsidR="00B4435E" w:rsidRDefault="00B4435E" w:rsidP="00B4435E">
      <w:pPr>
        <w:spacing w:line="200" w:lineRule="exact"/>
        <w:rPr>
          <w:rFonts w:asciiTheme="majorHAnsi" w:hAnsiTheme="majorHAnsi"/>
          <w:sz w:val="24"/>
          <w:szCs w:val="24"/>
        </w:rPr>
      </w:pPr>
    </w:p>
    <w:p w:rsidR="00B4435E" w:rsidRPr="00B4435E" w:rsidRDefault="00B4435E" w:rsidP="00B4435E">
      <w:pPr>
        <w:spacing w:line="200" w:lineRule="exact"/>
        <w:rPr>
          <w:rFonts w:asciiTheme="majorHAnsi" w:hAnsiTheme="majorHAnsi"/>
          <w:sz w:val="24"/>
          <w:szCs w:val="24"/>
        </w:rPr>
      </w:pPr>
    </w:p>
    <w:p w:rsidR="00B4435E" w:rsidRDefault="00B4435E" w:rsidP="00B4435E">
      <w:pPr>
        <w:pStyle w:val="ListParagraph"/>
        <w:numPr>
          <w:ilvl w:val="0"/>
          <w:numId w:val="1"/>
        </w:numPr>
        <w:spacing w:line="200" w:lineRule="exact"/>
        <w:rPr>
          <w:rFonts w:asciiTheme="majorHAnsi" w:hAnsiTheme="majorHAnsi"/>
          <w:sz w:val="24"/>
          <w:szCs w:val="24"/>
        </w:rPr>
      </w:pPr>
      <w:r>
        <w:rPr>
          <w:rFonts w:asciiTheme="majorHAnsi" w:hAnsiTheme="majorHAnsi"/>
          <w:sz w:val="24"/>
          <w:szCs w:val="24"/>
        </w:rPr>
        <w:t>What is needed if vocal prayer is to be effective?</w:t>
      </w:r>
    </w:p>
    <w:p w:rsidR="00B4435E" w:rsidRDefault="00B4435E" w:rsidP="00B4435E">
      <w:pPr>
        <w:spacing w:line="200" w:lineRule="exact"/>
        <w:rPr>
          <w:rFonts w:asciiTheme="majorHAnsi" w:hAnsiTheme="majorHAnsi"/>
          <w:sz w:val="24"/>
          <w:szCs w:val="24"/>
        </w:rPr>
      </w:pPr>
    </w:p>
    <w:p w:rsidR="00B4435E" w:rsidRPr="00B4435E" w:rsidRDefault="00B4435E" w:rsidP="00B4435E">
      <w:pPr>
        <w:spacing w:line="200" w:lineRule="exact"/>
        <w:rPr>
          <w:rFonts w:asciiTheme="majorHAnsi" w:hAnsiTheme="majorHAnsi"/>
          <w:sz w:val="24"/>
          <w:szCs w:val="24"/>
        </w:rPr>
      </w:pPr>
    </w:p>
    <w:p w:rsidR="00B4435E" w:rsidRDefault="00B4435E" w:rsidP="00B4435E">
      <w:pPr>
        <w:pStyle w:val="ListParagraph"/>
        <w:numPr>
          <w:ilvl w:val="0"/>
          <w:numId w:val="1"/>
        </w:numPr>
        <w:spacing w:line="200" w:lineRule="exact"/>
        <w:rPr>
          <w:rFonts w:asciiTheme="majorHAnsi" w:hAnsiTheme="majorHAnsi"/>
          <w:sz w:val="24"/>
          <w:szCs w:val="24"/>
        </w:rPr>
      </w:pPr>
      <w:r>
        <w:rPr>
          <w:rFonts w:asciiTheme="majorHAnsi" w:hAnsiTheme="majorHAnsi"/>
          <w:sz w:val="24"/>
          <w:szCs w:val="24"/>
        </w:rPr>
        <w:t>How can you bring feeling back into vocal prayers if you find them repetitive?</w:t>
      </w:r>
    </w:p>
    <w:p w:rsidR="00B4435E" w:rsidRDefault="00B4435E" w:rsidP="00B4435E">
      <w:pPr>
        <w:spacing w:line="200" w:lineRule="exact"/>
        <w:rPr>
          <w:rFonts w:asciiTheme="majorHAnsi" w:hAnsiTheme="majorHAnsi"/>
          <w:sz w:val="24"/>
          <w:szCs w:val="24"/>
        </w:rPr>
      </w:pPr>
    </w:p>
    <w:p w:rsidR="00B4435E" w:rsidRPr="00B4435E" w:rsidRDefault="00B4435E" w:rsidP="00B4435E">
      <w:pPr>
        <w:spacing w:line="200" w:lineRule="exact"/>
        <w:rPr>
          <w:rFonts w:asciiTheme="majorHAnsi" w:hAnsiTheme="majorHAnsi"/>
          <w:sz w:val="24"/>
          <w:szCs w:val="24"/>
        </w:rPr>
      </w:pPr>
    </w:p>
    <w:p w:rsidR="00B4435E" w:rsidRDefault="00B4435E" w:rsidP="00B4435E">
      <w:pPr>
        <w:pStyle w:val="ListParagraph"/>
        <w:numPr>
          <w:ilvl w:val="0"/>
          <w:numId w:val="1"/>
        </w:numPr>
        <w:spacing w:line="200" w:lineRule="exact"/>
        <w:rPr>
          <w:rFonts w:asciiTheme="majorHAnsi" w:hAnsiTheme="majorHAnsi"/>
          <w:sz w:val="24"/>
          <w:szCs w:val="24"/>
        </w:rPr>
      </w:pPr>
      <w:r>
        <w:rPr>
          <w:rFonts w:asciiTheme="majorHAnsi" w:hAnsiTheme="majorHAnsi"/>
          <w:sz w:val="24"/>
          <w:szCs w:val="24"/>
        </w:rPr>
        <w:t>What is meditation?</w:t>
      </w:r>
    </w:p>
    <w:p w:rsidR="00B4435E" w:rsidRDefault="00B4435E" w:rsidP="00B4435E">
      <w:pPr>
        <w:spacing w:line="200" w:lineRule="exact"/>
        <w:rPr>
          <w:rFonts w:asciiTheme="majorHAnsi" w:hAnsiTheme="majorHAnsi"/>
          <w:sz w:val="24"/>
          <w:szCs w:val="24"/>
        </w:rPr>
      </w:pPr>
    </w:p>
    <w:p w:rsidR="00B4435E" w:rsidRPr="00B4435E" w:rsidRDefault="00B4435E" w:rsidP="00B4435E">
      <w:pPr>
        <w:spacing w:line="200" w:lineRule="exact"/>
        <w:rPr>
          <w:rFonts w:asciiTheme="majorHAnsi" w:hAnsiTheme="majorHAnsi"/>
          <w:sz w:val="24"/>
          <w:szCs w:val="24"/>
        </w:rPr>
      </w:pPr>
    </w:p>
    <w:p w:rsidR="00B4435E" w:rsidRDefault="00B4435E" w:rsidP="00B4435E">
      <w:pPr>
        <w:pStyle w:val="ListParagraph"/>
        <w:numPr>
          <w:ilvl w:val="0"/>
          <w:numId w:val="1"/>
        </w:numPr>
        <w:spacing w:line="200" w:lineRule="exact"/>
        <w:rPr>
          <w:rFonts w:asciiTheme="majorHAnsi" w:hAnsiTheme="majorHAnsi"/>
          <w:sz w:val="24"/>
          <w:szCs w:val="24"/>
        </w:rPr>
      </w:pPr>
      <w:r>
        <w:rPr>
          <w:rFonts w:asciiTheme="majorHAnsi" w:hAnsiTheme="majorHAnsi"/>
          <w:sz w:val="24"/>
          <w:szCs w:val="24"/>
        </w:rPr>
        <w:t>Give 3 examples of meditation.</w:t>
      </w:r>
    </w:p>
    <w:p w:rsidR="00B4435E" w:rsidRDefault="00B4435E" w:rsidP="00B4435E">
      <w:pPr>
        <w:spacing w:line="200" w:lineRule="exact"/>
        <w:rPr>
          <w:rFonts w:asciiTheme="majorHAnsi" w:hAnsiTheme="majorHAnsi"/>
          <w:sz w:val="24"/>
          <w:szCs w:val="24"/>
        </w:rPr>
      </w:pPr>
    </w:p>
    <w:p w:rsidR="00B4435E" w:rsidRDefault="00B4435E" w:rsidP="00B4435E">
      <w:pPr>
        <w:spacing w:line="200" w:lineRule="exact"/>
        <w:rPr>
          <w:rFonts w:asciiTheme="majorHAnsi" w:hAnsiTheme="majorHAnsi"/>
          <w:sz w:val="24"/>
          <w:szCs w:val="24"/>
        </w:rPr>
      </w:pPr>
    </w:p>
    <w:p w:rsidR="00B4435E" w:rsidRPr="00B4435E" w:rsidRDefault="00B4435E" w:rsidP="00B4435E">
      <w:pPr>
        <w:spacing w:line="200" w:lineRule="exact"/>
        <w:rPr>
          <w:rFonts w:asciiTheme="majorHAnsi" w:hAnsiTheme="majorHAnsi"/>
          <w:sz w:val="24"/>
          <w:szCs w:val="24"/>
        </w:rPr>
      </w:pPr>
    </w:p>
    <w:p w:rsidR="00B4435E" w:rsidRDefault="00B4435E" w:rsidP="00B4435E">
      <w:pPr>
        <w:pStyle w:val="ListParagraph"/>
        <w:numPr>
          <w:ilvl w:val="0"/>
          <w:numId w:val="1"/>
        </w:numPr>
        <w:spacing w:line="200" w:lineRule="exact"/>
        <w:rPr>
          <w:rFonts w:asciiTheme="majorHAnsi" w:hAnsiTheme="majorHAnsi"/>
          <w:sz w:val="24"/>
          <w:szCs w:val="24"/>
        </w:rPr>
      </w:pPr>
      <w:r>
        <w:rPr>
          <w:rFonts w:asciiTheme="majorHAnsi" w:hAnsiTheme="majorHAnsi"/>
          <w:sz w:val="24"/>
          <w:szCs w:val="24"/>
        </w:rPr>
        <w:t>Can Catholics use meditation? Why or why not?</w:t>
      </w:r>
    </w:p>
    <w:p w:rsidR="00B4435E" w:rsidRDefault="00B4435E" w:rsidP="00B4435E">
      <w:pPr>
        <w:spacing w:line="200" w:lineRule="exact"/>
        <w:rPr>
          <w:rFonts w:asciiTheme="majorHAnsi" w:hAnsiTheme="majorHAnsi"/>
          <w:sz w:val="24"/>
          <w:szCs w:val="24"/>
        </w:rPr>
      </w:pPr>
    </w:p>
    <w:p w:rsidR="00B4435E" w:rsidRPr="00B4435E" w:rsidRDefault="00B4435E" w:rsidP="00B4435E">
      <w:pPr>
        <w:spacing w:line="200" w:lineRule="exact"/>
        <w:rPr>
          <w:rFonts w:asciiTheme="majorHAnsi" w:hAnsiTheme="majorHAnsi"/>
          <w:sz w:val="24"/>
          <w:szCs w:val="24"/>
        </w:rPr>
      </w:pPr>
    </w:p>
    <w:p w:rsidR="00B4435E" w:rsidRDefault="00B4435E" w:rsidP="00B4435E">
      <w:pPr>
        <w:pStyle w:val="ListParagraph"/>
        <w:numPr>
          <w:ilvl w:val="0"/>
          <w:numId w:val="1"/>
        </w:numPr>
        <w:spacing w:line="200" w:lineRule="exact"/>
        <w:rPr>
          <w:rFonts w:asciiTheme="majorHAnsi" w:hAnsiTheme="majorHAnsi"/>
          <w:sz w:val="24"/>
          <w:szCs w:val="24"/>
        </w:rPr>
      </w:pPr>
      <w:r>
        <w:rPr>
          <w:rFonts w:asciiTheme="majorHAnsi" w:hAnsiTheme="majorHAnsi"/>
          <w:sz w:val="24"/>
          <w:szCs w:val="24"/>
        </w:rPr>
        <w:lastRenderedPageBreak/>
        <w:t>What is contemplative prayer?</w:t>
      </w:r>
    </w:p>
    <w:p w:rsidR="00B4435E" w:rsidRDefault="00B4435E" w:rsidP="00B4435E">
      <w:pPr>
        <w:spacing w:line="200" w:lineRule="exact"/>
        <w:rPr>
          <w:rFonts w:asciiTheme="majorHAnsi" w:hAnsiTheme="majorHAnsi"/>
          <w:sz w:val="24"/>
          <w:szCs w:val="24"/>
        </w:rPr>
      </w:pPr>
    </w:p>
    <w:p w:rsidR="00B4435E" w:rsidRPr="00B4435E" w:rsidRDefault="00B4435E" w:rsidP="00B4435E">
      <w:pPr>
        <w:spacing w:line="200" w:lineRule="exact"/>
        <w:rPr>
          <w:rFonts w:asciiTheme="majorHAnsi" w:hAnsiTheme="majorHAnsi"/>
          <w:sz w:val="24"/>
          <w:szCs w:val="24"/>
        </w:rPr>
      </w:pPr>
    </w:p>
    <w:p w:rsidR="00B4435E" w:rsidRDefault="00B4435E" w:rsidP="00B4435E">
      <w:pPr>
        <w:pStyle w:val="ListParagraph"/>
        <w:numPr>
          <w:ilvl w:val="0"/>
          <w:numId w:val="1"/>
        </w:numPr>
        <w:spacing w:line="200" w:lineRule="exact"/>
        <w:rPr>
          <w:rFonts w:asciiTheme="majorHAnsi" w:hAnsiTheme="majorHAnsi"/>
          <w:sz w:val="24"/>
          <w:szCs w:val="24"/>
        </w:rPr>
      </w:pPr>
      <w:r>
        <w:rPr>
          <w:rFonts w:asciiTheme="majorHAnsi" w:hAnsiTheme="majorHAnsi"/>
          <w:sz w:val="24"/>
          <w:szCs w:val="24"/>
        </w:rPr>
        <w:t>How does one develop skills for contemplative prayer?</w:t>
      </w:r>
    </w:p>
    <w:p w:rsidR="00B4435E" w:rsidRDefault="00B4435E" w:rsidP="00B4435E">
      <w:pPr>
        <w:spacing w:line="200" w:lineRule="exact"/>
        <w:rPr>
          <w:rFonts w:asciiTheme="majorHAnsi" w:hAnsiTheme="majorHAnsi"/>
          <w:sz w:val="24"/>
          <w:szCs w:val="24"/>
        </w:rPr>
      </w:pPr>
    </w:p>
    <w:p w:rsidR="00B4435E" w:rsidRDefault="00B4435E" w:rsidP="00B4435E">
      <w:pPr>
        <w:spacing w:line="200" w:lineRule="exact"/>
        <w:rPr>
          <w:rFonts w:asciiTheme="majorHAnsi" w:hAnsiTheme="majorHAnsi"/>
          <w:sz w:val="24"/>
          <w:szCs w:val="24"/>
        </w:rPr>
      </w:pPr>
    </w:p>
    <w:p w:rsidR="00B4435E" w:rsidRPr="00B4435E" w:rsidRDefault="00B4435E" w:rsidP="00B4435E">
      <w:pPr>
        <w:spacing w:line="200" w:lineRule="exact"/>
        <w:rPr>
          <w:rFonts w:asciiTheme="majorHAnsi" w:hAnsiTheme="majorHAnsi"/>
          <w:sz w:val="24"/>
          <w:szCs w:val="24"/>
        </w:rPr>
      </w:pPr>
    </w:p>
    <w:p w:rsidR="00B4435E" w:rsidRDefault="00B4435E" w:rsidP="00B4435E">
      <w:pPr>
        <w:pStyle w:val="ListParagraph"/>
        <w:numPr>
          <w:ilvl w:val="0"/>
          <w:numId w:val="1"/>
        </w:numPr>
        <w:spacing w:line="200" w:lineRule="exact"/>
        <w:rPr>
          <w:rFonts w:asciiTheme="majorHAnsi" w:hAnsiTheme="majorHAnsi"/>
          <w:sz w:val="24"/>
          <w:szCs w:val="24"/>
        </w:rPr>
      </w:pPr>
      <w:r>
        <w:rPr>
          <w:rFonts w:asciiTheme="majorHAnsi" w:hAnsiTheme="majorHAnsi"/>
          <w:sz w:val="24"/>
          <w:szCs w:val="24"/>
        </w:rPr>
        <w:t>List 3 misconceptions about prayer.</w:t>
      </w:r>
    </w:p>
    <w:p w:rsidR="00B4435E" w:rsidRDefault="00B4435E" w:rsidP="00B4435E">
      <w:pPr>
        <w:spacing w:line="200" w:lineRule="exact"/>
        <w:rPr>
          <w:rFonts w:asciiTheme="majorHAnsi" w:hAnsiTheme="majorHAnsi"/>
          <w:sz w:val="24"/>
          <w:szCs w:val="24"/>
        </w:rPr>
      </w:pPr>
    </w:p>
    <w:p w:rsidR="00B4435E" w:rsidRDefault="00B4435E" w:rsidP="00B4435E">
      <w:pPr>
        <w:spacing w:line="200" w:lineRule="exact"/>
        <w:rPr>
          <w:rFonts w:asciiTheme="majorHAnsi" w:hAnsiTheme="majorHAnsi"/>
          <w:sz w:val="24"/>
          <w:szCs w:val="24"/>
        </w:rPr>
      </w:pPr>
    </w:p>
    <w:p w:rsidR="00B4435E" w:rsidRDefault="00B4435E" w:rsidP="00B4435E">
      <w:pPr>
        <w:spacing w:line="200" w:lineRule="exact"/>
        <w:rPr>
          <w:rFonts w:asciiTheme="majorHAnsi" w:hAnsiTheme="majorHAnsi"/>
          <w:sz w:val="24"/>
          <w:szCs w:val="24"/>
        </w:rPr>
      </w:pPr>
    </w:p>
    <w:p w:rsidR="00B4435E" w:rsidRDefault="00B4435E" w:rsidP="00B4435E">
      <w:pPr>
        <w:pStyle w:val="ListParagraph"/>
        <w:numPr>
          <w:ilvl w:val="0"/>
          <w:numId w:val="1"/>
        </w:numPr>
        <w:spacing w:line="200" w:lineRule="exact"/>
        <w:rPr>
          <w:rFonts w:asciiTheme="majorHAnsi" w:hAnsiTheme="majorHAnsi"/>
          <w:sz w:val="24"/>
          <w:szCs w:val="24"/>
        </w:rPr>
      </w:pPr>
      <w:r>
        <w:rPr>
          <w:rFonts w:asciiTheme="majorHAnsi" w:hAnsiTheme="majorHAnsi"/>
          <w:sz w:val="24"/>
          <w:szCs w:val="24"/>
        </w:rPr>
        <w:t>What are two difficulties that people face when trying to pray? How do they come about?</w:t>
      </w:r>
    </w:p>
    <w:p w:rsidR="00B4435E" w:rsidRDefault="00B4435E" w:rsidP="00B4435E">
      <w:pPr>
        <w:spacing w:line="200" w:lineRule="exact"/>
        <w:rPr>
          <w:rFonts w:asciiTheme="majorHAnsi" w:hAnsiTheme="majorHAnsi"/>
          <w:sz w:val="24"/>
          <w:szCs w:val="24"/>
        </w:rPr>
      </w:pPr>
    </w:p>
    <w:p w:rsidR="00B4435E" w:rsidRPr="00B4435E" w:rsidRDefault="00B4435E" w:rsidP="00B4435E">
      <w:pPr>
        <w:spacing w:line="200" w:lineRule="exact"/>
        <w:rPr>
          <w:rFonts w:asciiTheme="majorHAnsi" w:hAnsiTheme="majorHAnsi"/>
          <w:sz w:val="24"/>
          <w:szCs w:val="24"/>
        </w:rPr>
      </w:pPr>
    </w:p>
    <w:p w:rsidR="00B4435E" w:rsidRDefault="00B4435E" w:rsidP="00B4435E">
      <w:pPr>
        <w:pStyle w:val="ListParagraph"/>
        <w:numPr>
          <w:ilvl w:val="0"/>
          <w:numId w:val="1"/>
        </w:numPr>
        <w:spacing w:line="200" w:lineRule="exact"/>
        <w:rPr>
          <w:rFonts w:asciiTheme="majorHAnsi" w:hAnsiTheme="majorHAnsi"/>
          <w:sz w:val="24"/>
          <w:szCs w:val="24"/>
        </w:rPr>
      </w:pPr>
      <w:r w:rsidRPr="00B4435E">
        <w:rPr>
          <w:rFonts w:asciiTheme="majorHAnsi" w:hAnsiTheme="majorHAnsi"/>
          <w:sz w:val="24"/>
          <w:szCs w:val="24"/>
        </w:rPr>
        <w:t>What are some ways I can overcome difficulties in prayer?</w:t>
      </w:r>
    </w:p>
    <w:p w:rsidR="00B4435E" w:rsidRDefault="00B4435E" w:rsidP="00B4435E">
      <w:pPr>
        <w:pStyle w:val="ListParagraph"/>
        <w:spacing w:line="200" w:lineRule="exact"/>
        <w:rPr>
          <w:rFonts w:asciiTheme="majorHAnsi" w:hAnsiTheme="majorHAnsi"/>
          <w:sz w:val="24"/>
          <w:szCs w:val="24"/>
        </w:rPr>
      </w:pPr>
    </w:p>
    <w:p w:rsidR="00B4435E" w:rsidRPr="00B4435E" w:rsidRDefault="00B4435E" w:rsidP="00B4435E">
      <w:pPr>
        <w:pStyle w:val="ListParagraph"/>
        <w:spacing w:line="200" w:lineRule="exact"/>
        <w:rPr>
          <w:rFonts w:asciiTheme="majorHAnsi" w:hAnsiTheme="majorHAnsi"/>
          <w:sz w:val="24"/>
          <w:szCs w:val="24"/>
        </w:rPr>
      </w:pPr>
    </w:p>
    <w:p w:rsidR="00B4435E" w:rsidRPr="00B4435E" w:rsidRDefault="00B4435E" w:rsidP="00B4435E">
      <w:pPr>
        <w:spacing w:line="200" w:lineRule="exact"/>
        <w:rPr>
          <w:rFonts w:asciiTheme="majorHAnsi" w:hAnsiTheme="majorHAnsi"/>
          <w:sz w:val="24"/>
          <w:szCs w:val="24"/>
        </w:rPr>
      </w:pPr>
    </w:p>
    <w:p w:rsidR="00B4435E" w:rsidRDefault="00B4435E" w:rsidP="00B4435E">
      <w:pPr>
        <w:pStyle w:val="ListParagraph"/>
        <w:numPr>
          <w:ilvl w:val="0"/>
          <w:numId w:val="1"/>
        </w:numPr>
        <w:spacing w:line="200" w:lineRule="exact"/>
        <w:rPr>
          <w:rFonts w:asciiTheme="majorHAnsi" w:hAnsiTheme="majorHAnsi"/>
          <w:sz w:val="24"/>
          <w:szCs w:val="24"/>
        </w:rPr>
      </w:pPr>
      <w:r>
        <w:rPr>
          <w:rFonts w:asciiTheme="majorHAnsi" w:hAnsiTheme="majorHAnsi"/>
          <w:sz w:val="24"/>
          <w:szCs w:val="24"/>
        </w:rPr>
        <w:t>What is discernment? How could it be used as prayer?</w:t>
      </w:r>
    </w:p>
    <w:p w:rsidR="00B4435E" w:rsidRDefault="00B4435E" w:rsidP="00B4435E">
      <w:pPr>
        <w:spacing w:line="200" w:lineRule="exact"/>
        <w:rPr>
          <w:rFonts w:asciiTheme="majorHAnsi" w:hAnsiTheme="majorHAnsi"/>
          <w:sz w:val="24"/>
          <w:szCs w:val="24"/>
        </w:rPr>
      </w:pPr>
    </w:p>
    <w:p w:rsidR="00B4435E" w:rsidRPr="00B4435E" w:rsidRDefault="00B4435E" w:rsidP="00B4435E">
      <w:pPr>
        <w:spacing w:line="200" w:lineRule="exact"/>
        <w:rPr>
          <w:rFonts w:asciiTheme="majorHAnsi" w:hAnsiTheme="majorHAnsi"/>
          <w:sz w:val="24"/>
          <w:szCs w:val="24"/>
        </w:rPr>
      </w:pPr>
    </w:p>
    <w:p w:rsidR="00B4435E" w:rsidRDefault="00B4435E" w:rsidP="00B4435E">
      <w:pPr>
        <w:pStyle w:val="ListParagraph"/>
        <w:numPr>
          <w:ilvl w:val="0"/>
          <w:numId w:val="1"/>
        </w:numPr>
        <w:spacing w:line="200" w:lineRule="exact"/>
        <w:rPr>
          <w:rFonts w:asciiTheme="majorHAnsi" w:hAnsiTheme="majorHAnsi"/>
          <w:sz w:val="24"/>
          <w:szCs w:val="24"/>
        </w:rPr>
      </w:pPr>
      <w:r>
        <w:rPr>
          <w:rFonts w:asciiTheme="majorHAnsi" w:hAnsiTheme="majorHAnsi"/>
          <w:sz w:val="24"/>
          <w:szCs w:val="24"/>
        </w:rPr>
        <w:t xml:space="preserve">What </w:t>
      </w:r>
      <w:proofErr w:type="gramStart"/>
      <w:r>
        <w:rPr>
          <w:rFonts w:asciiTheme="majorHAnsi" w:hAnsiTheme="majorHAnsi"/>
          <w:sz w:val="24"/>
          <w:szCs w:val="24"/>
        </w:rPr>
        <w:t>are</w:t>
      </w:r>
      <w:proofErr w:type="gramEnd"/>
      <w:r>
        <w:rPr>
          <w:rFonts w:asciiTheme="majorHAnsi" w:hAnsiTheme="majorHAnsi"/>
          <w:sz w:val="24"/>
          <w:szCs w:val="24"/>
        </w:rPr>
        <w:t xml:space="preserve"> forty hours devotion, First Friday and Novenas called (see side bar pg. 386)? Do you know anyone who has ever done one of these special kinds of prayer?</w:t>
      </w:r>
    </w:p>
    <w:p w:rsidR="00B4435E" w:rsidRPr="00B4435E" w:rsidRDefault="00B4435E" w:rsidP="00B4435E">
      <w:pPr>
        <w:spacing w:line="200" w:lineRule="exact"/>
        <w:ind w:left="360"/>
        <w:rPr>
          <w:rFonts w:asciiTheme="majorHAnsi" w:hAnsiTheme="majorHAnsi"/>
          <w:sz w:val="24"/>
          <w:szCs w:val="24"/>
        </w:rPr>
      </w:pPr>
    </w:p>
    <w:p w:rsidR="00D52815" w:rsidRDefault="00D52815"/>
    <w:p w:rsidR="00B4435E" w:rsidRDefault="00B4435E"/>
    <w:p w:rsidR="00B4435E" w:rsidRDefault="00B4435E" w:rsidP="00B4435E">
      <w:pPr>
        <w:pStyle w:val="ListParagraph"/>
        <w:numPr>
          <w:ilvl w:val="0"/>
          <w:numId w:val="1"/>
        </w:numPr>
      </w:pPr>
      <w:r>
        <w:t>Often we are sitting or standing when we pray because we are praying in church. Aside from these two positions, what other postures and gestures can be used for prayer? What does each signify?</w:t>
      </w:r>
    </w:p>
    <w:p w:rsidR="00B4435E" w:rsidRDefault="00B4435E" w:rsidP="00B4435E"/>
    <w:p w:rsidR="00B4435E" w:rsidRDefault="00B4435E" w:rsidP="00B4435E"/>
    <w:p w:rsidR="00B4435E" w:rsidRDefault="00B4435E" w:rsidP="00B4435E">
      <w:pPr>
        <w:pStyle w:val="ListParagraph"/>
        <w:numPr>
          <w:ilvl w:val="0"/>
          <w:numId w:val="1"/>
        </w:numPr>
      </w:pPr>
      <w:r>
        <w:t xml:space="preserve">Describe what makes St. Teresa of Avila a mystic?  How do you think her quote at the end of the box relates to prayer? </w:t>
      </w:r>
    </w:p>
    <w:sectPr w:rsidR="00B44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14503"/>
    <w:multiLevelType w:val="hybridMultilevel"/>
    <w:tmpl w:val="9B28D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815"/>
    <w:rsid w:val="00475D81"/>
    <w:rsid w:val="005C25F3"/>
    <w:rsid w:val="00B4435E"/>
    <w:rsid w:val="00B51EC7"/>
    <w:rsid w:val="00D5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3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5</cp:revision>
  <cp:lastPrinted>2013-09-27T19:16:00Z</cp:lastPrinted>
  <dcterms:created xsi:type="dcterms:W3CDTF">2013-09-27T18:19:00Z</dcterms:created>
  <dcterms:modified xsi:type="dcterms:W3CDTF">2013-09-27T19:46:00Z</dcterms:modified>
</cp:coreProperties>
</file>