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118" w:type="dxa"/>
        <w:jc w:val="center"/>
        <w:tblLayout w:type="fixed"/>
        <w:tblLook w:val="00A0" w:firstRow="1" w:lastRow="0" w:firstColumn="1" w:lastColumn="0" w:noHBand="0" w:noVBand="0"/>
      </w:tblPr>
      <w:tblGrid>
        <w:gridCol w:w="1998"/>
        <w:gridCol w:w="1881"/>
        <w:gridCol w:w="1719"/>
        <w:gridCol w:w="1800"/>
        <w:gridCol w:w="720"/>
      </w:tblGrid>
      <w:tr w:rsidR="0015279D" w:rsidRPr="00FA4E33" w14:paraId="0ABDF9A3" w14:textId="77777777" w:rsidTr="00B468EE">
        <w:trPr>
          <w:jc w:val="center"/>
        </w:trPr>
        <w:tc>
          <w:tcPr>
            <w:tcW w:w="1998" w:type="dxa"/>
          </w:tcPr>
          <w:p w14:paraId="7B08E9F4" w14:textId="77777777" w:rsidR="00AB346A" w:rsidRPr="00FA4E33" w:rsidRDefault="00AB346A">
            <w:pPr>
              <w:rPr>
                <w:sz w:val="20"/>
              </w:rPr>
            </w:pPr>
            <w:r w:rsidRPr="00FA4E33">
              <w:rPr>
                <w:sz w:val="20"/>
              </w:rPr>
              <w:t>Category</w:t>
            </w:r>
          </w:p>
        </w:tc>
        <w:tc>
          <w:tcPr>
            <w:tcW w:w="1881" w:type="dxa"/>
          </w:tcPr>
          <w:p w14:paraId="20042AC1" w14:textId="77777777" w:rsidR="00AB346A" w:rsidRPr="00FA4E33" w:rsidRDefault="00AB346A">
            <w:pPr>
              <w:rPr>
                <w:sz w:val="20"/>
              </w:rPr>
            </w:pPr>
            <w:r w:rsidRPr="00FA4E33">
              <w:rPr>
                <w:sz w:val="20"/>
              </w:rPr>
              <w:t>Excellent</w:t>
            </w:r>
            <w:r>
              <w:rPr>
                <w:sz w:val="20"/>
              </w:rPr>
              <w:t xml:space="preserve"> (9-10)</w:t>
            </w:r>
          </w:p>
        </w:tc>
        <w:tc>
          <w:tcPr>
            <w:tcW w:w="1719" w:type="dxa"/>
          </w:tcPr>
          <w:p w14:paraId="5AE9045B" w14:textId="77777777" w:rsidR="00AB346A" w:rsidRPr="00FA4E33" w:rsidRDefault="00AB346A">
            <w:pPr>
              <w:rPr>
                <w:sz w:val="20"/>
              </w:rPr>
            </w:pPr>
            <w:r w:rsidRPr="00FA4E33">
              <w:rPr>
                <w:sz w:val="20"/>
              </w:rPr>
              <w:t>Average</w:t>
            </w:r>
            <w:r>
              <w:rPr>
                <w:sz w:val="20"/>
              </w:rPr>
              <w:t xml:space="preserve"> (5-8)</w:t>
            </w:r>
          </w:p>
        </w:tc>
        <w:tc>
          <w:tcPr>
            <w:tcW w:w="1800" w:type="dxa"/>
          </w:tcPr>
          <w:p w14:paraId="3858F385" w14:textId="77777777" w:rsidR="00AB346A" w:rsidRPr="00FA4E33" w:rsidRDefault="00AB346A" w:rsidP="00AB346A">
            <w:pPr>
              <w:rPr>
                <w:sz w:val="20"/>
              </w:rPr>
            </w:pPr>
            <w:r w:rsidRPr="00FA4E33">
              <w:rPr>
                <w:sz w:val="20"/>
              </w:rPr>
              <w:t>Weak</w:t>
            </w:r>
            <w:r>
              <w:rPr>
                <w:sz w:val="20"/>
              </w:rPr>
              <w:t xml:space="preserve"> (1-4)</w:t>
            </w:r>
          </w:p>
        </w:tc>
        <w:tc>
          <w:tcPr>
            <w:tcW w:w="720" w:type="dxa"/>
          </w:tcPr>
          <w:p w14:paraId="478314B3" w14:textId="77777777" w:rsidR="00AB346A" w:rsidRPr="00FA4E33" w:rsidRDefault="00AB346A">
            <w:pPr>
              <w:rPr>
                <w:sz w:val="20"/>
              </w:rPr>
            </w:pPr>
            <w:r>
              <w:rPr>
                <w:sz w:val="20"/>
              </w:rPr>
              <w:t>Score</w:t>
            </w:r>
          </w:p>
        </w:tc>
      </w:tr>
      <w:tr w:rsidR="0015279D" w:rsidRPr="00FA4E33" w14:paraId="3B014DA1" w14:textId="77777777" w:rsidTr="00B468EE">
        <w:trPr>
          <w:jc w:val="center"/>
        </w:trPr>
        <w:tc>
          <w:tcPr>
            <w:tcW w:w="1998" w:type="dxa"/>
          </w:tcPr>
          <w:p w14:paraId="351E9731" w14:textId="77777777" w:rsidR="00AB346A" w:rsidRPr="0015279D" w:rsidRDefault="00AB346A">
            <w:pPr>
              <w:rPr>
                <w:rFonts w:ascii="Times" w:hAnsi="Times" w:cs="Times"/>
                <w:b/>
                <w:sz w:val="20"/>
                <w:szCs w:val="32"/>
              </w:rPr>
            </w:pPr>
            <w:r w:rsidRPr="0015279D">
              <w:rPr>
                <w:b/>
                <w:sz w:val="20"/>
              </w:rPr>
              <w:t>Introduction</w:t>
            </w:r>
            <w:r w:rsidRPr="0015279D">
              <w:rPr>
                <w:rFonts w:ascii="Times" w:hAnsi="Times" w:cs="Times"/>
                <w:b/>
                <w:sz w:val="20"/>
                <w:szCs w:val="32"/>
              </w:rPr>
              <w:t xml:space="preserve"> </w:t>
            </w:r>
          </w:p>
          <w:p w14:paraId="719AF662" w14:textId="6A66C96C" w:rsidR="00AB346A" w:rsidRDefault="003816CB">
            <w:pPr>
              <w:rPr>
                <w:rFonts w:ascii="Times" w:hAnsi="Times" w:cs="Times"/>
                <w:sz w:val="20"/>
                <w:szCs w:val="32"/>
              </w:rPr>
            </w:pPr>
            <w:r>
              <w:rPr>
                <w:rFonts w:ascii="Times" w:hAnsi="Times" w:cs="Times"/>
                <w:sz w:val="20"/>
                <w:szCs w:val="32"/>
              </w:rPr>
              <w:t>(</w:t>
            </w:r>
            <w:r w:rsidR="0015279D">
              <w:rPr>
                <w:rFonts w:ascii="Times" w:hAnsi="Times" w:cs="Times"/>
                <w:sz w:val="20"/>
                <w:szCs w:val="32"/>
              </w:rPr>
              <w:t>5</w:t>
            </w:r>
            <w:r>
              <w:rPr>
                <w:rFonts w:ascii="Times" w:hAnsi="Times" w:cs="Times"/>
                <w:sz w:val="20"/>
                <w:szCs w:val="32"/>
              </w:rPr>
              <w:t xml:space="preserve"> points</w:t>
            </w:r>
            <w:r w:rsidR="00F4155C">
              <w:rPr>
                <w:rFonts w:ascii="Times" w:hAnsi="Times" w:cs="Times"/>
                <w:sz w:val="20"/>
                <w:szCs w:val="32"/>
              </w:rPr>
              <w:t xml:space="preserve"> max</w:t>
            </w:r>
            <w:r>
              <w:rPr>
                <w:rFonts w:ascii="Times" w:hAnsi="Times" w:cs="Times"/>
                <w:sz w:val="20"/>
                <w:szCs w:val="32"/>
              </w:rPr>
              <w:t>)</w:t>
            </w:r>
          </w:p>
          <w:p w14:paraId="38211877" w14:textId="77777777" w:rsidR="00F4155C" w:rsidRDefault="00F4155C">
            <w:pPr>
              <w:rPr>
                <w:rFonts w:ascii="Times" w:hAnsi="Times" w:cs="Times"/>
                <w:sz w:val="20"/>
                <w:szCs w:val="32"/>
              </w:rPr>
            </w:pPr>
          </w:p>
          <w:p w14:paraId="60EB07A8" w14:textId="6A0E0D4C" w:rsidR="00AB346A" w:rsidRPr="00FA4E33" w:rsidRDefault="00AB346A" w:rsidP="00F4155C">
            <w:pPr>
              <w:rPr>
                <w:sz w:val="20"/>
              </w:rPr>
            </w:pPr>
            <w:r w:rsidRPr="00FA4E33">
              <w:rPr>
                <w:rFonts w:ascii="Times" w:hAnsi="Times" w:cs="Times"/>
                <w:sz w:val="20"/>
                <w:szCs w:val="32"/>
              </w:rPr>
              <w:t>The question</w:t>
            </w:r>
            <w:r>
              <w:rPr>
                <w:rFonts w:ascii="Times" w:hAnsi="Times" w:cs="Times"/>
                <w:sz w:val="20"/>
                <w:szCs w:val="32"/>
              </w:rPr>
              <w:t xml:space="preserve"> is:</w:t>
            </w:r>
          </w:p>
        </w:tc>
        <w:tc>
          <w:tcPr>
            <w:tcW w:w="1881" w:type="dxa"/>
          </w:tcPr>
          <w:p w14:paraId="3391B430" w14:textId="77777777" w:rsidR="00AB346A" w:rsidRPr="00FA4E33" w:rsidRDefault="00AB346A" w:rsidP="00AB346A">
            <w:pPr>
              <w:rPr>
                <w:sz w:val="20"/>
              </w:rPr>
            </w:pPr>
            <w:proofErr w:type="gramStart"/>
            <w:r w:rsidRPr="00FA4E33">
              <w:rPr>
                <w:rFonts w:ascii="Times" w:hAnsi="Times" w:cs="Times"/>
                <w:sz w:val="20"/>
                <w:szCs w:val="32"/>
              </w:rPr>
              <w:t>well</w:t>
            </w:r>
            <w:proofErr w:type="gramEnd"/>
            <w:r w:rsidRPr="00FA4E33">
              <w:rPr>
                <w:rFonts w:ascii="Times" w:hAnsi="Times" w:cs="Times"/>
                <w:sz w:val="20"/>
                <w:szCs w:val="32"/>
              </w:rPr>
              <w:t>-defined and</w:t>
            </w:r>
            <w:r>
              <w:rPr>
                <w:rFonts w:ascii="Times" w:hAnsi="Times" w:cs="Times"/>
                <w:sz w:val="20"/>
                <w:szCs w:val="32"/>
              </w:rPr>
              <w:t xml:space="preserve"> </w:t>
            </w:r>
            <w:r w:rsidRPr="00FA4E33">
              <w:rPr>
                <w:rFonts w:ascii="Times" w:hAnsi="Times" w:cs="Times"/>
                <w:sz w:val="20"/>
                <w:szCs w:val="32"/>
              </w:rPr>
              <w:t>connected to prior knowl</w:t>
            </w:r>
            <w:r>
              <w:rPr>
                <w:rFonts w:ascii="Times" w:hAnsi="Times" w:cs="Times"/>
                <w:sz w:val="20"/>
                <w:szCs w:val="32"/>
              </w:rPr>
              <w:t>edge</w:t>
            </w:r>
            <w:r w:rsidRPr="00FA4E33">
              <w:rPr>
                <w:rFonts w:ascii="Times" w:hAnsi="Times" w:cs="Times"/>
                <w:sz w:val="20"/>
                <w:szCs w:val="32"/>
              </w:rPr>
              <w:t xml:space="preserve">. </w:t>
            </w:r>
          </w:p>
        </w:tc>
        <w:tc>
          <w:tcPr>
            <w:tcW w:w="1719" w:type="dxa"/>
          </w:tcPr>
          <w:p w14:paraId="77BA6E73" w14:textId="77777777" w:rsidR="00AB346A" w:rsidRPr="00FA4E33" w:rsidRDefault="00AB346A" w:rsidP="00AB346A">
            <w:pPr>
              <w:rPr>
                <w:sz w:val="20"/>
              </w:rPr>
            </w:pPr>
            <w:proofErr w:type="gramStart"/>
            <w:r w:rsidRPr="00FA4E33">
              <w:rPr>
                <w:rFonts w:ascii="Times" w:hAnsi="Times" w:cs="Times"/>
                <w:sz w:val="20"/>
                <w:szCs w:val="32"/>
              </w:rPr>
              <w:t>defined</w:t>
            </w:r>
            <w:proofErr w:type="gramEnd"/>
            <w:r w:rsidRPr="00FA4E33">
              <w:rPr>
                <w:rFonts w:ascii="Times" w:hAnsi="Times" w:cs="Times"/>
                <w:sz w:val="20"/>
                <w:szCs w:val="32"/>
              </w:rPr>
              <w:t xml:space="preserve"> adequately, but lack</w:t>
            </w:r>
            <w:r>
              <w:rPr>
                <w:rFonts w:ascii="Times" w:hAnsi="Times" w:cs="Times"/>
                <w:sz w:val="20"/>
                <w:szCs w:val="32"/>
              </w:rPr>
              <w:t>s</w:t>
            </w:r>
            <w:r w:rsidRPr="00FA4E33">
              <w:rPr>
                <w:rFonts w:ascii="Times" w:hAnsi="Times" w:cs="Times"/>
                <w:sz w:val="20"/>
                <w:szCs w:val="32"/>
              </w:rPr>
              <w:t xml:space="preserve"> a clear rationale. </w:t>
            </w:r>
          </w:p>
        </w:tc>
        <w:tc>
          <w:tcPr>
            <w:tcW w:w="1800" w:type="dxa"/>
          </w:tcPr>
          <w:p w14:paraId="462C29E3" w14:textId="77777777" w:rsidR="00AB346A" w:rsidRPr="00FA4E33" w:rsidRDefault="00AB346A" w:rsidP="00AB346A">
            <w:pPr>
              <w:rPr>
                <w:sz w:val="20"/>
              </w:rPr>
            </w:pPr>
            <w:proofErr w:type="gramStart"/>
            <w:r>
              <w:rPr>
                <w:rFonts w:ascii="Times" w:hAnsi="Times" w:cs="Times"/>
                <w:sz w:val="20"/>
                <w:szCs w:val="32"/>
              </w:rPr>
              <w:t>unclear</w:t>
            </w:r>
            <w:proofErr w:type="gramEnd"/>
            <w:r w:rsidRPr="00FA4E33">
              <w:rPr>
                <w:rFonts w:ascii="Times" w:hAnsi="Times" w:cs="Times"/>
                <w:sz w:val="20"/>
                <w:szCs w:val="32"/>
              </w:rPr>
              <w:t xml:space="preserve">; there </w:t>
            </w:r>
            <w:r>
              <w:rPr>
                <w:rFonts w:ascii="Times" w:hAnsi="Times" w:cs="Times"/>
                <w:sz w:val="20"/>
                <w:szCs w:val="32"/>
              </w:rPr>
              <w:t>is</w:t>
            </w:r>
            <w:r w:rsidRPr="00FA4E33">
              <w:rPr>
                <w:rFonts w:ascii="Times" w:hAnsi="Times" w:cs="Times"/>
                <w:sz w:val="20"/>
                <w:szCs w:val="32"/>
              </w:rPr>
              <w:t xml:space="preserve"> little or no connection to prior knowledge. </w:t>
            </w:r>
          </w:p>
        </w:tc>
        <w:tc>
          <w:tcPr>
            <w:tcW w:w="720" w:type="dxa"/>
          </w:tcPr>
          <w:p w14:paraId="274FC9E6" w14:textId="77777777" w:rsidR="00AB346A" w:rsidRDefault="00AB346A" w:rsidP="00AB346A">
            <w:pPr>
              <w:rPr>
                <w:rFonts w:ascii="Times" w:hAnsi="Times" w:cs="Times"/>
                <w:sz w:val="20"/>
                <w:szCs w:val="32"/>
              </w:rPr>
            </w:pPr>
          </w:p>
        </w:tc>
      </w:tr>
      <w:tr w:rsidR="0015279D" w:rsidRPr="00FA4E33" w14:paraId="71F5B71B" w14:textId="77777777" w:rsidTr="00B468EE">
        <w:trPr>
          <w:jc w:val="center"/>
        </w:trPr>
        <w:tc>
          <w:tcPr>
            <w:tcW w:w="1998" w:type="dxa"/>
          </w:tcPr>
          <w:p w14:paraId="3C0BE17F" w14:textId="77777777" w:rsidR="00AB346A" w:rsidRPr="0015279D" w:rsidRDefault="00AB346A" w:rsidP="00BA573A">
            <w:pPr>
              <w:rPr>
                <w:b/>
                <w:sz w:val="20"/>
              </w:rPr>
            </w:pPr>
            <w:r w:rsidRPr="0015279D">
              <w:rPr>
                <w:b/>
                <w:sz w:val="20"/>
              </w:rPr>
              <w:t>Methods</w:t>
            </w:r>
          </w:p>
          <w:p w14:paraId="2ED68DF8" w14:textId="11B82794" w:rsidR="003816CB" w:rsidRDefault="0051493F" w:rsidP="003816CB">
            <w:pPr>
              <w:rPr>
                <w:rFonts w:ascii="Times" w:hAnsi="Times" w:cs="Times"/>
                <w:sz w:val="20"/>
                <w:szCs w:val="32"/>
              </w:rPr>
            </w:pPr>
            <w:r>
              <w:rPr>
                <w:rFonts w:ascii="Times" w:hAnsi="Times" w:cs="Times"/>
                <w:sz w:val="20"/>
                <w:szCs w:val="32"/>
              </w:rPr>
              <w:t>(40</w:t>
            </w:r>
            <w:r w:rsidR="003816CB">
              <w:rPr>
                <w:rFonts w:ascii="Times" w:hAnsi="Times" w:cs="Times"/>
                <w:sz w:val="20"/>
                <w:szCs w:val="32"/>
              </w:rPr>
              <w:t xml:space="preserve"> points)</w:t>
            </w:r>
          </w:p>
          <w:p w14:paraId="78112BD9" w14:textId="77777777" w:rsidR="00AB346A" w:rsidRDefault="00AB346A" w:rsidP="00BA573A">
            <w:pPr>
              <w:rPr>
                <w:sz w:val="20"/>
              </w:rPr>
            </w:pPr>
          </w:p>
          <w:p w14:paraId="45CC0BFB" w14:textId="77777777" w:rsidR="00AB346A" w:rsidRPr="00FA4E33" w:rsidRDefault="00AB346A" w:rsidP="00AB346A">
            <w:pPr>
              <w:rPr>
                <w:sz w:val="20"/>
              </w:rPr>
            </w:pPr>
            <w:r>
              <w:rPr>
                <w:sz w:val="20"/>
              </w:rPr>
              <w:t>The way data were collected is:</w:t>
            </w:r>
          </w:p>
        </w:tc>
        <w:tc>
          <w:tcPr>
            <w:tcW w:w="1881" w:type="dxa"/>
          </w:tcPr>
          <w:p w14:paraId="3FF4889B" w14:textId="3F3482D6" w:rsidR="00AB346A" w:rsidRPr="00FA4E33" w:rsidRDefault="00AB346A" w:rsidP="00AB346A">
            <w:pPr>
              <w:rPr>
                <w:sz w:val="20"/>
              </w:rPr>
            </w:pPr>
            <w:r>
              <w:rPr>
                <w:sz w:val="20"/>
              </w:rPr>
              <w:t>Clear and concise.  St</w:t>
            </w:r>
            <w:r w:rsidR="00B468EE">
              <w:rPr>
                <w:sz w:val="20"/>
              </w:rPr>
              <w:t>ates the # of samples/replicate</w:t>
            </w:r>
            <w:bookmarkStart w:id="0" w:name="_GoBack"/>
            <w:bookmarkEnd w:id="0"/>
            <w:r>
              <w:rPr>
                <w:sz w:val="20"/>
              </w:rPr>
              <w:t>, the accuracy of the measurements.</w:t>
            </w:r>
          </w:p>
        </w:tc>
        <w:tc>
          <w:tcPr>
            <w:tcW w:w="1719" w:type="dxa"/>
          </w:tcPr>
          <w:p w14:paraId="232975C8" w14:textId="4CFDBBF8" w:rsidR="00AB346A" w:rsidRPr="00FA4E33" w:rsidRDefault="00AB346A" w:rsidP="00F4155C">
            <w:pPr>
              <w:rPr>
                <w:sz w:val="20"/>
              </w:rPr>
            </w:pPr>
            <w:r>
              <w:rPr>
                <w:sz w:val="20"/>
              </w:rPr>
              <w:t xml:space="preserve">Either </w:t>
            </w:r>
            <w:r w:rsidR="00F4155C">
              <w:rPr>
                <w:sz w:val="20"/>
              </w:rPr>
              <w:t>incomplete</w:t>
            </w:r>
            <w:r>
              <w:rPr>
                <w:sz w:val="20"/>
              </w:rPr>
              <w:t xml:space="preserve"> or too </w:t>
            </w:r>
            <w:r w:rsidR="00F4155C">
              <w:rPr>
                <w:sz w:val="20"/>
              </w:rPr>
              <w:t>detailed</w:t>
            </w:r>
            <w:r>
              <w:rPr>
                <w:sz w:val="20"/>
              </w:rPr>
              <w:t xml:space="preserve"> for an oral presentation.  </w:t>
            </w:r>
          </w:p>
        </w:tc>
        <w:tc>
          <w:tcPr>
            <w:tcW w:w="1800" w:type="dxa"/>
          </w:tcPr>
          <w:p w14:paraId="08983A79" w14:textId="349026F0" w:rsidR="00AB346A" w:rsidRPr="00FA4E33" w:rsidRDefault="00AB346A" w:rsidP="00F4155C">
            <w:pPr>
              <w:rPr>
                <w:sz w:val="20"/>
              </w:rPr>
            </w:pPr>
            <w:r>
              <w:rPr>
                <w:sz w:val="20"/>
              </w:rPr>
              <w:t>Insufficient to understand the methods.</w:t>
            </w:r>
          </w:p>
        </w:tc>
        <w:tc>
          <w:tcPr>
            <w:tcW w:w="720" w:type="dxa"/>
          </w:tcPr>
          <w:p w14:paraId="5307EC01" w14:textId="77777777" w:rsidR="00AB346A" w:rsidRDefault="00AB346A" w:rsidP="00BA573A">
            <w:pPr>
              <w:rPr>
                <w:sz w:val="20"/>
              </w:rPr>
            </w:pPr>
          </w:p>
        </w:tc>
      </w:tr>
      <w:tr w:rsidR="0015279D" w:rsidRPr="00FA4E33" w14:paraId="16E7E3BE" w14:textId="77777777" w:rsidTr="00B468EE">
        <w:trPr>
          <w:jc w:val="center"/>
        </w:trPr>
        <w:tc>
          <w:tcPr>
            <w:tcW w:w="1998" w:type="dxa"/>
          </w:tcPr>
          <w:p w14:paraId="7A7E715A" w14:textId="77777777" w:rsidR="00AB346A" w:rsidRPr="0015279D" w:rsidRDefault="00AB346A" w:rsidP="00BA573A">
            <w:pPr>
              <w:rPr>
                <w:b/>
                <w:sz w:val="20"/>
              </w:rPr>
            </w:pPr>
            <w:r w:rsidRPr="0015279D">
              <w:rPr>
                <w:b/>
                <w:sz w:val="20"/>
              </w:rPr>
              <w:t>Results</w:t>
            </w:r>
          </w:p>
          <w:p w14:paraId="5FCF9549" w14:textId="0745605D" w:rsidR="003816CB" w:rsidRDefault="003816CB" w:rsidP="003816CB">
            <w:pPr>
              <w:rPr>
                <w:rFonts w:ascii="Times" w:hAnsi="Times" w:cs="Times"/>
                <w:sz w:val="20"/>
                <w:szCs w:val="32"/>
              </w:rPr>
            </w:pPr>
            <w:r>
              <w:rPr>
                <w:rFonts w:ascii="Times" w:hAnsi="Times" w:cs="Times"/>
                <w:sz w:val="20"/>
                <w:szCs w:val="32"/>
              </w:rPr>
              <w:t>(</w:t>
            </w:r>
            <w:r w:rsidR="0051493F">
              <w:rPr>
                <w:rFonts w:ascii="Times" w:hAnsi="Times" w:cs="Times"/>
                <w:sz w:val="20"/>
                <w:szCs w:val="32"/>
              </w:rPr>
              <w:t>10</w:t>
            </w:r>
            <w:r>
              <w:rPr>
                <w:rFonts w:ascii="Times" w:hAnsi="Times" w:cs="Times"/>
                <w:sz w:val="20"/>
                <w:szCs w:val="32"/>
              </w:rPr>
              <w:t xml:space="preserve"> points)</w:t>
            </w:r>
          </w:p>
          <w:p w14:paraId="399EFAA5" w14:textId="77777777" w:rsidR="00AB346A" w:rsidRDefault="00AB346A" w:rsidP="00BA573A">
            <w:pPr>
              <w:rPr>
                <w:sz w:val="20"/>
              </w:rPr>
            </w:pPr>
          </w:p>
          <w:p w14:paraId="23025FB7" w14:textId="77777777" w:rsidR="00AB346A" w:rsidRPr="00FA4E33" w:rsidRDefault="00AB346A" w:rsidP="00BA573A">
            <w:pPr>
              <w:rPr>
                <w:sz w:val="20"/>
              </w:rPr>
            </w:pPr>
            <w:r>
              <w:rPr>
                <w:sz w:val="20"/>
              </w:rPr>
              <w:t>The Figure is:</w:t>
            </w:r>
          </w:p>
        </w:tc>
        <w:tc>
          <w:tcPr>
            <w:tcW w:w="1881" w:type="dxa"/>
          </w:tcPr>
          <w:p w14:paraId="2D1EA5CE" w14:textId="77777777" w:rsidR="00AB346A" w:rsidRPr="00FA4E33" w:rsidRDefault="00AB346A" w:rsidP="00BA573A">
            <w:pPr>
              <w:rPr>
                <w:sz w:val="20"/>
              </w:rPr>
            </w:pPr>
            <w:r>
              <w:rPr>
                <w:sz w:val="20"/>
              </w:rPr>
              <w:t>Well-organized and described. Data trends are easy to visualize</w:t>
            </w:r>
            <w:r w:rsidRPr="00FA4E33">
              <w:rPr>
                <w:sz w:val="20"/>
              </w:rPr>
              <w:t>. Figure labels are informative and complete.</w:t>
            </w:r>
          </w:p>
        </w:tc>
        <w:tc>
          <w:tcPr>
            <w:tcW w:w="1719" w:type="dxa"/>
          </w:tcPr>
          <w:p w14:paraId="0BCB9DC4" w14:textId="77777777" w:rsidR="00AB346A" w:rsidRPr="00FA4E33" w:rsidRDefault="00AB346A" w:rsidP="00AB346A">
            <w:pPr>
              <w:rPr>
                <w:sz w:val="20"/>
              </w:rPr>
            </w:pPr>
            <w:r>
              <w:rPr>
                <w:sz w:val="20"/>
              </w:rPr>
              <w:t>Clear and accurate, but includes some redundant or distracting information.</w:t>
            </w:r>
            <w:r w:rsidRPr="00FA4E33">
              <w:rPr>
                <w:sz w:val="20"/>
              </w:rPr>
              <w:t xml:space="preserve"> </w:t>
            </w:r>
          </w:p>
        </w:tc>
        <w:tc>
          <w:tcPr>
            <w:tcW w:w="1800" w:type="dxa"/>
          </w:tcPr>
          <w:p w14:paraId="1D701816" w14:textId="77777777" w:rsidR="00AB346A" w:rsidRPr="00FA4E33" w:rsidRDefault="00AB346A" w:rsidP="00AB346A">
            <w:pPr>
              <w:rPr>
                <w:sz w:val="20"/>
              </w:rPr>
            </w:pPr>
            <w:r>
              <w:rPr>
                <w:sz w:val="20"/>
              </w:rPr>
              <w:t>Unclear or inaccurate.</w:t>
            </w:r>
            <w:r w:rsidRPr="00FA4E33">
              <w:rPr>
                <w:sz w:val="20"/>
              </w:rPr>
              <w:t xml:space="preserve"> </w:t>
            </w:r>
            <w:r>
              <w:rPr>
                <w:sz w:val="20"/>
              </w:rPr>
              <w:t>Data were calculated incorrectly or included major omissions.</w:t>
            </w:r>
          </w:p>
        </w:tc>
        <w:tc>
          <w:tcPr>
            <w:tcW w:w="720" w:type="dxa"/>
          </w:tcPr>
          <w:p w14:paraId="7058BA16" w14:textId="77777777" w:rsidR="00AB346A" w:rsidRPr="00FA4E33" w:rsidRDefault="00AB346A" w:rsidP="00BA573A">
            <w:pPr>
              <w:rPr>
                <w:sz w:val="20"/>
              </w:rPr>
            </w:pPr>
          </w:p>
        </w:tc>
      </w:tr>
      <w:tr w:rsidR="0015279D" w:rsidRPr="00FA4E33" w14:paraId="52D263F0" w14:textId="77777777" w:rsidTr="00B468EE">
        <w:trPr>
          <w:jc w:val="center"/>
        </w:trPr>
        <w:tc>
          <w:tcPr>
            <w:tcW w:w="1998" w:type="dxa"/>
          </w:tcPr>
          <w:p w14:paraId="5918AC57" w14:textId="77777777" w:rsidR="00AB346A" w:rsidRPr="0015279D" w:rsidRDefault="00AB346A" w:rsidP="00BA573A">
            <w:pPr>
              <w:rPr>
                <w:b/>
                <w:sz w:val="20"/>
              </w:rPr>
            </w:pPr>
            <w:r w:rsidRPr="0015279D">
              <w:rPr>
                <w:b/>
                <w:sz w:val="20"/>
              </w:rPr>
              <w:t>Discussion</w:t>
            </w:r>
          </w:p>
          <w:p w14:paraId="229867EA" w14:textId="77777777" w:rsidR="003816CB" w:rsidRDefault="003816CB" w:rsidP="003816CB">
            <w:pPr>
              <w:rPr>
                <w:rFonts w:ascii="Times" w:hAnsi="Times" w:cs="Times"/>
                <w:sz w:val="20"/>
                <w:szCs w:val="32"/>
              </w:rPr>
            </w:pPr>
            <w:r>
              <w:rPr>
                <w:rFonts w:ascii="Times" w:hAnsi="Times" w:cs="Times"/>
                <w:sz w:val="20"/>
                <w:szCs w:val="32"/>
              </w:rPr>
              <w:t>(20 points)</w:t>
            </w:r>
          </w:p>
          <w:p w14:paraId="4BD73B79" w14:textId="77777777" w:rsidR="00E76A29" w:rsidRDefault="00E76A29" w:rsidP="00BA573A">
            <w:pPr>
              <w:rPr>
                <w:sz w:val="20"/>
              </w:rPr>
            </w:pPr>
          </w:p>
          <w:p w14:paraId="1B116507" w14:textId="77777777" w:rsidR="00E76A29" w:rsidRDefault="00E76A29" w:rsidP="00BA573A">
            <w:pPr>
              <w:rPr>
                <w:sz w:val="20"/>
              </w:rPr>
            </w:pPr>
            <w:r>
              <w:rPr>
                <w:sz w:val="20"/>
              </w:rPr>
              <w:t>The interpretation is:</w:t>
            </w:r>
          </w:p>
        </w:tc>
        <w:tc>
          <w:tcPr>
            <w:tcW w:w="1881" w:type="dxa"/>
          </w:tcPr>
          <w:p w14:paraId="055D8FBE" w14:textId="77777777" w:rsidR="00AB346A" w:rsidRPr="00FA4E33" w:rsidRDefault="00E76A29" w:rsidP="00BA573A">
            <w:pPr>
              <w:rPr>
                <w:sz w:val="20"/>
              </w:rPr>
            </w:pPr>
            <w:r>
              <w:rPr>
                <w:sz w:val="20"/>
              </w:rPr>
              <w:t>Consistent with the data and insightful.  Pushes us to a new understanding.</w:t>
            </w:r>
          </w:p>
        </w:tc>
        <w:tc>
          <w:tcPr>
            <w:tcW w:w="1719" w:type="dxa"/>
          </w:tcPr>
          <w:p w14:paraId="71602976" w14:textId="77777777" w:rsidR="00AB346A" w:rsidRDefault="00E76A29" w:rsidP="00BA573A">
            <w:pPr>
              <w:rPr>
                <w:sz w:val="20"/>
              </w:rPr>
            </w:pPr>
            <w:r>
              <w:rPr>
                <w:sz w:val="20"/>
              </w:rPr>
              <w:t>Consistent with some of the data, but fails to push us to a balanced understanding.</w:t>
            </w:r>
          </w:p>
        </w:tc>
        <w:tc>
          <w:tcPr>
            <w:tcW w:w="1800" w:type="dxa"/>
          </w:tcPr>
          <w:p w14:paraId="112391FA" w14:textId="77777777" w:rsidR="00AB346A" w:rsidRPr="00FA4E33" w:rsidRDefault="00E76A29" w:rsidP="00E76A29">
            <w:pPr>
              <w:rPr>
                <w:sz w:val="20"/>
              </w:rPr>
            </w:pPr>
            <w:r>
              <w:rPr>
                <w:sz w:val="20"/>
              </w:rPr>
              <w:t>Inconsistent with the data or fails to consider the data.</w:t>
            </w:r>
          </w:p>
        </w:tc>
        <w:tc>
          <w:tcPr>
            <w:tcW w:w="720" w:type="dxa"/>
          </w:tcPr>
          <w:p w14:paraId="1CA3CBE9" w14:textId="77777777" w:rsidR="00AB346A" w:rsidRPr="00FA4E33" w:rsidRDefault="00AB346A" w:rsidP="00BA573A">
            <w:pPr>
              <w:rPr>
                <w:sz w:val="20"/>
              </w:rPr>
            </w:pPr>
          </w:p>
        </w:tc>
      </w:tr>
      <w:tr w:rsidR="0015279D" w:rsidRPr="00FA4E33" w14:paraId="3A8670BE" w14:textId="77777777" w:rsidTr="00B468EE">
        <w:trPr>
          <w:jc w:val="center"/>
        </w:trPr>
        <w:tc>
          <w:tcPr>
            <w:tcW w:w="1998" w:type="dxa"/>
          </w:tcPr>
          <w:p w14:paraId="6C50D42A" w14:textId="77777777" w:rsidR="00AB346A" w:rsidRPr="0015279D" w:rsidRDefault="00AB346A" w:rsidP="00E76A29">
            <w:pPr>
              <w:rPr>
                <w:b/>
                <w:sz w:val="20"/>
              </w:rPr>
            </w:pPr>
            <w:r w:rsidRPr="0015279D">
              <w:rPr>
                <w:b/>
                <w:sz w:val="20"/>
              </w:rPr>
              <w:t xml:space="preserve">Conclusions </w:t>
            </w:r>
          </w:p>
          <w:p w14:paraId="73E83143" w14:textId="77777777" w:rsidR="003816CB" w:rsidRDefault="003816CB" w:rsidP="003816CB">
            <w:pPr>
              <w:rPr>
                <w:rFonts w:ascii="Times" w:hAnsi="Times" w:cs="Times"/>
                <w:sz w:val="20"/>
                <w:szCs w:val="32"/>
              </w:rPr>
            </w:pPr>
            <w:r>
              <w:rPr>
                <w:rFonts w:ascii="Times" w:hAnsi="Times" w:cs="Times"/>
                <w:sz w:val="20"/>
                <w:szCs w:val="32"/>
              </w:rPr>
              <w:t>(10 points)</w:t>
            </w:r>
          </w:p>
          <w:p w14:paraId="2DB6C7A9" w14:textId="77777777" w:rsidR="00E76A29" w:rsidRDefault="00E76A29" w:rsidP="00E76A29">
            <w:pPr>
              <w:rPr>
                <w:sz w:val="20"/>
              </w:rPr>
            </w:pPr>
          </w:p>
          <w:p w14:paraId="58165CA9" w14:textId="77777777" w:rsidR="00E76A29" w:rsidRPr="00FA4E33" w:rsidRDefault="00E76A29" w:rsidP="00E76A29">
            <w:pPr>
              <w:rPr>
                <w:sz w:val="20"/>
              </w:rPr>
            </w:pPr>
            <w:r>
              <w:rPr>
                <w:sz w:val="20"/>
              </w:rPr>
              <w:t>The last sentence:</w:t>
            </w:r>
          </w:p>
        </w:tc>
        <w:tc>
          <w:tcPr>
            <w:tcW w:w="1881" w:type="dxa"/>
          </w:tcPr>
          <w:p w14:paraId="6CED970F" w14:textId="77777777" w:rsidR="00AB346A" w:rsidRPr="00FA4E33" w:rsidRDefault="00E76A29" w:rsidP="00E76A29">
            <w:pPr>
              <w:rPr>
                <w:sz w:val="20"/>
              </w:rPr>
            </w:pPr>
            <w:r>
              <w:rPr>
                <w:sz w:val="20"/>
              </w:rPr>
              <w:t>Answers the question and proposes a future direction.</w:t>
            </w:r>
          </w:p>
        </w:tc>
        <w:tc>
          <w:tcPr>
            <w:tcW w:w="1719" w:type="dxa"/>
          </w:tcPr>
          <w:p w14:paraId="71C90837" w14:textId="77777777" w:rsidR="00AB346A" w:rsidRPr="00FA4E33" w:rsidRDefault="00E76A29">
            <w:pPr>
              <w:rPr>
                <w:sz w:val="20"/>
              </w:rPr>
            </w:pPr>
            <w:r>
              <w:rPr>
                <w:sz w:val="20"/>
              </w:rPr>
              <w:t>Answers a question, but not the question posed.</w:t>
            </w:r>
          </w:p>
        </w:tc>
        <w:tc>
          <w:tcPr>
            <w:tcW w:w="1800" w:type="dxa"/>
          </w:tcPr>
          <w:p w14:paraId="484D2A3B" w14:textId="77777777" w:rsidR="00AB346A" w:rsidRPr="00FA4E33" w:rsidRDefault="00E76A29" w:rsidP="00AB346A">
            <w:pPr>
              <w:rPr>
                <w:sz w:val="20"/>
              </w:rPr>
            </w:pPr>
            <w:r>
              <w:rPr>
                <w:sz w:val="20"/>
              </w:rPr>
              <w:t>Doesn’t conclude.</w:t>
            </w:r>
          </w:p>
        </w:tc>
        <w:tc>
          <w:tcPr>
            <w:tcW w:w="720" w:type="dxa"/>
          </w:tcPr>
          <w:p w14:paraId="5359E3D6" w14:textId="77777777" w:rsidR="00AB346A" w:rsidRDefault="00AB346A">
            <w:pPr>
              <w:rPr>
                <w:sz w:val="20"/>
              </w:rPr>
            </w:pPr>
          </w:p>
        </w:tc>
      </w:tr>
      <w:tr w:rsidR="0015279D" w:rsidRPr="00FA4E33" w14:paraId="5B658DCF" w14:textId="77777777" w:rsidTr="00B468EE">
        <w:trPr>
          <w:jc w:val="center"/>
        </w:trPr>
        <w:tc>
          <w:tcPr>
            <w:tcW w:w="1998" w:type="dxa"/>
          </w:tcPr>
          <w:p w14:paraId="52A0075B" w14:textId="0B6A881E" w:rsidR="00AB346A" w:rsidRPr="0015279D" w:rsidRDefault="00AB346A">
            <w:pPr>
              <w:rPr>
                <w:b/>
                <w:sz w:val="20"/>
              </w:rPr>
            </w:pPr>
            <w:r w:rsidRPr="0015279D">
              <w:rPr>
                <w:b/>
                <w:sz w:val="20"/>
              </w:rPr>
              <w:t xml:space="preserve">Clarity </w:t>
            </w:r>
          </w:p>
          <w:p w14:paraId="60472232" w14:textId="752DF6DA" w:rsidR="00E76A29" w:rsidRDefault="0015279D">
            <w:pPr>
              <w:rPr>
                <w:sz w:val="20"/>
              </w:rPr>
            </w:pPr>
            <w:r>
              <w:rPr>
                <w:sz w:val="20"/>
              </w:rPr>
              <w:t>(15 points)</w:t>
            </w:r>
          </w:p>
          <w:p w14:paraId="23A41D8A" w14:textId="77777777" w:rsidR="00F4155C" w:rsidRDefault="00F4155C">
            <w:pPr>
              <w:rPr>
                <w:sz w:val="20"/>
              </w:rPr>
            </w:pPr>
          </w:p>
          <w:p w14:paraId="23F7C6D6" w14:textId="77777777" w:rsidR="00E76A29" w:rsidRPr="00FA4E33" w:rsidRDefault="00E76A29">
            <w:pPr>
              <w:rPr>
                <w:sz w:val="20"/>
              </w:rPr>
            </w:pPr>
            <w:r>
              <w:rPr>
                <w:sz w:val="20"/>
              </w:rPr>
              <w:t>The presentation is:</w:t>
            </w:r>
          </w:p>
        </w:tc>
        <w:tc>
          <w:tcPr>
            <w:tcW w:w="1881" w:type="dxa"/>
          </w:tcPr>
          <w:p w14:paraId="7393BE14" w14:textId="3F5C500E" w:rsidR="00AB346A" w:rsidRPr="00FA4E33" w:rsidRDefault="00B468EE" w:rsidP="0015279D">
            <w:pPr>
              <w:rPr>
                <w:sz w:val="20"/>
              </w:rPr>
            </w:pPr>
            <w:r>
              <w:rPr>
                <w:sz w:val="20"/>
              </w:rPr>
              <w:t>V</w:t>
            </w:r>
            <w:r w:rsidR="00E76A29">
              <w:rPr>
                <w:sz w:val="20"/>
              </w:rPr>
              <w:t>isually appealing</w:t>
            </w:r>
            <w:r w:rsidR="00AB346A" w:rsidRPr="001942A6">
              <w:rPr>
                <w:sz w:val="20"/>
              </w:rPr>
              <w:t xml:space="preserve">. </w:t>
            </w:r>
            <w:r w:rsidR="0015279D">
              <w:rPr>
                <w:sz w:val="20"/>
              </w:rPr>
              <w:t>On time</w:t>
            </w:r>
            <w:r w:rsidR="00E76A29">
              <w:rPr>
                <w:sz w:val="20"/>
              </w:rPr>
              <w:t xml:space="preserve">. Interesting. </w:t>
            </w:r>
          </w:p>
        </w:tc>
        <w:tc>
          <w:tcPr>
            <w:tcW w:w="1719" w:type="dxa"/>
          </w:tcPr>
          <w:p w14:paraId="05F00A44" w14:textId="4A827FB8" w:rsidR="00AB346A" w:rsidRPr="00FA4E33" w:rsidRDefault="0015279D" w:rsidP="0015279D">
            <w:pPr>
              <w:rPr>
                <w:sz w:val="20"/>
              </w:rPr>
            </w:pPr>
            <w:r>
              <w:rPr>
                <w:sz w:val="20"/>
              </w:rPr>
              <w:t>Too long or has a distracting or confusing element</w:t>
            </w:r>
            <w:r w:rsidR="00AB346A" w:rsidRPr="001942A6">
              <w:rPr>
                <w:sz w:val="20"/>
              </w:rPr>
              <w:t xml:space="preserve">. </w:t>
            </w:r>
          </w:p>
        </w:tc>
        <w:tc>
          <w:tcPr>
            <w:tcW w:w="1800" w:type="dxa"/>
          </w:tcPr>
          <w:p w14:paraId="64C69610" w14:textId="77777777" w:rsidR="00AB346A" w:rsidRPr="00FA4E33" w:rsidRDefault="003816CB" w:rsidP="003816CB">
            <w:pPr>
              <w:rPr>
                <w:sz w:val="20"/>
              </w:rPr>
            </w:pPr>
            <w:r>
              <w:rPr>
                <w:sz w:val="20"/>
              </w:rPr>
              <w:t xml:space="preserve">Text heavy, too rushed, too long, confusing, or read by the presenter.  </w:t>
            </w:r>
          </w:p>
        </w:tc>
        <w:tc>
          <w:tcPr>
            <w:tcW w:w="720" w:type="dxa"/>
          </w:tcPr>
          <w:p w14:paraId="3177C8F8" w14:textId="77777777" w:rsidR="00AB346A" w:rsidRPr="001942A6" w:rsidRDefault="00AB346A" w:rsidP="001942A6">
            <w:pPr>
              <w:rPr>
                <w:sz w:val="20"/>
              </w:rPr>
            </w:pPr>
          </w:p>
        </w:tc>
      </w:tr>
    </w:tbl>
    <w:p w14:paraId="61FE357C" w14:textId="77777777" w:rsidR="00B40021" w:rsidRDefault="00B40021">
      <w:pPr>
        <w:rPr>
          <w:sz w:val="20"/>
        </w:rPr>
      </w:pPr>
    </w:p>
    <w:p w14:paraId="193286D4" w14:textId="6668215D" w:rsidR="00F4155C" w:rsidRPr="00FA4E33" w:rsidRDefault="00F4155C" w:rsidP="00F4155C">
      <w:pPr>
        <w:ind w:left="5760" w:firstLine="720"/>
        <w:rPr>
          <w:sz w:val="20"/>
        </w:rPr>
      </w:pPr>
      <w:r>
        <w:rPr>
          <w:sz w:val="20"/>
        </w:rPr>
        <w:t>100 points maximum.</w:t>
      </w:r>
    </w:p>
    <w:sectPr w:rsidR="00F4155C" w:rsidRPr="00FA4E33" w:rsidSect="006D4440">
      <w:head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951847" w14:textId="77777777" w:rsidR="0015279D" w:rsidRDefault="0015279D" w:rsidP="003816CB">
      <w:pPr>
        <w:spacing w:after="0"/>
      </w:pPr>
      <w:r>
        <w:separator/>
      </w:r>
    </w:p>
  </w:endnote>
  <w:endnote w:type="continuationSeparator" w:id="0">
    <w:p w14:paraId="3488419E" w14:textId="77777777" w:rsidR="0015279D" w:rsidRDefault="0015279D" w:rsidP="003816C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56B67A" w14:textId="77777777" w:rsidR="0015279D" w:rsidRDefault="0015279D" w:rsidP="003816CB">
      <w:pPr>
        <w:spacing w:after="0"/>
      </w:pPr>
      <w:r>
        <w:separator/>
      </w:r>
    </w:p>
  </w:footnote>
  <w:footnote w:type="continuationSeparator" w:id="0">
    <w:p w14:paraId="1B50A3A3" w14:textId="77777777" w:rsidR="0015279D" w:rsidRDefault="0015279D" w:rsidP="003816C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B48EFC" w14:textId="0D39C8F7" w:rsidR="0015279D" w:rsidRDefault="0051493F" w:rsidP="0051493F">
    <w:pPr>
      <w:pStyle w:val="Header"/>
      <w:jc w:val="center"/>
    </w:pPr>
    <w:r>
      <w:t xml:space="preserve">Rubric for </w:t>
    </w:r>
    <w:proofErr w:type="spellStart"/>
    <w:r>
      <w:t>Datablitz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E33"/>
    <w:rsid w:val="0015279D"/>
    <w:rsid w:val="001942A6"/>
    <w:rsid w:val="001B10C5"/>
    <w:rsid w:val="003816CB"/>
    <w:rsid w:val="0051493F"/>
    <w:rsid w:val="006D4440"/>
    <w:rsid w:val="007009B9"/>
    <w:rsid w:val="00AB346A"/>
    <w:rsid w:val="00B40021"/>
    <w:rsid w:val="00B468EE"/>
    <w:rsid w:val="00BA573A"/>
    <w:rsid w:val="00E76A29"/>
    <w:rsid w:val="00F4155C"/>
    <w:rsid w:val="00FA4E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E6EE0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793C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E33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3816C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3816CB"/>
  </w:style>
  <w:style w:type="paragraph" w:styleId="Footer">
    <w:name w:val="footer"/>
    <w:basedOn w:val="Normal"/>
    <w:link w:val="FooterChar"/>
    <w:rsid w:val="003816C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3816C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793C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E33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3816C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3816CB"/>
  </w:style>
  <w:style w:type="paragraph" w:styleId="Footer">
    <w:name w:val="footer"/>
    <w:basedOn w:val="Normal"/>
    <w:link w:val="FooterChar"/>
    <w:rsid w:val="003816C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381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222</Words>
  <Characters>1270</Characters>
  <Application>Microsoft Macintosh Word</Application>
  <DocSecurity>0</DocSecurity>
  <Lines>10</Lines>
  <Paragraphs>2</Paragraphs>
  <ScaleCrop>false</ScaleCrop>
  <Company>Washington University</Company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Knight</dc:creator>
  <cp:keywords/>
  <cp:lastModifiedBy>Nhan Pham</cp:lastModifiedBy>
  <cp:revision>3</cp:revision>
  <dcterms:created xsi:type="dcterms:W3CDTF">2012-08-22T16:33:00Z</dcterms:created>
  <dcterms:modified xsi:type="dcterms:W3CDTF">2012-08-22T16:36:00Z</dcterms:modified>
</cp:coreProperties>
</file>