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8B" w:rsidRPr="00804F77" w:rsidRDefault="00804F77" w:rsidP="00804F77">
      <w:pPr>
        <w:jc w:val="center"/>
        <w:rPr>
          <w:rFonts w:ascii="AdLib BT" w:hAnsi="AdLib BT"/>
          <w:sz w:val="36"/>
          <w:szCs w:val="36"/>
        </w:rPr>
      </w:pPr>
      <w:r w:rsidRPr="00804F77">
        <w:rPr>
          <w:rFonts w:ascii="AdLib BT" w:hAnsi="AdLib BT"/>
          <w:sz w:val="36"/>
          <w:szCs w:val="36"/>
        </w:rPr>
        <w:t>Time-Energy Questionnaire</w:t>
      </w:r>
    </w:p>
    <w:p w:rsidR="00804F77" w:rsidRDefault="00804F77" w:rsidP="00804F77">
      <w:pPr>
        <w:rPr>
          <w:rFonts w:ascii="Arial" w:hAnsi="Arial" w:cs="Arial"/>
        </w:rPr>
      </w:pPr>
      <w:r>
        <w:rPr>
          <w:rFonts w:ascii="Arial" w:hAnsi="Arial" w:cs="Arial"/>
        </w:rPr>
        <w:t>DIRECTIONS:</w:t>
      </w:r>
      <w:r>
        <w:rPr>
          <w:rFonts w:ascii="Arial" w:hAnsi="Arial" w:cs="Arial"/>
        </w:rPr>
        <w:tab/>
      </w:r>
      <w:r>
        <w:rPr>
          <w:rFonts w:ascii="Arial" w:hAnsi="Arial" w:cs="Arial"/>
        </w:rPr>
        <w:tab/>
        <w:t xml:space="preserve">Answer True or False to each of the following questions using an X. </w:t>
      </w:r>
      <w:r>
        <w:rPr>
          <w:rFonts w:ascii="Arial" w:hAnsi="Arial" w:cs="Arial"/>
        </w:rPr>
        <w:br/>
      </w:r>
      <w:r>
        <w:rPr>
          <w:rFonts w:ascii="Arial" w:hAnsi="Arial" w:cs="Arial"/>
        </w:rPr>
        <w:tab/>
      </w:r>
      <w:r>
        <w:rPr>
          <w:rFonts w:ascii="Arial" w:hAnsi="Arial" w:cs="Arial"/>
        </w:rPr>
        <w:tab/>
      </w:r>
      <w:r>
        <w:rPr>
          <w:rFonts w:ascii="Arial" w:hAnsi="Arial" w:cs="Arial"/>
        </w:rPr>
        <w:tab/>
        <w:t>Don’t think too hard or too long about your answer.</w:t>
      </w:r>
    </w:p>
    <w:tbl>
      <w:tblPr>
        <w:tblStyle w:val="TableGrid"/>
        <w:tblW w:w="0" w:type="auto"/>
        <w:tblLook w:val="04A0"/>
      </w:tblPr>
      <w:tblGrid>
        <w:gridCol w:w="6588"/>
        <w:gridCol w:w="1530"/>
        <w:gridCol w:w="1458"/>
      </w:tblGrid>
      <w:tr w:rsidR="00804F77" w:rsidTr="00804F77">
        <w:tc>
          <w:tcPr>
            <w:tcW w:w="6588" w:type="dxa"/>
          </w:tcPr>
          <w:p w:rsidR="00804F77" w:rsidRDefault="00804F77" w:rsidP="00804F77">
            <w:pPr>
              <w:rPr>
                <w:rFonts w:ascii="Arial" w:hAnsi="Arial" w:cs="Arial"/>
              </w:rPr>
            </w:pPr>
          </w:p>
        </w:tc>
        <w:tc>
          <w:tcPr>
            <w:tcW w:w="1530" w:type="dxa"/>
          </w:tcPr>
          <w:p w:rsidR="00804F77" w:rsidRDefault="00804F77" w:rsidP="00804F77">
            <w:pPr>
              <w:jc w:val="center"/>
              <w:rPr>
                <w:rFonts w:ascii="Arial" w:hAnsi="Arial" w:cs="Arial"/>
              </w:rPr>
            </w:pPr>
            <w:r>
              <w:rPr>
                <w:rFonts w:ascii="Arial" w:hAnsi="Arial" w:cs="Arial"/>
              </w:rPr>
              <w:t>TRUE</w:t>
            </w:r>
          </w:p>
        </w:tc>
        <w:tc>
          <w:tcPr>
            <w:tcW w:w="1458" w:type="dxa"/>
          </w:tcPr>
          <w:p w:rsidR="00804F77" w:rsidRDefault="00804F77" w:rsidP="00804F77">
            <w:pPr>
              <w:jc w:val="center"/>
              <w:rPr>
                <w:rFonts w:ascii="Arial" w:hAnsi="Arial" w:cs="Arial"/>
              </w:rPr>
            </w:pPr>
            <w:r>
              <w:rPr>
                <w:rFonts w:ascii="Arial" w:hAnsi="Arial" w:cs="Arial"/>
              </w:rPr>
              <w:t>FALSE</w:t>
            </w: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usually hate to get up in the morning.</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usually hate to go to sleep at night.</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wish I could sleep all morning.</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stay awake for a long time after I get into bed.</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feel wide awake only after 10:00 in the morning.</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If I stay up very late at night, I get to sleepy to remember anything.</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usually feel tired or sleepy after lunch.</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When I have to do a task requiring concentration, I like to get up early in the morning, before school, to do it.</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When I can, I do most concentration-requiring tasks in the afternoon, after school.</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usually start the tasks that require the most concentration after dinner.</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could stay up all night.</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wish I didn’t have to go to school before noon.</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wish I could stay home during the day and go to school at night.</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like going to school in the morning.</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can remember things best in the afternoon.</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remember things best at lunch time.</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804F77" w:rsidRDefault="00804F77" w:rsidP="00804F77">
            <w:pPr>
              <w:pStyle w:val="ListParagraph"/>
              <w:numPr>
                <w:ilvl w:val="0"/>
                <w:numId w:val="2"/>
              </w:numPr>
              <w:rPr>
                <w:rFonts w:ascii="Arial" w:hAnsi="Arial" w:cs="Arial"/>
              </w:rPr>
            </w:pPr>
            <w:r>
              <w:rPr>
                <w:rFonts w:ascii="Arial" w:hAnsi="Arial" w:cs="Arial"/>
              </w:rPr>
              <w:t>I remember things best</w:t>
            </w:r>
            <w:r w:rsidR="005E05A8">
              <w:rPr>
                <w:rFonts w:ascii="Arial" w:hAnsi="Arial" w:cs="Arial"/>
              </w:rPr>
              <w:t xml:space="preserve"> in the afternoon.</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5E05A8" w:rsidRDefault="005E05A8" w:rsidP="005E05A8">
            <w:pPr>
              <w:pStyle w:val="ListParagraph"/>
              <w:numPr>
                <w:ilvl w:val="0"/>
                <w:numId w:val="2"/>
              </w:numPr>
              <w:rPr>
                <w:rFonts w:ascii="Arial" w:hAnsi="Arial" w:cs="Arial"/>
              </w:rPr>
            </w:pPr>
            <w:r>
              <w:rPr>
                <w:rFonts w:ascii="Arial" w:hAnsi="Arial" w:cs="Arial"/>
              </w:rPr>
              <w:t>I remember things best before dinner.</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5E05A8" w:rsidRDefault="005E05A8" w:rsidP="005E05A8">
            <w:pPr>
              <w:pStyle w:val="ListParagraph"/>
              <w:numPr>
                <w:ilvl w:val="0"/>
                <w:numId w:val="2"/>
              </w:numPr>
              <w:rPr>
                <w:rFonts w:ascii="Arial" w:hAnsi="Arial" w:cs="Arial"/>
              </w:rPr>
            </w:pPr>
            <w:r>
              <w:rPr>
                <w:rFonts w:ascii="Arial" w:hAnsi="Arial" w:cs="Arial"/>
              </w:rPr>
              <w:t>I remember things best after dinner.</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r w:rsidR="00804F77" w:rsidTr="005E05A8">
        <w:trPr>
          <w:trHeight w:val="432"/>
        </w:trPr>
        <w:tc>
          <w:tcPr>
            <w:tcW w:w="6588" w:type="dxa"/>
          </w:tcPr>
          <w:p w:rsidR="00804F77" w:rsidRPr="005E05A8" w:rsidRDefault="005E05A8" w:rsidP="005E05A8">
            <w:pPr>
              <w:pStyle w:val="ListParagraph"/>
              <w:numPr>
                <w:ilvl w:val="0"/>
                <w:numId w:val="2"/>
              </w:numPr>
              <w:rPr>
                <w:rFonts w:ascii="Arial" w:hAnsi="Arial" w:cs="Arial"/>
              </w:rPr>
            </w:pPr>
            <w:r>
              <w:rPr>
                <w:rFonts w:ascii="Arial" w:hAnsi="Arial" w:cs="Arial"/>
              </w:rPr>
              <w:t>I remember things best late at night.</w:t>
            </w:r>
          </w:p>
        </w:tc>
        <w:tc>
          <w:tcPr>
            <w:tcW w:w="1530" w:type="dxa"/>
          </w:tcPr>
          <w:p w:rsidR="00804F77" w:rsidRDefault="00804F77" w:rsidP="005E05A8">
            <w:pPr>
              <w:jc w:val="center"/>
              <w:rPr>
                <w:rFonts w:ascii="Arial" w:hAnsi="Arial" w:cs="Arial"/>
              </w:rPr>
            </w:pPr>
          </w:p>
        </w:tc>
        <w:tc>
          <w:tcPr>
            <w:tcW w:w="1458" w:type="dxa"/>
          </w:tcPr>
          <w:p w:rsidR="00804F77" w:rsidRDefault="00804F77" w:rsidP="005E05A8">
            <w:pPr>
              <w:jc w:val="center"/>
              <w:rPr>
                <w:rFonts w:ascii="Arial" w:hAnsi="Arial" w:cs="Arial"/>
              </w:rPr>
            </w:pPr>
          </w:p>
        </w:tc>
      </w:tr>
    </w:tbl>
    <w:p w:rsidR="000A18E9" w:rsidRDefault="0052158E" w:rsidP="00804F77">
      <w:pPr>
        <w:rPr>
          <w:rFonts w:ascii="Arial" w:hAnsi="Arial" w:cs="Arial"/>
        </w:rPr>
      </w:pPr>
      <w:r>
        <w:rPr>
          <w:rFonts w:ascii="Arial" w:hAnsi="Arial" w:cs="Arial"/>
        </w:rPr>
        <w:br/>
      </w:r>
      <w:r w:rsidR="000A18E9">
        <w:rPr>
          <w:rFonts w:ascii="Arial" w:hAnsi="Arial" w:cs="Arial"/>
        </w:rPr>
        <w:tab/>
        <w:t>+</w:t>
      </w:r>
      <w:r w:rsidR="000A18E9">
        <w:rPr>
          <w:rFonts w:ascii="Arial" w:hAnsi="Arial" w:cs="Arial"/>
        </w:rPr>
        <w:tab/>
      </w:r>
      <w:r w:rsidR="000A18E9">
        <w:rPr>
          <w:rFonts w:ascii="Arial" w:hAnsi="Arial" w:cs="Arial"/>
        </w:rPr>
        <w:tab/>
      </w:r>
      <w:r w:rsidR="000A18E9">
        <w:rPr>
          <w:rFonts w:ascii="Arial" w:hAnsi="Arial" w:cs="Arial"/>
        </w:rPr>
        <w:tab/>
        <w:t>&gt;</w:t>
      </w:r>
      <w:r w:rsidR="000A18E9">
        <w:rPr>
          <w:rFonts w:ascii="Arial" w:hAnsi="Arial" w:cs="Arial"/>
        </w:rPr>
        <w:tab/>
      </w:r>
      <w:r w:rsidR="000A18E9">
        <w:rPr>
          <w:rFonts w:ascii="Arial" w:hAnsi="Arial" w:cs="Arial"/>
        </w:rPr>
        <w:tab/>
      </w:r>
      <w:r w:rsidR="000A18E9">
        <w:rPr>
          <w:rFonts w:ascii="Arial" w:hAnsi="Arial" w:cs="Arial"/>
        </w:rPr>
        <w:tab/>
        <w:t>o</w:t>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t>*</w:t>
      </w:r>
      <w:r w:rsidR="000A18E9">
        <w:rPr>
          <w:rFonts w:ascii="Arial" w:hAnsi="Arial" w:cs="Arial"/>
        </w:rPr>
        <w:br/>
        <w:t>EARLY A.M.</w:t>
      </w:r>
      <w:r w:rsidR="000A18E9">
        <w:rPr>
          <w:rFonts w:ascii="Arial" w:hAnsi="Arial" w:cs="Arial"/>
        </w:rPr>
        <w:tab/>
      </w:r>
      <w:r w:rsidR="000A18E9">
        <w:rPr>
          <w:rFonts w:ascii="Arial" w:hAnsi="Arial" w:cs="Arial"/>
        </w:rPr>
        <w:tab/>
      </w:r>
      <w:proofErr w:type="gramStart"/>
      <w:r w:rsidR="000A18E9">
        <w:rPr>
          <w:rFonts w:ascii="Arial" w:hAnsi="Arial" w:cs="Arial"/>
        </w:rPr>
        <w:t>LATE A.M.</w:t>
      </w:r>
      <w:proofErr w:type="gramEnd"/>
      <w:r w:rsidR="000A18E9">
        <w:rPr>
          <w:rFonts w:ascii="Arial" w:hAnsi="Arial" w:cs="Arial"/>
        </w:rPr>
        <w:tab/>
      </w:r>
      <w:r w:rsidR="000A18E9">
        <w:rPr>
          <w:rFonts w:ascii="Arial" w:hAnsi="Arial" w:cs="Arial"/>
        </w:rPr>
        <w:tab/>
        <w:t>AFTERNOON</w:t>
      </w:r>
      <w:r w:rsidR="000A18E9">
        <w:rPr>
          <w:rFonts w:ascii="Arial" w:hAnsi="Arial" w:cs="Arial"/>
        </w:rPr>
        <w:tab/>
      </w:r>
      <w:r w:rsidR="000A18E9">
        <w:rPr>
          <w:rFonts w:ascii="Arial" w:hAnsi="Arial" w:cs="Arial"/>
        </w:rPr>
        <w:tab/>
      </w:r>
      <w:r w:rsidR="000A18E9">
        <w:rPr>
          <w:rFonts w:ascii="Arial" w:hAnsi="Arial" w:cs="Arial"/>
        </w:rPr>
        <w:tab/>
        <w:t>EVENING</w:t>
      </w:r>
      <w:r w:rsidR="000A18E9">
        <w:rPr>
          <w:rFonts w:ascii="Arial" w:hAnsi="Arial" w:cs="Arial"/>
        </w:rPr>
        <w:br/>
        <w:t>T</w:t>
      </w:r>
      <w:r w:rsidR="000A18E9">
        <w:rPr>
          <w:rFonts w:ascii="Arial" w:hAnsi="Arial" w:cs="Arial"/>
        </w:rPr>
        <w:tab/>
        <w:t>F</w:t>
      </w:r>
      <w:r w:rsidR="000A18E9">
        <w:rPr>
          <w:rFonts w:ascii="Arial" w:hAnsi="Arial" w:cs="Arial"/>
        </w:rPr>
        <w:tab/>
      </w:r>
      <w:r w:rsidR="000A18E9">
        <w:rPr>
          <w:rFonts w:ascii="Arial" w:hAnsi="Arial" w:cs="Arial"/>
        </w:rPr>
        <w:tab/>
        <w:t>T</w:t>
      </w:r>
      <w:r w:rsidR="000A18E9">
        <w:rPr>
          <w:rFonts w:ascii="Arial" w:hAnsi="Arial" w:cs="Arial"/>
        </w:rPr>
        <w:tab/>
        <w:t>F</w:t>
      </w:r>
      <w:r w:rsidR="000A18E9">
        <w:rPr>
          <w:rFonts w:ascii="Arial" w:hAnsi="Arial" w:cs="Arial"/>
        </w:rPr>
        <w:tab/>
      </w:r>
      <w:r w:rsidR="000A18E9">
        <w:rPr>
          <w:rFonts w:ascii="Arial" w:hAnsi="Arial" w:cs="Arial"/>
        </w:rPr>
        <w:tab/>
        <w:t>T</w:t>
      </w:r>
      <w:r w:rsidR="000A18E9">
        <w:rPr>
          <w:rFonts w:ascii="Arial" w:hAnsi="Arial" w:cs="Arial"/>
        </w:rPr>
        <w:tab/>
        <w:t>F</w:t>
      </w:r>
      <w:r w:rsidR="000A18E9">
        <w:rPr>
          <w:rFonts w:ascii="Arial" w:hAnsi="Arial" w:cs="Arial"/>
        </w:rPr>
        <w:tab/>
      </w:r>
      <w:r w:rsidR="000A18E9">
        <w:rPr>
          <w:rFonts w:ascii="Arial" w:hAnsi="Arial" w:cs="Arial"/>
        </w:rPr>
        <w:tab/>
      </w:r>
      <w:r w:rsidR="000A18E9">
        <w:rPr>
          <w:rFonts w:ascii="Arial" w:hAnsi="Arial" w:cs="Arial"/>
        </w:rPr>
        <w:tab/>
        <w:t>T</w:t>
      </w:r>
      <w:r w:rsidR="000A18E9">
        <w:rPr>
          <w:rFonts w:ascii="Arial" w:hAnsi="Arial" w:cs="Arial"/>
        </w:rPr>
        <w:tab/>
        <w:t>F</w:t>
      </w:r>
      <w:r w:rsidR="000A18E9">
        <w:rPr>
          <w:rFonts w:ascii="Arial" w:hAnsi="Arial" w:cs="Arial"/>
        </w:rPr>
        <w:br/>
        <w:t>8</w:t>
      </w:r>
      <w:r w:rsidR="000A18E9">
        <w:rPr>
          <w:rFonts w:ascii="Arial" w:hAnsi="Arial" w:cs="Arial"/>
        </w:rPr>
        <w:tab/>
        <w:t>1</w:t>
      </w:r>
      <w:r w:rsidR="000A18E9">
        <w:rPr>
          <w:rFonts w:ascii="Arial" w:hAnsi="Arial" w:cs="Arial"/>
        </w:rPr>
        <w:tab/>
      </w:r>
      <w:r w:rsidR="000A18E9">
        <w:rPr>
          <w:rFonts w:ascii="Arial" w:hAnsi="Arial" w:cs="Arial"/>
        </w:rPr>
        <w:tab/>
        <w:t>5</w:t>
      </w:r>
      <w:r w:rsidR="000A18E9">
        <w:rPr>
          <w:rFonts w:ascii="Arial" w:hAnsi="Arial" w:cs="Arial"/>
        </w:rPr>
        <w:tab/>
        <w:t>3</w:t>
      </w:r>
      <w:r w:rsidR="000A18E9">
        <w:rPr>
          <w:rFonts w:ascii="Arial" w:hAnsi="Arial" w:cs="Arial"/>
        </w:rPr>
        <w:tab/>
      </w:r>
      <w:r w:rsidR="000A18E9">
        <w:rPr>
          <w:rFonts w:ascii="Arial" w:hAnsi="Arial" w:cs="Arial"/>
        </w:rPr>
        <w:tab/>
        <w:t>3</w:t>
      </w:r>
      <w:r w:rsidR="000A18E9">
        <w:rPr>
          <w:rFonts w:ascii="Arial" w:hAnsi="Arial" w:cs="Arial"/>
        </w:rPr>
        <w:tab/>
        <w:t>7</w:t>
      </w:r>
      <w:r w:rsidR="000A18E9">
        <w:rPr>
          <w:rFonts w:ascii="Arial" w:hAnsi="Arial" w:cs="Arial"/>
        </w:rPr>
        <w:tab/>
      </w:r>
      <w:r w:rsidR="000A18E9">
        <w:rPr>
          <w:rFonts w:ascii="Arial" w:hAnsi="Arial" w:cs="Arial"/>
        </w:rPr>
        <w:tab/>
      </w:r>
      <w:r w:rsidR="000A18E9">
        <w:rPr>
          <w:rFonts w:ascii="Arial" w:hAnsi="Arial" w:cs="Arial"/>
        </w:rPr>
        <w:tab/>
        <w:t>2</w:t>
      </w:r>
      <w:r w:rsidR="000A18E9">
        <w:rPr>
          <w:rFonts w:ascii="Arial" w:hAnsi="Arial" w:cs="Arial"/>
        </w:rPr>
        <w:tab/>
        <w:t>6</w:t>
      </w:r>
      <w:r w:rsidR="000A18E9">
        <w:rPr>
          <w:rFonts w:ascii="Arial" w:hAnsi="Arial" w:cs="Arial"/>
        </w:rPr>
        <w:br/>
        <w:t>14</w:t>
      </w:r>
      <w:r w:rsidR="000A18E9">
        <w:rPr>
          <w:rFonts w:ascii="Arial" w:hAnsi="Arial" w:cs="Arial"/>
        </w:rPr>
        <w:tab/>
        <w:t>3</w:t>
      </w:r>
      <w:r w:rsidR="000A18E9">
        <w:rPr>
          <w:rFonts w:ascii="Arial" w:hAnsi="Arial" w:cs="Arial"/>
        </w:rPr>
        <w:tab/>
      </w:r>
      <w:r w:rsidR="000A18E9">
        <w:rPr>
          <w:rFonts w:ascii="Arial" w:hAnsi="Arial" w:cs="Arial"/>
        </w:rPr>
        <w:tab/>
        <w:t>12</w:t>
      </w:r>
      <w:r w:rsidR="000A18E9">
        <w:rPr>
          <w:rFonts w:ascii="Arial" w:hAnsi="Arial" w:cs="Arial"/>
        </w:rPr>
        <w:tab/>
        <w:t>8</w:t>
      </w:r>
      <w:r w:rsidR="000A18E9">
        <w:rPr>
          <w:rFonts w:ascii="Arial" w:hAnsi="Arial" w:cs="Arial"/>
        </w:rPr>
        <w:tab/>
      </w:r>
      <w:r w:rsidR="000A18E9">
        <w:rPr>
          <w:rFonts w:ascii="Arial" w:hAnsi="Arial" w:cs="Arial"/>
        </w:rPr>
        <w:tab/>
        <w:t>5</w:t>
      </w:r>
      <w:r w:rsidR="000A18E9">
        <w:rPr>
          <w:rFonts w:ascii="Arial" w:hAnsi="Arial" w:cs="Arial"/>
        </w:rPr>
        <w:tab/>
        <w:t>8</w:t>
      </w:r>
      <w:r w:rsidR="000A18E9">
        <w:rPr>
          <w:rFonts w:ascii="Arial" w:hAnsi="Arial" w:cs="Arial"/>
        </w:rPr>
        <w:tab/>
      </w:r>
      <w:r w:rsidR="000A18E9">
        <w:rPr>
          <w:rFonts w:ascii="Arial" w:hAnsi="Arial" w:cs="Arial"/>
        </w:rPr>
        <w:tab/>
      </w:r>
      <w:r w:rsidR="000A18E9">
        <w:rPr>
          <w:rFonts w:ascii="Arial" w:hAnsi="Arial" w:cs="Arial"/>
        </w:rPr>
        <w:tab/>
        <w:t>4</w:t>
      </w:r>
      <w:r w:rsidR="000A18E9">
        <w:rPr>
          <w:rFonts w:ascii="Arial" w:hAnsi="Arial" w:cs="Arial"/>
        </w:rPr>
        <w:tab/>
        <w:t>8</w:t>
      </w:r>
      <w:r w:rsidR="000A18E9">
        <w:rPr>
          <w:rFonts w:ascii="Arial" w:hAnsi="Arial" w:cs="Arial"/>
        </w:rPr>
        <w:br/>
        <w:t>15</w:t>
      </w:r>
      <w:r w:rsidR="000A18E9">
        <w:rPr>
          <w:rFonts w:ascii="Arial" w:hAnsi="Arial" w:cs="Arial"/>
        </w:rPr>
        <w:tab/>
        <w:t>5</w:t>
      </w:r>
      <w:r w:rsidR="000A18E9">
        <w:rPr>
          <w:rFonts w:ascii="Arial" w:hAnsi="Arial" w:cs="Arial"/>
        </w:rPr>
        <w:tab/>
      </w:r>
      <w:r w:rsidR="000A18E9">
        <w:rPr>
          <w:rFonts w:ascii="Arial" w:hAnsi="Arial" w:cs="Arial"/>
        </w:rPr>
        <w:tab/>
        <w:t>16</w:t>
      </w:r>
      <w:r w:rsidR="000A18E9">
        <w:rPr>
          <w:rFonts w:ascii="Arial" w:hAnsi="Arial" w:cs="Arial"/>
        </w:rPr>
        <w:tab/>
        <w:t>9</w:t>
      </w:r>
      <w:r w:rsidR="000A18E9">
        <w:rPr>
          <w:rFonts w:ascii="Arial" w:hAnsi="Arial" w:cs="Arial"/>
        </w:rPr>
        <w:tab/>
      </w:r>
      <w:r w:rsidR="000A18E9">
        <w:rPr>
          <w:rFonts w:ascii="Arial" w:hAnsi="Arial" w:cs="Arial"/>
        </w:rPr>
        <w:tab/>
        <w:t>9</w:t>
      </w:r>
      <w:r w:rsidR="000A18E9">
        <w:rPr>
          <w:rFonts w:ascii="Arial" w:hAnsi="Arial" w:cs="Arial"/>
        </w:rPr>
        <w:tab/>
        <w:t>11</w:t>
      </w:r>
      <w:r w:rsidR="000A18E9">
        <w:rPr>
          <w:rFonts w:ascii="Arial" w:hAnsi="Arial" w:cs="Arial"/>
        </w:rPr>
        <w:tab/>
      </w:r>
      <w:r w:rsidR="000A18E9">
        <w:rPr>
          <w:rFonts w:ascii="Arial" w:hAnsi="Arial" w:cs="Arial"/>
        </w:rPr>
        <w:tab/>
      </w:r>
      <w:r w:rsidR="000A18E9">
        <w:rPr>
          <w:rFonts w:ascii="Arial" w:hAnsi="Arial" w:cs="Arial"/>
        </w:rPr>
        <w:tab/>
        <w:t>5</w:t>
      </w:r>
      <w:r w:rsidR="000A18E9">
        <w:rPr>
          <w:rFonts w:ascii="Arial" w:hAnsi="Arial" w:cs="Arial"/>
        </w:rPr>
        <w:tab/>
        <w:t>14</w:t>
      </w:r>
      <w:r w:rsidR="000A18E9">
        <w:rPr>
          <w:rFonts w:ascii="Arial" w:hAnsi="Arial" w:cs="Arial"/>
        </w:rPr>
        <w:br/>
      </w:r>
      <w:r w:rsidR="000A18E9">
        <w:rPr>
          <w:rFonts w:ascii="Arial" w:hAnsi="Arial" w:cs="Arial"/>
        </w:rPr>
        <w:tab/>
        <w:t>10</w:t>
      </w:r>
      <w:r w:rsidR="000A18E9">
        <w:rPr>
          <w:rFonts w:ascii="Arial" w:hAnsi="Arial" w:cs="Arial"/>
        </w:rPr>
        <w:tab/>
      </w:r>
      <w:r w:rsidR="000A18E9">
        <w:rPr>
          <w:rFonts w:ascii="Arial" w:hAnsi="Arial" w:cs="Arial"/>
        </w:rPr>
        <w:tab/>
      </w:r>
      <w:r w:rsidR="000A18E9">
        <w:rPr>
          <w:rFonts w:ascii="Arial" w:hAnsi="Arial" w:cs="Arial"/>
        </w:rPr>
        <w:tab/>
        <w:t>10</w:t>
      </w:r>
      <w:r w:rsidR="000A18E9">
        <w:rPr>
          <w:rFonts w:ascii="Arial" w:hAnsi="Arial" w:cs="Arial"/>
        </w:rPr>
        <w:tab/>
      </w:r>
      <w:r w:rsidR="000A18E9">
        <w:rPr>
          <w:rFonts w:ascii="Arial" w:hAnsi="Arial" w:cs="Arial"/>
        </w:rPr>
        <w:tab/>
        <w:t>17</w:t>
      </w:r>
      <w:r w:rsidR="000A18E9">
        <w:rPr>
          <w:rFonts w:ascii="Arial" w:hAnsi="Arial" w:cs="Arial"/>
        </w:rPr>
        <w:tab/>
        <w:t>13</w:t>
      </w:r>
      <w:r w:rsidR="000A18E9">
        <w:rPr>
          <w:rFonts w:ascii="Arial" w:hAnsi="Arial" w:cs="Arial"/>
        </w:rPr>
        <w:tab/>
      </w:r>
      <w:r w:rsidR="000A18E9">
        <w:rPr>
          <w:rFonts w:ascii="Arial" w:hAnsi="Arial" w:cs="Arial"/>
        </w:rPr>
        <w:tab/>
      </w:r>
      <w:r w:rsidR="000A18E9">
        <w:rPr>
          <w:rFonts w:ascii="Arial" w:hAnsi="Arial" w:cs="Arial"/>
        </w:rPr>
        <w:tab/>
        <w:t>10</w:t>
      </w:r>
      <w:r w:rsidR="000A18E9">
        <w:rPr>
          <w:rFonts w:ascii="Arial" w:hAnsi="Arial" w:cs="Arial"/>
        </w:rPr>
        <w:br/>
      </w:r>
      <w:r w:rsidR="000A18E9">
        <w:rPr>
          <w:rFonts w:ascii="Arial" w:hAnsi="Arial" w:cs="Arial"/>
        </w:rPr>
        <w:tab/>
        <w:t>11</w:t>
      </w:r>
      <w:r w:rsidR="000A18E9">
        <w:rPr>
          <w:rFonts w:ascii="Arial" w:hAnsi="Arial" w:cs="Arial"/>
        </w:rPr>
        <w:tab/>
      </w:r>
      <w:r w:rsidR="000A18E9">
        <w:rPr>
          <w:rFonts w:ascii="Arial" w:hAnsi="Arial" w:cs="Arial"/>
        </w:rPr>
        <w:tab/>
      </w:r>
      <w:r w:rsidR="000A18E9">
        <w:rPr>
          <w:rFonts w:ascii="Arial" w:hAnsi="Arial" w:cs="Arial"/>
        </w:rPr>
        <w:tab/>
        <w:t>11</w:t>
      </w:r>
      <w:r w:rsidR="000A18E9">
        <w:rPr>
          <w:rFonts w:ascii="Arial" w:hAnsi="Arial" w:cs="Arial"/>
        </w:rPr>
        <w:tab/>
      </w:r>
      <w:r w:rsidR="000A18E9">
        <w:rPr>
          <w:rFonts w:ascii="Arial" w:hAnsi="Arial" w:cs="Arial"/>
        </w:rPr>
        <w:tab/>
        <w:t>12</w:t>
      </w:r>
      <w:r w:rsidR="000A18E9">
        <w:rPr>
          <w:rFonts w:ascii="Arial" w:hAnsi="Arial" w:cs="Arial"/>
        </w:rPr>
        <w:tab/>
        <w:t>14</w:t>
      </w:r>
      <w:r w:rsidR="000A18E9">
        <w:rPr>
          <w:rFonts w:ascii="Arial" w:hAnsi="Arial" w:cs="Arial"/>
        </w:rPr>
        <w:tab/>
      </w:r>
      <w:r w:rsidR="000A18E9">
        <w:rPr>
          <w:rFonts w:ascii="Arial" w:hAnsi="Arial" w:cs="Arial"/>
        </w:rPr>
        <w:tab/>
      </w:r>
      <w:r w:rsidR="000A18E9">
        <w:rPr>
          <w:rFonts w:ascii="Arial" w:hAnsi="Arial" w:cs="Arial"/>
        </w:rPr>
        <w:tab/>
        <w:t>11</w:t>
      </w:r>
      <w:r w:rsidR="000A18E9">
        <w:rPr>
          <w:rFonts w:ascii="Arial" w:hAnsi="Arial" w:cs="Arial"/>
        </w:rPr>
        <w:br/>
      </w:r>
      <w:r w:rsidR="000A18E9">
        <w:rPr>
          <w:rFonts w:ascii="Arial" w:hAnsi="Arial" w:cs="Arial"/>
        </w:rPr>
        <w:tab/>
        <w:t>12</w:t>
      </w:r>
      <w:r w:rsidR="000A18E9">
        <w:rPr>
          <w:rFonts w:ascii="Arial" w:hAnsi="Arial" w:cs="Arial"/>
        </w:rPr>
        <w:tab/>
      </w:r>
      <w:r w:rsidR="000A18E9">
        <w:rPr>
          <w:rFonts w:ascii="Arial" w:hAnsi="Arial" w:cs="Arial"/>
        </w:rPr>
        <w:tab/>
      </w:r>
      <w:r w:rsidR="000A18E9">
        <w:rPr>
          <w:rFonts w:ascii="Arial" w:hAnsi="Arial" w:cs="Arial"/>
        </w:rPr>
        <w:tab/>
        <w:t>13</w:t>
      </w:r>
      <w:r w:rsidR="000A18E9">
        <w:rPr>
          <w:rFonts w:ascii="Arial" w:hAnsi="Arial" w:cs="Arial"/>
        </w:rPr>
        <w:tab/>
      </w:r>
      <w:r w:rsidR="000A18E9">
        <w:rPr>
          <w:rFonts w:ascii="Arial" w:hAnsi="Arial" w:cs="Arial"/>
        </w:rPr>
        <w:tab/>
        <w:t>18</w:t>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t>13</w:t>
      </w:r>
      <w:r w:rsidR="000A18E9">
        <w:rPr>
          <w:rFonts w:ascii="Arial" w:hAnsi="Arial" w:cs="Arial"/>
        </w:rPr>
        <w:br/>
      </w:r>
      <w:r w:rsidR="000A18E9">
        <w:rPr>
          <w:rFonts w:ascii="Arial" w:hAnsi="Arial" w:cs="Arial"/>
        </w:rPr>
        <w:tab/>
        <w:t>13</w:t>
      </w:r>
      <w:r w:rsidR="000A18E9">
        <w:rPr>
          <w:rFonts w:ascii="Arial" w:hAnsi="Arial" w:cs="Arial"/>
        </w:rPr>
        <w:tab/>
      </w:r>
      <w:r w:rsidR="000A18E9">
        <w:rPr>
          <w:rFonts w:ascii="Arial" w:hAnsi="Arial" w:cs="Arial"/>
        </w:rPr>
        <w:tab/>
      </w:r>
      <w:r w:rsidR="000A18E9">
        <w:rPr>
          <w:rFonts w:ascii="Arial" w:hAnsi="Arial" w:cs="Arial"/>
        </w:rPr>
        <w:tab/>
        <w:t>14</w:t>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t>19</w:t>
      </w:r>
      <w:r w:rsidR="000A18E9">
        <w:rPr>
          <w:rFonts w:ascii="Arial" w:hAnsi="Arial" w:cs="Arial"/>
        </w:rPr>
        <w:br/>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r>
      <w:r w:rsidR="000A18E9">
        <w:rPr>
          <w:rFonts w:ascii="Arial" w:hAnsi="Arial" w:cs="Arial"/>
        </w:rPr>
        <w:tab/>
        <w:t>20</w:t>
      </w:r>
    </w:p>
    <w:p w:rsidR="000A18E9" w:rsidRDefault="000A18E9" w:rsidP="000A18E9">
      <w:pPr>
        <w:rPr>
          <w:rFonts w:ascii="AdLib BT" w:hAnsi="AdLib BT"/>
          <w:sz w:val="36"/>
          <w:szCs w:val="36"/>
        </w:rPr>
      </w:pPr>
    </w:p>
    <w:p w:rsidR="0052158E" w:rsidRPr="000A18E9" w:rsidRDefault="0052158E" w:rsidP="000A18E9">
      <w:pPr>
        <w:jc w:val="center"/>
        <w:rPr>
          <w:rFonts w:ascii="Arial" w:hAnsi="Arial" w:cs="Arial"/>
        </w:rPr>
      </w:pPr>
      <w:r w:rsidRPr="00804F77">
        <w:rPr>
          <w:rFonts w:ascii="AdLib BT" w:hAnsi="AdLib BT"/>
          <w:sz w:val="36"/>
          <w:szCs w:val="36"/>
        </w:rPr>
        <w:t>Time-Energy Questionnaire</w:t>
      </w:r>
      <w:r>
        <w:rPr>
          <w:rFonts w:ascii="AdLib BT" w:hAnsi="AdLib BT"/>
          <w:sz w:val="36"/>
          <w:szCs w:val="36"/>
        </w:rPr>
        <w:t xml:space="preserve"> Explanation</w:t>
      </w:r>
    </w:p>
    <w:p w:rsidR="0052158E" w:rsidRDefault="0052158E" w:rsidP="0052158E">
      <w:pPr>
        <w:rPr>
          <w:rFonts w:ascii="Arial" w:hAnsi="Arial" w:cs="Arial"/>
        </w:rPr>
      </w:pPr>
      <w:r>
        <w:rPr>
          <w:rFonts w:ascii="Arial" w:hAnsi="Arial" w:cs="Arial"/>
        </w:rPr>
        <w:tab/>
        <w:t>Everyone has a “biological clock” inside them that regulates their rhythms and energy levels. Some people wake up filled with energy and good humor, only to have their batteries wear down by 9:00 at night. Some people get the “post-lunch blahs”. Others have trouble functioning when the sun is up.</w:t>
      </w:r>
    </w:p>
    <w:p w:rsidR="0052158E" w:rsidRDefault="0052158E" w:rsidP="0052158E">
      <w:pPr>
        <w:rPr>
          <w:rFonts w:ascii="Arial" w:hAnsi="Arial" w:cs="Arial"/>
        </w:rPr>
      </w:pPr>
      <w:r>
        <w:rPr>
          <w:rFonts w:ascii="Arial" w:hAnsi="Arial" w:cs="Arial"/>
        </w:rPr>
        <w:tab/>
        <w:t>SCORING:  Use the following 4 symbols:  +, &gt;, 0, *</w:t>
      </w:r>
    </w:p>
    <w:p w:rsidR="0052158E" w:rsidRDefault="0052158E" w:rsidP="0052158E">
      <w:pPr>
        <w:rPr>
          <w:rFonts w:ascii="Arial" w:hAnsi="Arial" w:cs="Arial"/>
        </w:rPr>
      </w:pPr>
      <w:r>
        <w:rPr>
          <w:rFonts w:ascii="Arial" w:hAnsi="Arial" w:cs="Arial"/>
          <w:i/>
        </w:rPr>
        <w:t xml:space="preserve">For early morning: </w:t>
      </w:r>
      <w:r>
        <w:rPr>
          <w:rFonts w:ascii="Arial" w:hAnsi="Arial" w:cs="Arial"/>
        </w:rPr>
        <w:t xml:space="preserve"> if 8, 14, and 15 are true, put a (+) next to the numbers.  If 1, 3, 5, 10, 11, 12, and 13 are </w:t>
      </w:r>
      <w:r w:rsidR="000A18E9">
        <w:rPr>
          <w:rFonts w:ascii="Arial" w:hAnsi="Arial" w:cs="Arial"/>
        </w:rPr>
        <w:t>false;</w:t>
      </w:r>
      <w:r>
        <w:rPr>
          <w:rFonts w:ascii="Arial" w:hAnsi="Arial" w:cs="Arial"/>
        </w:rPr>
        <w:t xml:space="preserve"> put a (+) next to the numbers. Now count up your plus signs</w:t>
      </w:r>
      <w:r w:rsidR="000A18E9">
        <w:rPr>
          <w:rFonts w:ascii="Arial" w:hAnsi="Arial" w:cs="Arial"/>
        </w:rPr>
        <w:t xml:space="preserve"> and plot the number on a graph.</w:t>
      </w:r>
    </w:p>
    <w:p w:rsidR="000A18E9" w:rsidRDefault="000A18E9" w:rsidP="0052158E">
      <w:pPr>
        <w:rPr>
          <w:rFonts w:ascii="Arial" w:hAnsi="Arial" w:cs="Arial"/>
        </w:rPr>
      </w:pPr>
      <w:r>
        <w:rPr>
          <w:rFonts w:ascii="Arial" w:hAnsi="Arial" w:cs="Arial"/>
          <w:i/>
        </w:rPr>
        <w:t xml:space="preserve">For late morning: </w:t>
      </w:r>
      <w:r w:rsidR="007B190A">
        <w:rPr>
          <w:rFonts w:ascii="Arial" w:hAnsi="Arial" w:cs="Arial"/>
        </w:rPr>
        <w:t>if 5, 12, 16 are true, put a (&gt;) next to the number. If 3, 8, 9, 10, 11, 13 and 14 are false, put a (&gt;) next to the number.  Now count up the signs and plot the number on the graph.</w:t>
      </w:r>
    </w:p>
    <w:p w:rsidR="007B190A" w:rsidRDefault="007B190A" w:rsidP="0052158E">
      <w:pPr>
        <w:rPr>
          <w:rFonts w:ascii="Arial" w:hAnsi="Arial" w:cs="Arial"/>
        </w:rPr>
      </w:pPr>
      <w:r>
        <w:rPr>
          <w:rFonts w:ascii="Arial" w:hAnsi="Arial" w:cs="Arial"/>
          <w:i/>
        </w:rPr>
        <w:t xml:space="preserve">For afternoon: </w:t>
      </w:r>
      <w:r>
        <w:rPr>
          <w:rFonts w:ascii="Arial" w:hAnsi="Arial" w:cs="Arial"/>
        </w:rPr>
        <w:t xml:space="preserve"> if 3. 5. 9. 12, 17, and 18 are true, put a (o) next to the numbers. If 7, 8, 11, 13 and 14 are false, put a (o) next to the numbers. Count up the signs and plot.</w:t>
      </w:r>
    </w:p>
    <w:p w:rsidR="007B190A" w:rsidRDefault="007B190A" w:rsidP="0052158E">
      <w:pPr>
        <w:rPr>
          <w:rFonts w:ascii="Arial" w:hAnsi="Arial" w:cs="Arial"/>
        </w:rPr>
      </w:pPr>
      <w:r>
        <w:rPr>
          <w:rFonts w:ascii="Arial" w:hAnsi="Arial" w:cs="Arial"/>
          <w:i/>
        </w:rPr>
        <w:t xml:space="preserve">For evening: </w:t>
      </w:r>
      <w:r>
        <w:rPr>
          <w:rFonts w:ascii="Arial" w:hAnsi="Arial" w:cs="Arial"/>
        </w:rPr>
        <w:t>if 2, 4, 5, 10, 11, 13, 19 and 20 are true put a (*) next to the number. If 6, 8, and 14 are false, put a (*) next to the number.  Count up the signs and plot.</w:t>
      </w:r>
    </w:p>
    <w:p w:rsidR="007B190A" w:rsidRPr="007B190A" w:rsidRDefault="007B190A" w:rsidP="0052158E">
      <w:pPr>
        <w:rPr>
          <w:rFonts w:ascii="Arial" w:hAnsi="Arial" w:cs="Arial"/>
        </w:rPr>
      </w:pPr>
      <w:r>
        <w:rPr>
          <w:rFonts w:ascii="Arial" w:hAnsi="Arial" w:cs="Arial"/>
        </w:rPr>
        <w:t>Connect the points on your graph and you’ll have a picture of your energy levels through the day.</w:t>
      </w:r>
    </w:p>
    <w:p w:rsidR="007B190A" w:rsidRPr="007B190A" w:rsidRDefault="009E5038" w:rsidP="0052158E">
      <w:pPr>
        <w:rPr>
          <w:rFonts w:ascii="Arial" w:hAnsi="Arial" w:cs="Arial"/>
        </w:rPr>
      </w:pPr>
      <w:r>
        <w:rPr>
          <w:rFonts w:ascii="Arial" w:hAnsi="Arial" w:cs="Arial"/>
          <w:noProof/>
        </w:rPr>
        <w:pict>
          <v:group id="_x0000_s1053" style="position:absolute;margin-left:68.25pt;margin-top:7.45pt;width:312.75pt;height:224.25pt;z-index:251680768" coordorigin="2805,8925" coordsize="6255,4485">
            <v:shapetype id="_x0000_t32" coordsize="21600,21600" o:spt="32" o:oned="t" path="m,l21600,21600e" filled="f">
              <v:path arrowok="t" fillok="f" o:connecttype="none"/>
              <o:lock v:ext="edit" shapetype="t"/>
            </v:shapetype>
            <v:shape id="_x0000_s1026" type="#_x0000_t32" style="position:absolute;left:5700;top:8925;width:60;height:4485" o:connectortype="straight">
              <v:stroke startarrow="block" endarrow="block"/>
            </v:shape>
            <v:shape id="_x0000_s1027" type="#_x0000_t32" style="position:absolute;left:2805;top:10950;width:6255;height:135;flip:y" o:connectortype="straight">
              <v:stroke startarrow="block" endarrow="block"/>
            </v:shape>
            <v:shape id="_x0000_s1028" type="#_x0000_t32" style="position:absolute;left:3300;top:10770;width:15;height:615" o:connectortype="straight"/>
            <v:shape id="_x0000_s1029" type="#_x0000_t32" style="position:absolute;left:3765;top:10770;width:15;height:615" o:connectortype="straight"/>
            <v:shape id="_x0000_s1030" type="#_x0000_t32" style="position:absolute;left:4275;top:10770;width:15;height:615" o:connectortype="straight"/>
            <v:shape id="_x0000_s1031" type="#_x0000_t32" style="position:absolute;left:4710;top:10770;width:15;height:615" o:connectortype="straight"/>
            <v:shape id="_x0000_s1032" type="#_x0000_t32" style="position:absolute;left:5175;top:10770;width:15;height:615" o:connectortype="straight"/>
            <v:shape id="_x0000_s1033" type="#_x0000_t32" style="position:absolute;left:6150;top:10680;width:15;height:615" o:connectortype="straight"/>
            <v:shape id="_x0000_s1034" type="#_x0000_t32" style="position:absolute;left:6735;top:10680;width:15;height:615" o:connectortype="straight"/>
            <v:shape id="_x0000_s1035" type="#_x0000_t32" style="position:absolute;left:7290;top:10680;width:15;height:615" o:connectortype="straight"/>
            <v:shape id="_x0000_s1036" type="#_x0000_t32" style="position:absolute;left:7860;top:10680;width:15;height:615" o:connectortype="straight"/>
            <v:shape id="_x0000_s1037" type="#_x0000_t32" style="position:absolute;left:8445;top:10680;width:15;height:615" o:connectortype="straight"/>
            <v:shape id="_x0000_s1043" type="#_x0000_t32" style="position:absolute;left:5340;top:9285;width:825;height:0" o:connectortype="straight"/>
            <v:shape id="_x0000_s1044" type="#_x0000_t32" style="position:absolute;left:5295;top:9870;width:825;height:0" o:connectortype="straight"/>
            <v:shape id="_x0000_s1045" type="#_x0000_t32" style="position:absolute;left:5295;top:10485;width:825;height:0" o:connectortype="straight"/>
            <v:shape id="_x0000_s1046" type="#_x0000_t32" style="position:absolute;left:5325;top:10140;width:825;height:0" o:connectortype="straight"/>
            <v:shape id="_x0000_s1047" type="#_x0000_t32" style="position:absolute;left:5325;top:9615;width:825;height:0" o:connectortype="straight"/>
            <v:shape id="_x0000_s1048" type="#_x0000_t32" style="position:absolute;left:5340;top:11505;width:825;height:0" o:connectortype="straight"/>
            <v:shape id="_x0000_s1049" type="#_x0000_t32" style="position:absolute;left:5325;top:12090;width:825;height:0" o:connectortype="straight"/>
            <v:shape id="_x0000_s1050" type="#_x0000_t32" style="position:absolute;left:5340;top:12870;width:825;height:0" o:connectortype="straight"/>
            <v:shape id="_x0000_s1051" type="#_x0000_t32" style="position:absolute;left:5340;top:12465;width:825;height:0" o:connectortype="straight"/>
            <v:shape id="_x0000_s1052" type="#_x0000_t32" style="position:absolute;left:5325;top:11835;width:825;height:0" o:connectortype="straight"/>
          </v:group>
        </w:pict>
      </w:r>
    </w:p>
    <w:p w:rsidR="000B6459" w:rsidRDefault="000B6459" w:rsidP="00804F77">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0B6459" w:rsidRPr="000B6459" w:rsidRDefault="000B6459" w:rsidP="000B6459">
      <w:pPr>
        <w:rPr>
          <w:rFonts w:ascii="Arial" w:hAnsi="Arial" w:cs="Arial"/>
        </w:rPr>
      </w:pPr>
    </w:p>
    <w:p w:rsidR="00804F77" w:rsidRDefault="00804F77" w:rsidP="000B6459">
      <w:pPr>
        <w:rPr>
          <w:rFonts w:ascii="Arial" w:hAnsi="Arial" w:cs="Arial"/>
        </w:rPr>
      </w:pPr>
    </w:p>
    <w:p w:rsidR="000B6459" w:rsidRDefault="000B6459" w:rsidP="000B6459">
      <w:pPr>
        <w:rPr>
          <w:rFonts w:ascii="Arial" w:hAnsi="Arial" w:cs="Arial"/>
        </w:rPr>
      </w:pPr>
    </w:p>
    <w:p w:rsidR="000B6459" w:rsidRDefault="000B6459" w:rsidP="000B6459">
      <w:pPr>
        <w:rPr>
          <w:rFonts w:ascii="Arial" w:hAnsi="Arial" w:cs="Arial"/>
        </w:rPr>
      </w:pPr>
    </w:p>
    <w:p w:rsidR="000B6459" w:rsidRDefault="000B6459" w:rsidP="000B6459">
      <w:pPr>
        <w:jc w:val="center"/>
        <w:rPr>
          <w:rFonts w:ascii="AdLib BT" w:hAnsi="AdLib BT"/>
          <w:sz w:val="36"/>
          <w:szCs w:val="36"/>
        </w:rPr>
      </w:pPr>
      <w:r w:rsidRPr="000B6459">
        <w:rPr>
          <w:rFonts w:ascii="AdLib BT" w:hAnsi="AdLib BT"/>
          <w:sz w:val="36"/>
          <w:szCs w:val="36"/>
        </w:rPr>
        <w:t>Scheduling Tips</w:t>
      </w:r>
    </w:p>
    <w:p w:rsidR="000B6459" w:rsidRDefault="00BC7A17" w:rsidP="00BC7A17">
      <w:pPr>
        <w:pStyle w:val="ListParagraph"/>
        <w:numPr>
          <w:ilvl w:val="0"/>
          <w:numId w:val="3"/>
        </w:numPr>
        <w:rPr>
          <w:rFonts w:ascii="Arial" w:hAnsi="Arial" w:cs="Arial"/>
        </w:rPr>
      </w:pPr>
      <w:r>
        <w:rPr>
          <w:rFonts w:ascii="Arial" w:hAnsi="Arial" w:cs="Arial"/>
        </w:rPr>
        <w:t>Fit your schedule to your needs. Learn your own time clock and attention span.</w:t>
      </w:r>
    </w:p>
    <w:p w:rsidR="00BC7A17" w:rsidRDefault="00BC7A17" w:rsidP="00BC7A17">
      <w:pPr>
        <w:pStyle w:val="ListParagraph"/>
        <w:numPr>
          <w:ilvl w:val="0"/>
          <w:numId w:val="3"/>
        </w:numPr>
        <w:rPr>
          <w:rFonts w:ascii="Arial" w:hAnsi="Arial" w:cs="Arial"/>
        </w:rPr>
      </w:pPr>
      <w:r>
        <w:rPr>
          <w:rFonts w:ascii="Arial" w:hAnsi="Arial" w:cs="Arial"/>
        </w:rPr>
        <w:t xml:space="preserve">Be realistic in making your first schedule.  You want to set yourself up for success. Make a schedule that you can and </w:t>
      </w:r>
      <w:r>
        <w:rPr>
          <w:rFonts w:ascii="Arial" w:hAnsi="Arial" w:cs="Arial"/>
          <w:u w:val="single"/>
        </w:rPr>
        <w:t>will</w:t>
      </w:r>
      <w:r>
        <w:rPr>
          <w:rFonts w:ascii="Arial" w:hAnsi="Arial" w:cs="Arial"/>
        </w:rPr>
        <w:t xml:space="preserve"> do without it seeming like endless drudgery.</w:t>
      </w:r>
    </w:p>
    <w:p w:rsidR="00BC7A17" w:rsidRDefault="00BC7A17" w:rsidP="00BC7A17">
      <w:pPr>
        <w:pStyle w:val="ListParagraph"/>
        <w:numPr>
          <w:ilvl w:val="0"/>
          <w:numId w:val="3"/>
        </w:numPr>
        <w:rPr>
          <w:rFonts w:ascii="Arial" w:hAnsi="Arial" w:cs="Arial"/>
        </w:rPr>
      </w:pPr>
      <w:r>
        <w:rPr>
          <w:rFonts w:ascii="Arial" w:hAnsi="Arial" w:cs="Arial"/>
        </w:rPr>
        <w:t>You may want to put your schedule on colored paper over your bed, or carry it in your back pocket all day.</w:t>
      </w:r>
    </w:p>
    <w:p w:rsidR="00BC7A17" w:rsidRDefault="00BC7A17" w:rsidP="00BC7A17">
      <w:pPr>
        <w:pStyle w:val="ListParagraph"/>
        <w:numPr>
          <w:ilvl w:val="0"/>
          <w:numId w:val="3"/>
        </w:numPr>
        <w:rPr>
          <w:rFonts w:ascii="Arial" w:hAnsi="Arial" w:cs="Arial"/>
        </w:rPr>
      </w:pPr>
      <w:r>
        <w:rPr>
          <w:rFonts w:ascii="Arial" w:hAnsi="Arial" w:cs="Arial"/>
        </w:rPr>
        <w:t>Give it a fair chance. One month is the minimum amount of time necessary to really test and adjust a schedule.</w:t>
      </w:r>
    </w:p>
    <w:p w:rsidR="00BC7A17" w:rsidRDefault="00BC7A17" w:rsidP="00BC7A17">
      <w:pPr>
        <w:pStyle w:val="ListParagraph"/>
        <w:numPr>
          <w:ilvl w:val="0"/>
          <w:numId w:val="3"/>
        </w:numPr>
        <w:rPr>
          <w:rFonts w:ascii="Arial" w:hAnsi="Arial" w:cs="Arial"/>
        </w:rPr>
      </w:pPr>
      <w:r>
        <w:rPr>
          <w:rFonts w:ascii="Arial" w:hAnsi="Arial" w:cs="Arial"/>
        </w:rPr>
        <w:t>Break studying time into reasonable units. 20-30 minutes of studying to 5 minutes of pre-planned break is reasonable. No TV watching or telephone talking during breaks.</w:t>
      </w:r>
    </w:p>
    <w:p w:rsidR="00BC7A17" w:rsidRDefault="00CC4977" w:rsidP="00BC7A17">
      <w:pPr>
        <w:pStyle w:val="ListParagraph"/>
        <w:numPr>
          <w:ilvl w:val="0"/>
          <w:numId w:val="3"/>
        </w:numPr>
        <w:rPr>
          <w:rFonts w:ascii="Arial" w:hAnsi="Arial" w:cs="Arial"/>
        </w:rPr>
      </w:pPr>
      <w:r>
        <w:rPr>
          <w:rFonts w:ascii="Arial" w:hAnsi="Arial" w:cs="Arial"/>
        </w:rPr>
        <w:t>Pick a study place and use it consistently.</w:t>
      </w:r>
    </w:p>
    <w:p w:rsidR="00CC4977" w:rsidRDefault="00CC4977" w:rsidP="00BC7A17">
      <w:pPr>
        <w:pStyle w:val="ListParagraph"/>
        <w:numPr>
          <w:ilvl w:val="0"/>
          <w:numId w:val="3"/>
        </w:numPr>
        <w:rPr>
          <w:rFonts w:ascii="Arial" w:hAnsi="Arial" w:cs="Arial"/>
        </w:rPr>
      </w:pPr>
      <w:r>
        <w:rPr>
          <w:rFonts w:ascii="Arial" w:hAnsi="Arial" w:cs="Arial"/>
        </w:rPr>
        <w:t>Set a specific goal for each 20-30 minute study segment.  For example:  “in the next 30 minutes, I will complete math problems 6-21 on p. 85.” If you are a visual learner, write this goal on an index card and keep it on your desk while you work. If you are an auditory learner, repeat it aloud to yourself before you begin and at any time during the study session when you feel yourself becoming unfocused. You can also set weekly and monthly goals.</w:t>
      </w:r>
    </w:p>
    <w:p w:rsidR="00CC4977" w:rsidRDefault="00CC4977" w:rsidP="00BC7A17">
      <w:pPr>
        <w:pStyle w:val="ListParagraph"/>
        <w:numPr>
          <w:ilvl w:val="0"/>
          <w:numId w:val="3"/>
        </w:numPr>
        <w:rPr>
          <w:rFonts w:ascii="Arial" w:hAnsi="Arial" w:cs="Arial"/>
        </w:rPr>
      </w:pPr>
      <w:r>
        <w:rPr>
          <w:rFonts w:ascii="Arial" w:hAnsi="Arial" w:cs="Arial"/>
        </w:rPr>
        <w:t xml:space="preserve">One way to avoid distractions is to keep a “distractions list.” Simply keep a special list entitled “Distractions” nearby while you’re studying. Whenever you happen to think of something you must do, instead of jumping up to do it, just write it on your distractions list. That way you won’t worry about forgetting to do it, and you’ll be able to continue your studying. </w:t>
      </w:r>
    </w:p>
    <w:p w:rsidR="00CC4977" w:rsidRDefault="00CC4977" w:rsidP="00BC7A17">
      <w:pPr>
        <w:pStyle w:val="ListParagraph"/>
        <w:numPr>
          <w:ilvl w:val="0"/>
          <w:numId w:val="3"/>
        </w:numPr>
        <w:rPr>
          <w:rFonts w:ascii="Arial" w:hAnsi="Arial" w:cs="Arial"/>
        </w:rPr>
      </w:pPr>
      <w:r>
        <w:rPr>
          <w:rFonts w:ascii="Arial" w:hAnsi="Arial" w:cs="Arial"/>
        </w:rPr>
        <w:t>Remember to use color and movement, and the study suggestions for your learning style.</w:t>
      </w:r>
    </w:p>
    <w:p w:rsidR="00CC4977" w:rsidRPr="00BC7A17" w:rsidRDefault="00CC4977" w:rsidP="00BC7A17">
      <w:pPr>
        <w:pStyle w:val="ListParagraph"/>
        <w:numPr>
          <w:ilvl w:val="0"/>
          <w:numId w:val="3"/>
        </w:numPr>
        <w:rPr>
          <w:rFonts w:ascii="Arial" w:hAnsi="Arial" w:cs="Arial"/>
        </w:rPr>
      </w:pPr>
      <w:r>
        <w:rPr>
          <w:rFonts w:ascii="Arial" w:hAnsi="Arial" w:cs="Arial"/>
        </w:rPr>
        <w:t xml:space="preserve">Do the hardest subjects first. This is when your energy level is at its highest. As you work, your concentration wanes and things will take you longer to complete. You don’t want to be spending any more time than you absolutely have to on hard subjects. </w:t>
      </w:r>
    </w:p>
    <w:sectPr w:rsidR="00CC4977" w:rsidRPr="00BC7A17" w:rsidSect="000A18E9">
      <w:headerReference w:type="default" r:id="rId7"/>
      <w:pgSz w:w="12240" w:h="15840"/>
      <w:pgMar w:top="288" w:right="1440" w:bottom="28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D2D" w:rsidRDefault="005B1D2D" w:rsidP="00804F77">
      <w:pPr>
        <w:spacing w:after="0" w:line="240" w:lineRule="auto"/>
      </w:pPr>
      <w:r>
        <w:separator/>
      </w:r>
    </w:p>
  </w:endnote>
  <w:endnote w:type="continuationSeparator" w:id="1">
    <w:p w:rsidR="005B1D2D" w:rsidRDefault="005B1D2D" w:rsidP="00804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dLib BT">
    <w:panose1 w:val="04040805040B02020603"/>
    <w:charset w:val="00"/>
    <w:family w:val="decorative"/>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D2D" w:rsidRDefault="005B1D2D" w:rsidP="00804F77">
      <w:pPr>
        <w:spacing w:after="0" w:line="240" w:lineRule="auto"/>
      </w:pPr>
      <w:r>
        <w:separator/>
      </w:r>
    </w:p>
  </w:footnote>
  <w:footnote w:type="continuationSeparator" w:id="1">
    <w:p w:rsidR="005B1D2D" w:rsidRDefault="005B1D2D" w:rsidP="00804F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2D" w:rsidRDefault="005B1D2D" w:rsidP="00804F77">
    <w:pPr>
      <w:pStyle w:val="Header"/>
      <w:jc w:val="right"/>
    </w:pPr>
    <w:r>
      <w:t>Name: 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5639"/>
    <w:multiLevelType w:val="hybridMultilevel"/>
    <w:tmpl w:val="34D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025EB4"/>
    <w:multiLevelType w:val="hybridMultilevel"/>
    <w:tmpl w:val="6A3C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017FA"/>
    <w:multiLevelType w:val="hybridMultilevel"/>
    <w:tmpl w:val="7F9C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04F77"/>
    <w:rsid w:val="000A18E9"/>
    <w:rsid w:val="000B6459"/>
    <w:rsid w:val="0052158E"/>
    <w:rsid w:val="005B1D2D"/>
    <w:rsid w:val="005E05A8"/>
    <w:rsid w:val="007B190A"/>
    <w:rsid w:val="00804F77"/>
    <w:rsid w:val="009E5038"/>
    <w:rsid w:val="00BC7A17"/>
    <w:rsid w:val="00C9114B"/>
    <w:rsid w:val="00CB558B"/>
    <w:rsid w:val="00CC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2" type="connector" idref="#_x0000_s1026"/>
        <o:r id="V:Rule4" type="connector" idref="#_x0000_s1027"/>
        <o:r id="V:Rule6" type="connector" idref="#_x0000_s1028"/>
        <o:r id="V:Rule7" type="connector" idref="#_x0000_s1029"/>
        <o:r id="V:Rule8" type="connector" idref="#_x0000_s1030"/>
        <o:r id="V:Rule9" type="connector" idref="#_x0000_s1031"/>
        <o:r id="V:Rule10" type="connector" idref="#_x0000_s1032"/>
        <o:r id="V:Rule11" type="connector" idref="#_x0000_s1033"/>
        <o:r id="V:Rule12" type="connector" idref="#_x0000_s1034"/>
        <o:r id="V:Rule13" type="connector" idref="#_x0000_s1035"/>
        <o:r id="V:Rule14" type="connector" idref="#_x0000_s1036"/>
        <o:r id="V:Rule15" type="connector" idref="#_x0000_s1037"/>
        <o:r id="V:Rule16" type="connector" idref="#_x0000_s1038"/>
        <o:r id="V:Rule17" type="connector" idref="#_x0000_s1039"/>
        <o:r id="V:Rule18" type="connector" idref="#_x0000_s1040"/>
        <o:r id="V:Rule19" type="connector" idref="#_x0000_s1041"/>
        <o:r id="V:Rule20" type="connector" idref="#_x0000_s1042"/>
        <o:r id="V:Rule22" type="connector" idref="#_x0000_s1043"/>
        <o:r id="V:Rule23" type="connector" idref="#_x0000_s1044"/>
        <o:r id="V:Rule24" type="connector" idref="#_x0000_s1045"/>
        <o:r id="V:Rule25" type="connector" idref="#_x0000_s1046"/>
        <o:r id="V:Rule26" type="connector" idref="#_x0000_s1047"/>
        <o:r id="V:Rule27" type="connector" idref="#_x0000_s1048"/>
        <o:r id="V:Rule28" type="connector" idref="#_x0000_s1049"/>
        <o:r id="V:Rule29" type="connector" idref="#_x0000_s1050"/>
        <o:r id="V:Rule30" type="connector" idref="#_x0000_s1051"/>
        <o:r id="V:Rule31"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F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F77"/>
  </w:style>
  <w:style w:type="paragraph" w:styleId="Footer">
    <w:name w:val="footer"/>
    <w:basedOn w:val="Normal"/>
    <w:link w:val="FooterChar"/>
    <w:uiPriority w:val="99"/>
    <w:semiHidden/>
    <w:unhideWhenUsed/>
    <w:rsid w:val="00804F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4F77"/>
  </w:style>
  <w:style w:type="table" w:styleId="TableGrid">
    <w:name w:val="Table Grid"/>
    <w:basedOn w:val="TableNormal"/>
    <w:uiPriority w:val="59"/>
    <w:rsid w:val="00804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04F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Joint School District #2</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User</dc:creator>
  <cp:keywords/>
  <dc:description/>
  <cp:lastModifiedBy>District User</cp:lastModifiedBy>
  <cp:revision>2</cp:revision>
  <dcterms:created xsi:type="dcterms:W3CDTF">2009-10-06T17:27:00Z</dcterms:created>
  <dcterms:modified xsi:type="dcterms:W3CDTF">2009-10-06T17:27:00Z</dcterms:modified>
</cp:coreProperties>
</file>