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41D8" w:rsidRPr="00CD4568" w:rsidRDefault="003667B3" w:rsidP="003667B3">
      <w:pPr>
        <w:pStyle w:val="Title"/>
        <w:rPr>
          <w:color w:val="000000" w:themeColor="text1"/>
        </w:rPr>
      </w:pPr>
      <w:r w:rsidRPr="00CD4568">
        <w:rPr>
          <w:color w:val="000000" w:themeColor="text1"/>
        </w:rPr>
        <w:t>Classroom Assessment and Evaluation</w:t>
      </w:r>
    </w:p>
    <w:p w:rsidR="003667B3" w:rsidRDefault="003667B3" w:rsidP="00612105">
      <w:pPr>
        <w:spacing w:line="240" w:lineRule="auto"/>
      </w:pPr>
      <w:r>
        <w:t>Assessment is gathering information about what students:</w:t>
      </w:r>
    </w:p>
    <w:p w:rsidR="003667B3" w:rsidRDefault="003667B3" w:rsidP="00612105">
      <w:pPr>
        <w:pStyle w:val="ListParagraph"/>
        <w:numPr>
          <w:ilvl w:val="0"/>
          <w:numId w:val="1"/>
        </w:numPr>
        <w:spacing w:line="240" w:lineRule="auto"/>
      </w:pPr>
      <w:r>
        <w:t>Know</w:t>
      </w:r>
    </w:p>
    <w:p w:rsidR="003667B3" w:rsidRDefault="003667B3" w:rsidP="00612105">
      <w:pPr>
        <w:pStyle w:val="ListParagraph"/>
        <w:numPr>
          <w:ilvl w:val="0"/>
          <w:numId w:val="1"/>
        </w:numPr>
        <w:spacing w:line="240" w:lineRule="auto"/>
      </w:pPr>
      <w:r>
        <w:t>Are able to do</w:t>
      </w:r>
    </w:p>
    <w:p w:rsidR="003667B3" w:rsidRDefault="003667B3" w:rsidP="00612105">
      <w:pPr>
        <w:pStyle w:val="ListParagraph"/>
        <w:numPr>
          <w:ilvl w:val="0"/>
          <w:numId w:val="1"/>
        </w:numPr>
        <w:spacing w:line="240" w:lineRule="auto"/>
      </w:pPr>
      <w:r>
        <w:t>Are working towards</w:t>
      </w:r>
    </w:p>
    <w:p w:rsidR="003667B3" w:rsidRDefault="003667B3" w:rsidP="00612105">
      <w:pPr>
        <w:spacing w:line="240" w:lineRule="auto"/>
      </w:pPr>
      <w:r>
        <w:t>Evidence for assessment purposes is gathered using a variety of methods that may include:</w:t>
      </w:r>
    </w:p>
    <w:p w:rsidR="003667B3" w:rsidRDefault="003667B3" w:rsidP="00612105">
      <w:pPr>
        <w:pStyle w:val="ListParagraph"/>
        <w:numPr>
          <w:ilvl w:val="0"/>
          <w:numId w:val="1"/>
        </w:numPr>
        <w:spacing w:line="240" w:lineRule="auto"/>
      </w:pPr>
      <w:r>
        <w:t>Observation</w:t>
      </w:r>
    </w:p>
    <w:p w:rsidR="00B07DCA" w:rsidRDefault="00B07DCA" w:rsidP="00612105">
      <w:pPr>
        <w:pStyle w:val="ListParagraph"/>
        <w:numPr>
          <w:ilvl w:val="1"/>
          <w:numId w:val="1"/>
        </w:numPr>
        <w:spacing w:line="240" w:lineRule="auto"/>
      </w:pPr>
      <w:r>
        <w:t>Is the student on-task and focused on the achievement of the current course objectives?</w:t>
      </w:r>
    </w:p>
    <w:p w:rsidR="003667B3" w:rsidRDefault="003667B3" w:rsidP="00612105">
      <w:pPr>
        <w:pStyle w:val="ListParagraph"/>
        <w:numPr>
          <w:ilvl w:val="0"/>
          <w:numId w:val="1"/>
        </w:numPr>
        <w:spacing w:line="240" w:lineRule="auto"/>
      </w:pPr>
      <w:r>
        <w:t>Student self-assessment</w:t>
      </w:r>
    </w:p>
    <w:p w:rsidR="00B07DCA" w:rsidRDefault="00B07DCA" w:rsidP="00612105">
      <w:pPr>
        <w:pStyle w:val="ListParagraph"/>
        <w:numPr>
          <w:ilvl w:val="1"/>
          <w:numId w:val="1"/>
        </w:numPr>
        <w:spacing w:line="240" w:lineRule="auto"/>
      </w:pPr>
      <w:r>
        <w:t>Does the student understand the purpose of self-assessment?</w:t>
      </w:r>
    </w:p>
    <w:p w:rsidR="00B07DCA" w:rsidRDefault="00B07DCA" w:rsidP="00612105">
      <w:pPr>
        <w:pStyle w:val="ListParagraph"/>
        <w:numPr>
          <w:ilvl w:val="1"/>
          <w:numId w:val="1"/>
        </w:numPr>
        <w:spacing w:line="240" w:lineRule="auto"/>
      </w:pPr>
      <w:r>
        <w:t>Does the student demonstrate an understanding of the criteria and objectives of the exercise and apply those in the evaluation of his or her work?</w:t>
      </w:r>
    </w:p>
    <w:p w:rsidR="003667B3" w:rsidRDefault="003667B3" w:rsidP="00612105">
      <w:pPr>
        <w:pStyle w:val="ListParagraph"/>
        <w:numPr>
          <w:ilvl w:val="0"/>
          <w:numId w:val="1"/>
        </w:numPr>
        <w:spacing w:line="240" w:lineRule="auto"/>
      </w:pPr>
      <w:r>
        <w:t>Peer assessment</w:t>
      </w:r>
    </w:p>
    <w:p w:rsidR="00B07DCA" w:rsidRDefault="00B07DCA" w:rsidP="00612105">
      <w:pPr>
        <w:pStyle w:val="ListParagraph"/>
        <w:numPr>
          <w:ilvl w:val="1"/>
          <w:numId w:val="1"/>
        </w:numPr>
        <w:spacing w:line="240" w:lineRule="auto"/>
      </w:pPr>
      <w:r>
        <w:t>Does the student understand the purpose of peer-assessment?</w:t>
      </w:r>
    </w:p>
    <w:p w:rsidR="00B07DCA" w:rsidRDefault="00B07DCA" w:rsidP="00612105">
      <w:pPr>
        <w:pStyle w:val="ListParagraph"/>
        <w:numPr>
          <w:ilvl w:val="1"/>
          <w:numId w:val="1"/>
        </w:numPr>
        <w:spacing w:line="240" w:lineRule="auto"/>
      </w:pPr>
      <w:r>
        <w:t>Does the student demonstrate an understanding of the criteria and objectives of the exercise and apply those in the evaluation of the work?</w:t>
      </w:r>
    </w:p>
    <w:p w:rsidR="003667B3" w:rsidRDefault="003667B3" w:rsidP="00612105">
      <w:pPr>
        <w:pStyle w:val="ListParagraph"/>
        <w:numPr>
          <w:ilvl w:val="0"/>
          <w:numId w:val="1"/>
        </w:numPr>
        <w:spacing w:line="240" w:lineRule="auto"/>
      </w:pPr>
      <w:r>
        <w:t>Quizzes and tests</w:t>
      </w:r>
    </w:p>
    <w:p w:rsidR="00B07DCA" w:rsidRDefault="00B07DCA" w:rsidP="00612105">
      <w:pPr>
        <w:pStyle w:val="ListParagraph"/>
        <w:numPr>
          <w:ilvl w:val="1"/>
          <w:numId w:val="1"/>
        </w:numPr>
        <w:spacing w:line="240" w:lineRule="auto"/>
      </w:pPr>
      <w:r>
        <w:t xml:space="preserve"> These will normally take the form of traditional w</w:t>
      </w:r>
      <w:r w:rsidR="00282EEC">
        <w:t>ritten or oral tests or quizzes</w:t>
      </w:r>
    </w:p>
    <w:p w:rsidR="0091465C" w:rsidRDefault="0091465C" w:rsidP="00612105">
      <w:pPr>
        <w:pStyle w:val="ListParagraph"/>
        <w:numPr>
          <w:ilvl w:val="1"/>
          <w:numId w:val="1"/>
        </w:numPr>
        <w:spacing w:line="240" w:lineRule="auto"/>
      </w:pPr>
      <w:r>
        <w:t>Open book, online quizzes will also form a basis for assessment</w:t>
      </w:r>
    </w:p>
    <w:p w:rsidR="003667B3" w:rsidRDefault="003667B3" w:rsidP="00612105">
      <w:pPr>
        <w:pStyle w:val="ListParagraph"/>
        <w:numPr>
          <w:ilvl w:val="0"/>
          <w:numId w:val="1"/>
        </w:numPr>
        <w:spacing w:line="240" w:lineRule="auto"/>
      </w:pPr>
      <w:r>
        <w:t>Samples of student work</w:t>
      </w:r>
    </w:p>
    <w:p w:rsidR="00B07DCA" w:rsidRDefault="00B07DCA" w:rsidP="00612105">
      <w:pPr>
        <w:pStyle w:val="ListParagraph"/>
        <w:numPr>
          <w:ilvl w:val="1"/>
          <w:numId w:val="1"/>
        </w:numPr>
        <w:spacing w:line="240" w:lineRule="auto"/>
      </w:pPr>
      <w:r>
        <w:t xml:space="preserve"> Any required work may form the basis for this assessment.</w:t>
      </w:r>
    </w:p>
    <w:p w:rsidR="00B07DCA" w:rsidRDefault="00B07DCA" w:rsidP="00612105">
      <w:pPr>
        <w:pStyle w:val="ListParagraph"/>
        <w:numPr>
          <w:ilvl w:val="1"/>
          <w:numId w:val="1"/>
        </w:numPr>
        <w:spacing w:line="240" w:lineRule="auto"/>
      </w:pPr>
      <w:r>
        <w:t>Student work is expected to consistently show:</w:t>
      </w:r>
    </w:p>
    <w:p w:rsidR="00B07DCA" w:rsidRDefault="00B07DCA" w:rsidP="00612105">
      <w:pPr>
        <w:pStyle w:val="ListParagraph"/>
        <w:numPr>
          <w:ilvl w:val="2"/>
          <w:numId w:val="1"/>
        </w:numPr>
        <w:spacing w:line="240" w:lineRule="auto"/>
      </w:pPr>
      <w:r>
        <w:t>Thoughtful organization of the material</w:t>
      </w:r>
    </w:p>
    <w:p w:rsidR="00B07DCA" w:rsidRDefault="00B07DCA" w:rsidP="00612105">
      <w:pPr>
        <w:pStyle w:val="ListParagraph"/>
        <w:numPr>
          <w:ilvl w:val="2"/>
          <w:numId w:val="1"/>
        </w:numPr>
        <w:spacing w:line="240" w:lineRule="auto"/>
      </w:pPr>
      <w:r>
        <w:t>Effective and efficient formatting of the material</w:t>
      </w:r>
    </w:p>
    <w:p w:rsidR="00B07DCA" w:rsidRDefault="00B07DCA" w:rsidP="00612105">
      <w:pPr>
        <w:pStyle w:val="ListParagraph"/>
        <w:numPr>
          <w:ilvl w:val="2"/>
          <w:numId w:val="1"/>
        </w:numPr>
        <w:spacing w:line="240" w:lineRule="auto"/>
      </w:pPr>
      <w:r>
        <w:t>Accurate and complete content</w:t>
      </w:r>
    </w:p>
    <w:p w:rsidR="00B07DCA" w:rsidRDefault="00B07DCA" w:rsidP="00612105">
      <w:pPr>
        <w:pStyle w:val="ListParagraph"/>
        <w:numPr>
          <w:ilvl w:val="2"/>
          <w:numId w:val="1"/>
        </w:numPr>
        <w:spacing w:line="240" w:lineRule="auto"/>
      </w:pPr>
      <w:r>
        <w:t>Usefulness of the material for study and learning purposes</w:t>
      </w:r>
    </w:p>
    <w:p w:rsidR="003667B3" w:rsidRDefault="003667B3" w:rsidP="00612105">
      <w:pPr>
        <w:pStyle w:val="ListParagraph"/>
        <w:numPr>
          <w:ilvl w:val="0"/>
          <w:numId w:val="1"/>
        </w:numPr>
        <w:spacing w:line="240" w:lineRule="auto"/>
      </w:pPr>
      <w:r>
        <w:t>Projects and presentations</w:t>
      </w:r>
    </w:p>
    <w:p w:rsidR="00B07DCA" w:rsidRDefault="00282EEC" w:rsidP="00612105">
      <w:pPr>
        <w:pStyle w:val="ListParagraph"/>
        <w:numPr>
          <w:ilvl w:val="1"/>
          <w:numId w:val="1"/>
        </w:numPr>
        <w:spacing w:line="240" w:lineRule="auto"/>
      </w:pPr>
      <w:r>
        <w:t xml:space="preserve"> Projects and presentations will be a regular feature of the course assessment</w:t>
      </w:r>
    </w:p>
    <w:p w:rsidR="00282EEC" w:rsidRDefault="00282EEC" w:rsidP="00612105">
      <w:pPr>
        <w:pStyle w:val="ListParagraph"/>
        <w:numPr>
          <w:ilvl w:val="1"/>
          <w:numId w:val="1"/>
        </w:numPr>
        <w:spacing w:line="240" w:lineRule="auto"/>
      </w:pPr>
      <w:r>
        <w:t>Projects and presentations may be completely individually and, in many cases, with a partner or as a part of a group</w:t>
      </w:r>
    </w:p>
    <w:p w:rsidR="00282EEC" w:rsidRDefault="00282EEC" w:rsidP="00612105">
      <w:pPr>
        <w:pStyle w:val="ListParagraph"/>
        <w:numPr>
          <w:ilvl w:val="1"/>
          <w:numId w:val="1"/>
        </w:numPr>
        <w:spacing w:line="240" w:lineRule="auto"/>
      </w:pPr>
      <w:r>
        <w:t>Assessment will be based on the criteria of the project or presentation and, in many cases, on the basis of a comparison to the performance of other students</w:t>
      </w:r>
    </w:p>
    <w:p w:rsidR="003667B3" w:rsidRDefault="003667B3" w:rsidP="00612105">
      <w:pPr>
        <w:pStyle w:val="ListParagraph"/>
        <w:numPr>
          <w:ilvl w:val="0"/>
          <w:numId w:val="1"/>
        </w:numPr>
        <w:spacing w:line="240" w:lineRule="auto"/>
      </w:pPr>
      <w:r>
        <w:t>Oral and written reports</w:t>
      </w:r>
    </w:p>
    <w:p w:rsidR="00282EEC" w:rsidRDefault="00282EEC" w:rsidP="00612105">
      <w:pPr>
        <w:pStyle w:val="ListParagraph"/>
        <w:numPr>
          <w:ilvl w:val="1"/>
          <w:numId w:val="1"/>
        </w:numPr>
        <w:spacing w:line="240" w:lineRule="auto"/>
      </w:pPr>
      <w:r>
        <w:t>Oral and written reports will, in many cases, take the place of traditional exercise, assignments and worksheets.</w:t>
      </w:r>
    </w:p>
    <w:p w:rsidR="00282EEC" w:rsidRDefault="00282EEC" w:rsidP="00612105">
      <w:pPr>
        <w:pStyle w:val="ListParagraph"/>
        <w:numPr>
          <w:ilvl w:val="1"/>
          <w:numId w:val="1"/>
        </w:numPr>
        <w:spacing w:line="240" w:lineRule="auto"/>
      </w:pPr>
      <w:r>
        <w:t>Material normally included in such assignments will be expected to be incorporated into the oral or written report</w:t>
      </w:r>
    </w:p>
    <w:p w:rsidR="003667B3" w:rsidRDefault="003667B3" w:rsidP="00612105">
      <w:pPr>
        <w:pStyle w:val="ListParagraph"/>
        <w:numPr>
          <w:ilvl w:val="0"/>
          <w:numId w:val="1"/>
        </w:numPr>
        <w:spacing w:line="240" w:lineRule="auto"/>
      </w:pPr>
      <w:r>
        <w:t>Journals and learning logs</w:t>
      </w:r>
    </w:p>
    <w:p w:rsidR="00282EEC" w:rsidRDefault="00282EEC" w:rsidP="00612105">
      <w:pPr>
        <w:pStyle w:val="ListParagraph"/>
        <w:numPr>
          <w:ilvl w:val="1"/>
          <w:numId w:val="1"/>
        </w:numPr>
        <w:spacing w:line="240" w:lineRule="auto"/>
      </w:pPr>
      <w:r>
        <w:t>Journals and learning logs will be used to provide an opportunity to assess a student’s reflection on and personal understanding of various course issues</w:t>
      </w:r>
    </w:p>
    <w:p w:rsidR="003667B3" w:rsidRDefault="003667B3" w:rsidP="00612105">
      <w:pPr>
        <w:pStyle w:val="ListParagraph"/>
        <w:numPr>
          <w:ilvl w:val="0"/>
          <w:numId w:val="1"/>
        </w:numPr>
        <w:spacing w:line="240" w:lineRule="auto"/>
      </w:pPr>
      <w:r>
        <w:t>Portfolio assessments</w:t>
      </w:r>
    </w:p>
    <w:p w:rsidR="00282EEC" w:rsidRDefault="00282EEC" w:rsidP="00612105">
      <w:pPr>
        <w:pStyle w:val="ListParagraph"/>
        <w:numPr>
          <w:ilvl w:val="1"/>
          <w:numId w:val="1"/>
        </w:numPr>
        <w:spacing w:line="240" w:lineRule="auto"/>
      </w:pPr>
      <w:r>
        <w:t>A form of portfolio will be used to assist in making an ongoing assessment of a student’s progress in Written Response requirements of the course</w:t>
      </w:r>
    </w:p>
    <w:p w:rsidR="00282EEC" w:rsidRDefault="00282EEC" w:rsidP="00612105">
      <w:pPr>
        <w:pStyle w:val="ListParagraph"/>
        <w:numPr>
          <w:ilvl w:val="1"/>
          <w:numId w:val="1"/>
        </w:numPr>
        <w:spacing w:line="240" w:lineRule="auto"/>
      </w:pPr>
      <w:r>
        <w:t>It will be the responsibility of the student to keep all material related to Written Response work in this portfolio and to have it available, on demand, for review, consultation and assessment.</w:t>
      </w:r>
    </w:p>
    <w:p w:rsidR="00612105" w:rsidRPr="00CD4568" w:rsidRDefault="00CD4568" w:rsidP="00CD4568">
      <w:pPr>
        <w:pStyle w:val="Subtitle"/>
        <w:rPr>
          <w:color w:val="000000" w:themeColor="text1"/>
        </w:rPr>
      </w:pPr>
      <w:r w:rsidRPr="00CD4568">
        <w:rPr>
          <w:color w:val="000000" w:themeColor="text1"/>
        </w:rPr>
        <w:lastRenderedPageBreak/>
        <w:t>Assessment for Learning</w:t>
      </w:r>
    </w:p>
    <w:p w:rsidR="00CD4568" w:rsidRDefault="0091465C" w:rsidP="0091465C">
      <w:pPr>
        <w:pStyle w:val="ListParagraph"/>
        <w:numPr>
          <w:ilvl w:val="0"/>
          <w:numId w:val="1"/>
        </w:numPr>
      </w:pPr>
      <w:r>
        <w:t>Assessment for Learning is criterion-based assessment</w:t>
      </w:r>
    </w:p>
    <w:p w:rsidR="0091465C" w:rsidRDefault="0091465C" w:rsidP="0091465C">
      <w:pPr>
        <w:pStyle w:val="ListParagraph"/>
        <w:numPr>
          <w:ilvl w:val="1"/>
          <w:numId w:val="1"/>
        </w:numPr>
      </w:pPr>
      <w:r>
        <w:t>Achievement is assessed against specific criteria established with respect to a specific assignment (not against the performance of other students)</w:t>
      </w:r>
    </w:p>
    <w:p w:rsidR="0091465C" w:rsidRDefault="0091465C" w:rsidP="0091465C">
      <w:pPr>
        <w:pStyle w:val="ListParagraph"/>
        <w:numPr>
          <w:ilvl w:val="1"/>
          <w:numId w:val="1"/>
        </w:numPr>
      </w:pPr>
      <w:r>
        <w:t>The criteria are based on the Prescribed Learning Outcomes for the course, specific achievement indicators, and other learning expectations</w:t>
      </w:r>
    </w:p>
    <w:p w:rsidR="0091465C" w:rsidRDefault="0091465C" w:rsidP="0091465C">
      <w:pPr>
        <w:pStyle w:val="ListParagraph"/>
        <w:numPr>
          <w:ilvl w:val="0"/>
          <w:numId w:val="1"/>
        </w:numPr>
      </w:pPr>
      <w:r>
        <w:t>Assessment for Learning involves the provision of feedback to the student</w:t>
      </w:r>
    </w:p>
    <w:p w:rsidR="0091465C" w:rsidRDefault="0091465C" w:rsidP="0091465C">
      <w:pPr>
        <w:pStyle w:val="ListParagraph"/>
        <w:numPr>
          <w:ilvl w:val="1"/>
          <w:numId w:val="1"/>
        </w:numPr>
      </w:pPr>
      <w:r>
        <w:t>Directly to the student as written comments on the assignment</w:t>
      </w:r>
    </w:p>
    <w:p w:rsidR="0091465C" w:rsidRDefault="0091465C" w:rsidP="0091465C">
      <w:pPr>
        <w:pStyle w:val="ListParagraph"/>
        <w:numPr>
          <w:ilvl w:val="1"/>
          <w:numId w:val="1"/>
        </w:numPr>
      </w:pPr>
      <w:r>
        <w:t>Directly to the student as oral comments on the return of the assignment</w:t>
      </w:r>
    </w:p>
    <w:p w:rsidR="0091465C" w:rsidRDefault="0091465C" w:rsidP="0091465C">
      <w:pPr>
        <w:pStyle w:val="ListParagraph"/>
        <w:numPr>
          <w:ilvl w:val="1"/>
          <w:numId w:val="1"/>
        </w:numPr>
      </w:pPr>
      <w:r>
        <w:t>In consultation with the student.  In most cases it is the expectation that the student will initiate these consultations to gain a better understanding of their progress, the requirements of the course and the actions that they can take to better meet the course expectations</w:t>
      </w:r>
    </w:p>
    <w:p w:rsidR="00C71EBE" w:rsidRDefault="00C71EBE" w:rsidP="0091465C">
      <w:pPr>
        <w:pStyle w:val="ListParagraph"/>
        <w:numPr>
          <w:ilvl w:val="1"/>
          <w:numId w:val="1"/>
        </w:numPr>
      </w:pPr>
      <w:r>
        <w:t>Students are expected to learn from and develop their ability to meet the course expectations and their ability to learn and understand.  Students are expected to be an active participant in their development and fail in this aspect of learning if they simply choose to try to absorb course material with the intention to repeat undeveloped points and ideas as learning.</w:t>
      </w:r>
    </w:p>
    <w:p w:rsidR="0091465C" w:rsidRDefault="0091465C" w:rsidP="0091465C">
      <w:pPr>
        <w:pStyle w:val="ListParagraph"/>
        <w:numPr>
          <w:ilvl w:val="0"/>
          <w:numId w:val="1"/>
        </w:numPr>
      </w:pPr>
      <w:r>
        <w:t xml:space="preserve">Feedback is provided to the student to </w:t>
      </w:r>
    </w:p>
    <w:p w:rsidR="0091465C" w:rsidRDefault="0091465C" w:rsidP="0091465C">
      <w:pPr>
        <w:pStyle w:val="ListParagraph"/>
        <w:numPr>
          <w:ilvl w:val="1"/>
          <w:numId w:val="1"/>
        </w:numPr>
      </w:pPr>
      <w:r>
        <w:t>Enable the student to better understand their strengths</w:t>
      </w:r>
    </w:p>
    <w:p w:rsidR="0091465C" w:rsidRDefault="0091465C" w:rsidP="0091465C">
      <w:pPr>
        <w:pStyle w:val="ListParagraph"/>
        <w:numPr>
          <w:ilvl w:val="1"/>
          <w:numId w:val="1"/>
        </w:numPr>
      </w:pPr>
      <w:r>
        <w:t>Enable the student to better understand</w:t>
      </w:r>
      <w:r w:rsidR="00C71EBE">
        <w:t xml:space="preserve"> how they can develop their abi</w:t>
      </w:r>
      <w:r>
        <w:t>lities</w:t>
      </w:r>
    </w:p>
    <w:p w:rsidR="0091465C" w:rsidRDefault="00C71EBE" w:rsidP="0091465C">
      <w:pPr>
        <w:pStyle w:val="ListParagraph"/>
        <w:numPr>
          <w:ilvl w:val="1"/>
          <w:numId w:val="1"/>
        </w:numPr>
      </w:pPr>
      <w:r>
        <w:t>Help the student to plan and redirect her/his efforts</w:t>
      </w:r>
    </w:p>
    <w:p w:rsidR="00C71EBE" w:rsidRDefault="00C71EBE" w:rsidP="0091465C">
      <w:pPr>
        <w:pStyle w:val="ListParagraph"/>
        <w:numPr>
          <w:ilvl w:val="1"/>
          <w:numId w:val="1"/>
        </w:numPr>
      </w:pPr>
      <w:r>
        <w:t>To enable the student to better communicate with others (peers, teachers, parents, …) about their efforts and progress</w:t>
      </w:r>
      <w:r w:rsidR="00A75341">
        <w:t xml:space="preserve"> and to set goals</w:t>
      </w:r>
    </w:p>
    <w:p w:rsidR="00A75341" w:rsidRDefault="00A75341" w:rsidP="00A75341">
      <w:pPr>
        <w:pStyle w:val="Subtitle"/>
        <w:rPr>
          <w:color w:val="auto"/>
        </w:rPr>
      </w:pPr>
      <w:r w:rsidRPr="00A75341">
        <w:rPr>
          <w:color w:val="auto"/>
        </w:rPr>
        <w:t xml:space="preserve">Assessment </w:t>
      </w:r>
      <w:r>
        <w:rPr>
          <w:color w:val="auto"/>
        </w:rPr>
        <w:t>as</w:t>
      </w:r>
      <w:r w:rsidRPr="00A75341">
        <w:rPr>
          <w:color w:val="auto"/>
        </w:rPr>
        <w:t xml:space="preserve"> Learning</w:t>
      </w:r>
    </w:p>
    <w:p w:rsidR="00A75341" w:rsidRDefault="00A75341" w:rsidP="00A75341">
      <w:pPr>
        <w:pStyle w:val="ListParagraph"/>
        <w:numPr>
          <w:ilvl w:val="0"/>
          <w:numId w:val="1"/>
        </w:numPr>
      </w:pPr>
      <w:r>
        <w:t>Assessment of Learning is primarily student-driven</w:t>
      </w:r>
    </w:p>
    <w:p w:rsidR="00A75341" w:rsidRDefault="00A75341" w:rsidP="00A75341">
      <w:pPr>
        <w:pStyle w:val="ListParagraph"/>
        <w:numPr>
          <w:ilvl w:val="0"/>
          <w:numId w:val="1"/>
        </w:numPr>
      </w:pPr>
      <w:r>
        <w:t>Assessment of Learning involves:</w:t>
      </w:r>
    </w:p>
    <w:p w:rsidR="00A75341" w:rsidRDefault="00A75341" w:rsidP="00A75341">
      <w:pPr>
        <w:pStyle w:val="ListParagraph"/>
        <w:numPr>
          <w:ilvl w:val="1"/>
          <w:numId w:val="1"/>
        </w:numPr>
      </w:pPr>
      <w:r>
        <w:t>Self-assessment with teacher support</w:t>
      </w:r>
    </w:p>
    <w:p w:rsidR="00A75341" w:rsidRDefault="00A75341" w:rsidP="00A75341">
      <w:pPr>
        <w:pStyle w:val="ListParagraph"/>
        <w:numPr>
          <w:ilvl w:val="1"/>
          <w:numId w:val="1"/>
        </w:numPr>
      </w:pPr>
      <w:r>
        <w:t xml:space="preserve">Students constructing meaning for their learning for themselves and taking </w:t>
      </w:r>
      <w:r w:rsidR="00DB0A28">
        <w:t>responsibility</w:t>
      </w:r>
      <w:r>
        <w:t xml:space="preserve"> for their own learning</w:t>
      </w:r>
    </w:p>
    <w:p w:rsidR="00A75341" w:rsidRDefault="00A75341" w:rsidP="00A75341">
      <w:pPr>
        <w:pStyle w:val="ListParagraph"/>
        <w:numPr>
          <w:ilvl w:val="1"/>
          <w:numId w:val="1"/>
        </w:numPr>
      </w:pPr>
      <w:r>
        <w:t>A process of continual self-assessment</w:t>
      </w:r>
    </w:p>
    <w:p w:rsidR="00A75341" w:rsidRDefault="00A75341" w:rsidP="00A75341">
      <w:pPr>
        <w:pStyle w:val="ListParagraph"/>
        <w:numPr>
          <w:ilvl w:val="2"/>
          <w:numId w:val="1"/>
        </w:numPr>
      </w:pPr>
      <w:r>
        <w:t xml:space="preserve">What have </w:t>
      </w:r>
      <w:r w:rsidR="00DB0A28">
        <w:t>I (</w:t>
      </w:r>
      <w:r>
        <w:t>the student) learned?</w:t>
      </w:r>
    </w:p>
    <w:p w:rsidR="00A75341" w:rsidRDefault="00A75341" w:rsidP="00A75341">
      <w:pPr>
        <w:pStyle w:val="ListParagraph"/>
        <w:numPr>
          <w:ilvl w:val="2"/>
          <w:numId w:val="1"/>
        </w:numPr>
      </w:pPr>
      <w:r>
        <w:t>What have I (the student) not yet learned?</w:t>
      </w:r>
    </w:p>
    <w:p w:rsidR="00A75341" w:rsidRDefault="00A75341" w:rsidP="00A75341">
      <w:pPr>
        <w:pStyle w:val="ListParagraph"/>
        <w:numPr>
          <w:ilvl w:val="2"/>
          <w:numId w:val="1"/>
        </w:numPr>
      </w:pPr>
      <w:r>
        <w:t>How can I (the student) best improve my own achievement?</w:t>
      </w:r>
    </w:p>
    <w:p w:rsidR="00A75341" w:rsidRPr="00A75341" w:rsidRDefault="00A75341" w:rsidP="00A75341">
      <w:pPr>
        <w:pStyle w:val="Subtitle"/>
        <w:rPr>
          <w:color w:val="auto"/>
        </w:rPr>
      </w:pPr>
      <w:r w:rsidRPr="00A75341">
        <w:rPr>
          <w:color w:val="auto"/>
        </w:rPr>
        <w:t>Assessment of Learning</w:t>
      </w:r>
    </w:p>
    <w:p w:rsidR="00A75341" w:rsidRDefault="00DB0A28" w:rsidP="00A75341">
      <w:pPr>
        <w:pStyle w:val="ListParagraph"/>
        <w:numPr>
          <w:ilvl w:val="0"/>
          <w:numId w:val="1"/>
        </w:numPr>
      </w:pPr>
      <w:r>
        <w:t xml:space="preserve">Assessment of </w:t>
      </w:r>
      <w:bookmarkStart w:id="0" w:name="_GoBack"/>
      <w:bookmarkEnd w:id="0"/>
      <w:r w:rsidR="00A75341">
        <w:t>Learning is summative assessment for reporting purposes</w:t>
      </w:r>
    </w:p>
    <w:p w:rsidR="00A75341" w:rsidRDefault="00A75341" w:rsidP="00A75341">
      <w:pPr>
        <w:pStyle w:val="ListParagraph"/>
        <w:numPr>
          <w:ilvl w:val="0"/>
          <w:numId w:val="1"/>
        </w:numPr>
      </w:pPr>
      <w:r>
        <w:t xml:space="preserve">It involves various periodic assessments in a variety of forms (see the earlier points on the forms in which evidence of assessment can be gathered) </w:t>
      </w:r>
    </w:p>
    <w:p w:rsidR="005E7708" w:rsidRPr="00A75341" w:rsidRDefault="005E7708" w:rsidP="005E7708">
      <w:pPr>
        <w:pStyle w:val="ListParagraph"/>
        <w:numPr>
          <w:ilvl w:val="0"/>
          <w:numId w:val="1"/>
        </w:numPr>
      </w:pPr>
      <w:r>
        <w:t>In most cases, assessment of learning, will take the form of online, open book quizzes; in-class Unit and topical quizzes and tests; written response preparation exercises and assignments; oral presentations; group work; projects; and specific assignments.</w:t>
      </w:r>
    </w:p>
    <w:sectPr w:rsidR="005E7708" w:rsidRPr="00A75341" w:rsidSect="003667B3">
      <w:pgSz w:w="12240" w:h="15840"/>
      <w:pgMar w:top="96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EF2A76"/>
    <w:multiLevelType w:val="hybridMultilevel"/>
    <w:tmpl w:val="F46C8EAC"/>
    <w:lvl w:ilvl="0" w:tplc="F4003D6E">
      <w:numFmt w:val="bullet"/>
      <w:lvlText w:val=""/>
      <w:lvlJc w:val="left"/>
      <w:pPr>
        <w:ind w:left="720" w:hanging="360"/>
      </w:pPr>
      <w:rPr>
        <w:rFonts w:ascii="Wingdings" w:eastAsiaTheme="minorHAnsi" w:hAnsi="Wingdings" w:cstheme="minorBidi"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4"/>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67B3"/>
    <w:rsid w:val="00282EEC"/>
    <w:rsid w:val="003667B3"/>
    <w:rsid w:val="003841D8"/>
    <w:rsid w:val="005E7708"/>
    <w:rsid w:val="00612105"/>
    <w:rsid w:val="0091465C"/>
    <w:rsid w:val="00A75341"/>
    <w:rsid w:val="00B07DCA"/>
    <w:rsid w:val="00C71EBE"/>
    <w:rsid w:val="00CD4568"/>
    <w:rsid w:val="00DB0A28"/>
    <w:rsid w:val="00F065B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3667B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3667B3"/>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3667B3"/>
    <w:pPr>
      <w:ind w:left="720"/>
      <w:contextualSpacing/>
    </w:pPr>
  </w:style>
  <w:style w:type="paragraph" w:styleId="Subtitle">
    <w:name w:val="Subtitle"/>
    <w:basedOn w:val="Normal"/>
    <w:next w:val="Normal"/>
    <w:link w:val="SubtitleChar"/>
    <w:uiPriority w:val="11"/>
    <w:qFormat/>
    <w:rsid w:val="00CD4568"/>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CD4568"/>
    <w:rPr>
      <w:rFonts w:asciiTheme="majorHAnsi" w:eastAsiaTheme="majorEastAsia" w:hAnsiTheme="majorHAnsi" w:cstheme="majorBidi"/>
      <w:i/>
      <w:iCs/>
      <w:color w:val="4F81BD" w:themeColor="accent1"/>
      <w:spacing w:val="15"/>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3667B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3667B3"/>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3667B3"/>
    <w:pPr>
      <w:ind w:left="720"/>
      <w:contextualSpacing/>
    </w:pPr>
  </w:style>
  <w:style w:type="paragraph" w:styleId="Subtitle">
    <w:name w:val="Subtitle"/>
    <w:basedOn w:val="Normal"/>
    <w:next w:val="Normal"/>
    <w:link w:val="SubtitleChar"/>
    <w:uiPriority w:val="11"/>
    <w:qFormat/>
    <w:rsid w:val="00CD4568"/>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CD4568"/>
    <w:rPr>
      <w:rFonts w:asciiTheme="majorHAnsi" w:eastAsiaTheme="majorEastAsia" w:hAnsiTheme="majorHAnsi" w:cstheme="majorBidi"/>
      <w:i/>
      <w:iCs/>
      <w:color w:val="4F81BD" w:themeColor="accent1"/>
      <w:spacing w:val="15"/>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TotalTime>
  <Pages>2</Pages>
  <Words>737</Words>
  <Characters>4204</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6</cp:revision>
  <dcterms:created xsi:type="dcterms:W3CDTF">2011-08-26T18:33:00Z</dcterms:created>
  <dcterms:modified xsi:type="dcterms:W3CDTF">2011-08-27T19:13:00Z</dcterms:modified>
</cp:coreProperties>
</file>