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24" w:rsidRPr="00FF2211" w:rsidRDefault="00FF22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2211">
        <w:rPr>
          <w:rFonts w:ascii="Times New Roman" w:hAnsi="Times New Roman" w:cs="Times New Roman"/>
          <w:b/>
          <w:i/>
          <w:sz w:val="28"/>
          <w:szCs w:val="28"/>
        </w:rPr>
        <w:t>Z9002</w:t>
      </w:r>
    </w:p>
    <w:p w:rsidR="00FF2211" w:rsidRPr="00FF2211" w:rsidRDefault="00FF22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2211">
        <w:rPr>
          <w:rFonts w:ascii="Times New Roman" w:hAnsi="Times New Roman" w:cs="Times New Roman"/>
          <w:b/>
          <w:i/>
          <w:sz w:val="28"/>
          <w:szCs w:val="28"/>
        </w:rPr>
        <w:t>Philosophy 12</w:t>
      </w:r>
    </w:p>
    <w:p w:rsidR="00FF2211" w:rsidRPr="00FF2211" w:rsidRDefault="00FF2211" w:rsidP="00FF22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2211">
        <w:rPr>
          <w:rFonts w:ascii="Times New Roman" w:hAnsi="Times New Roman" w:cs="Times New Roman"/>
          <w:b/>
          <w:i/>
          <w:sz w:val="28"/>
          <w:szCs w:val="28"/>
        </w:rPr>
        <w:t>Final Assessment</w:t>
      </w:r>
    </w:p>
    <w:p w:rsidR="00FF2211" w:rsidRDefault="00FF2211" w:rsidP="00FF2211">
      <w:pPr>
        <w:rPr>
          <w:rFonts w:ascii="Times New Roman" w:hAnsi="Times New Roman" w:cs="Times New Roman"/>
          <w:sz w:val="24"/>
          <w:szCs w:val="24"/>
        </w:rPr>
      </w:pPr>
      <w:r w:rsidRPr="000F0477">
        <w:rPr>
          <w:rFonts w:ascii="Times New Roman" w:hAnsi="Times New Roman" w:cs="Times New Roman"/>
          <w:b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2211" w:rsidRDefault="00FF2211" w:rsidP="00FF22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Why Study Philosophy?</w:t>
      </w:r>
    </w:p>
    <w:p w:rsidR="00FF2211" w:rsidRDefault="00FF2211" w:rsidP="00FF2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should we bother to study Philosophy when we cannot, in almost all cases, come to anything other then a ‘plausible’ answer?</w:t>
      </w:r>
    </w:p>
    <w:p w:rsidR="00FF2211" w:rsidRDefault="00FF2211" w:rsidP="00FF22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Would our time not be better spent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subject areas where we can determine correct or firm a</w:t>
      </w:r>
      <w:r w:rsidR="0083733B">
        <w:rPr>
          <w:rFonts w:ascii="Times New Roman" w:hAnsi="Times New Roman" w:cs="Times New Roman"/>
          <w:sz w:val="24"/>
          <w:szCs w:val="24"/>
        </w:rPr>
        <w:t>nswers?</w:t>
      </w:r>
    </w:p>
    <w:p w:rsidR="00FF2211" w:rsidRPr="000F0477" w:rsidRDefault="00FF2211" w:rsidP="00FF2211">
      <w:pPr>
        <w:rPr>
          <w:rFonts w:ascii="Times New Roman" w:hAnsi="Times New Roman" w:cs="Times New Roman"/>
          <w:b/>
          <w:sz w:val="24"/>
          <w:szCs w:val="24"/>
        </w:rPr>
      </w:pPr>
      <w:r w:rsidRPr="000F0477">
        <w:rPr>
          <w:rFonts w:ascii="Times New Roman" w:hAnsi="Times New Roman" w:cs="Times New Roman"/>
          <w:b/>
          <w:sz w:val="24"/>
          <w:szCs w:val="24"/>
        </w:rPr>
        <w:t>Some philosophers have argued:</w:t>
      </w:r>
    </w:p>
    <w:p w:rsidR="00FF2211" w:rsidRDefault="00FF2211" w:rsidP="00FF22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it is the duty of every human being to answer philosophical questions without the guidance of another person to avoid living in a condition of self-imposed immaturity that is undignified and contrary to the concept of the freedom of humankind.</w:t>
      </w:r>
    </w:p>
    <w:p w:rsidR="00FF2211" w:rsidRDefault="00FF2211" w:rsidP="00FF2211">
      <w:pPr>
        <w:pStyle w:val="ListParagraph"/>
        <w:numPr>
          <w:ilvl w:val="0"/>
          <w:numId w:val="3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Kant</w:t>
      </w:r>
    </w:p>
    <w:p w:rsidR="00FF2211" w:rsidRDefault="00FF2211" w:rsidP="00FF22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Spinoza turned to philosophy because of his desire to find a </w:t>
      </w:r>
      <w:r>
        <w:rPr>
          <w:rFonts w:ascii="Times New Roman" w:hAnsi="Times New Roman" w:cs="Times New Roman"/>
          <w:i/>
          <w:sz w:val="24"/>
          <w:szCs w:val="24"/>
        </w:rPr>
        <w:t>true</w:t>
      </w:r>
      <w:r>
        <w:rPr>
          <w:rFonts w:ascii="Times New Roman" w:hAnsi="Times New Roman" w:cs="Times New Roman"/>
          <w:sz w:val="24"/>
          <w:szCs w:val="24"/>
        </w:rPr>
        <w:t xml:space="preserve"> good that would bring him continuous and supreme joy to all eternity.</w:t>
      </w:r>
    </w:p>
    <w:p w:rsidR="00FF2211" w:rsidRDefault="00FF2211" w:rsidP="00FF22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2211" w:rsidRDefault="00FF2211" w:rsidP="00FF22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Philosophical reflection is an essential part of the good life.</w:t>
      </w:r>
    </w:p>
    <w:p w:rsidR="0083733B" w:rsidRPr="0083733B" w:rsidRDefault="0083733B" w:rsidP="008373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2211" w:rsidRDefault="0083733B" w:rsidP="0083733B">
      <w:pPr>
        <w:pStyle w:val="ListParagraph"/>
        <w:numPr>
          <w:ilvl w:val="0"/>
          <w:numId w:val="3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Epicurus</w:t>
      </w:r>
    </w:p>
    <w:p w:rsidR="0083733B" w:rsidRDefault="00905503" w:rsidP="009055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“We seem to have forgotten that the expression ‘a liberal education’ originally meant among the Romans one worthy of free men; while the learning of trades and professions by which to get your livelihood merely, was considered worthy of slaves only.”</w:t>
      </w:r>
    </w:p>
    <w:p w:rsidR="00905503" w:rsidRDefault="00905503" w:rsidP="00905503">
      <w:pPr>
        <w:pStyle w:val="ListParagraph"/>
        <w:numPr>
          <w:ilvl w:val="0"/>
          <w:numId w:val="3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Henry David Thoreau</w:t>
      </w:r>
    </w:p>
    <w:p w:rsidR="00905503" w:rsidRDefault="009E068C" w:rsidP="009E06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9E068C">
        <w:rPr>
          <w:rFonts w:ascii="Times New Roman" w:hAnsi="Times New Roman" w:cs="Times New Roman"/>
          <w:sz w:val="24"/>
          <w:szCs w:val="24"/>
        </w:rPr>
        <w:t>he study of philosophy, the “love of wisdom,” creates and nurtures thoughtful minds, minds that can — as Aristotle suggests — entertain a thought without accepting it.</w:t>
      </w:r>
    </w:p>
    <w:p w:rsidR="00905503" w:rsidRDefault="009E068C" w:rsidP="009E068C">
      <w:pPr>
        <w:pStyle w:val="ListParagraph"/>
        <w:numPr>
          <w:ilvl w:val="0"/>
          <w:numId w:val="3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15D56">
          <w:rPr>
            <w:rStyle w:val="Hyperlink"/>
            <w:rFonts w:ascii="Times New Roman" w:hAnsi="Times New Roman" w:cs="Times New Roman"/>
            <w:sz w:val="24"/>
            <w:szCs w:val="24"/>
          </w:rPr>
          <w:t>https://www.plato-philosophy.org/teaching-high-school-philosophy/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68C" w:rsidRDefault="009E068C" w:rsidP="009E068C">
      <w:pPr>
        <w:rPr>
          <w:rFonts w:ascii="Times New Roman" w:hAnsi="Times New Roman" w:cs="Times New Roman"/>
          <w:sz w:val="24"/>
          <w:szCs w:val="24"/>
        </w:rPr>
      </w:pPr>
      <w:r w:rsidRPr="000F0477">
        <w:rPr>
          <w:rFonts w:ascii="Times New Roman" w:hAnsi="Times New Roman" w:cs="Times New Roman"/>
          <w:b/>
          <w:sz w:val="24"/>
          <w:szCs w:val="24"/>
        </w:rPr>
        <w:t>Required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068C" w:rsidRDefault="009E068C" w:rsidP="009E06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E068C">
        <w:rPr>
          <w:rFonts w:ascii="Times New Roman" w:hAnsi="Times New Roman" w:cs="Times New Roman"/>
          <w:sz w:val="24"/>
          <w:szCs w:val="24"/>
        </w:rPr>
        <w:t>Resea</w:t>
      </w:r>
      <w:r>
        <w:rPr>
          <w:rFonts w:ascii="Times New Roman" w:hAnsi="Times New Roman" w:cs="Times New Roman"/>
          <w:sz w:val="24"/>
          <w:szCs w:val="24"/>
        </w:rPr>
        <w:t>rch, organize your material,</w:t>
      </w:r>
      <w:r w:rsidRPr="009E068C">
        <w:rPr>
          <w:rFonts w:ascii="Times New Roman" w:hAnsi="Times New Roman" w:cs="Times New Roman"/>
          <w:sz w:val="24"/>
          <w:szCs w:val="24"/>
        </w:rPr>
        <w:t xml:space="preserve"> develop and write a formal essay (approximately 1000 words – Do Not Count Them)</w:t>
      </w:r>
      <w:r>
        <w:rPr>
          <w:rFonts w:ascii="Times New Roman" w:hAnsi="Times New Roman" w:cs="Times New Roman"/>
          <w:sz w:val="24"/>
          <w:szCs w:val="24"/>
        </w:rPr>
        <w:t xml:space="preserve"> on the topic </w:t>
      </w:r>
      <w:r>
        <w:rPr>
          <w:rFonts w:ascii="Times New Roman" w:hAnsi="Times New Roman" w:cs="Times New Roman"/>
          <w:b/>
          <w:i/>
          <w:sz w:val="24"/>
          <w:szCs w:val="24"/>
        </w:rPr>
        <w:t>Why Study Philosophy?</w:t>
      </w:r>
    </w:p>
    <w:p w:rsidR="009E068C" w:rsidRPr="009E068C" w:rsidRDefault="009E068C" w:rsidP="009E06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 the Essay Formatting </w:t>
      </w:r>
      <w:r w:rsidR="00A06EB0">
        <w:rPr>
          <w:rFonts w:ascii="Times New Roman" w:hAnsi="Times New Roman" w:cs="Times New Roman"/>
          <w:sz w:val="24"/>
          <w:szCs w:val="24"/>
        </w:rPr>
        <w:t>guidelines reproduced on the back of this sheet.</w:t>
      </w:r>
    </w:p>
    <w:p w:rsidR="009E068C" w:rsidRPr="009E068C" w:rsidRDefault="009E068C" w:rsidP="009E06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Properly </w:t>
      </w:r>
      <w:r w:rsidRPr="009E068C">
        <w:rPr>
          <w:rFonts w:ascii="Times New Roman" w:hAnsi="Times New Roman" w:cs="Times New Roman"/>
          <w:sz w:val="24"/>
          <w:szCs w:val="24"/>
        </w:rPr>
        <w:t>Footnote your sources</w:t>
      </w:r>
      <w:r>
        <w:rPr>
          <w:rFonts w:ascii="Times New Roman" w:hAnsi="Times New Roman" w:cs="Times New Roman"/>
          <w:sz w:val="24"/>
          <w:szCs w:val="24"/>
        </w:rPr>
        <w:t xml:space="preserve"> in MLA 7 or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format</w:t>
      </w:r>
      <w:r w:rsidRPr="009E068C">
        <w:rPr>
          <w:rFonts w:ascii="Times New Roman" w:hAnsi="Times New Roman" w:cs="Times New Roman"/>
          <w:sz w:val="24"/>
          <w:szCs w:val="24"/>
        </w:rPr>
        <w:t>.</w:t>
      </w:r>
    </w:p>
    <w:p w:rsidR="009E068C" w:rsidRDefault="009E068C" w:rsidP="009E06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a properly formatted and referenced Bibliography.</w:t>
      </w:r>
    </w:p>
    <w:p w:rsidR="009E068C" w:rsidRDefault="009E068C" w:rsidP="009E06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‘Thinking’.</w:t>
      </w:r>
    </w:p>
    <w:p w:rsidR="009E068C" w:rsidRPr="009E068C" w:rsidRDefault="009E068C" w:rsidP="009E06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your work electronically.</w:t>
      </w:r>
    </w:p>
    <w:p w:rsidR="009E068C" w:rsidRDefault="009E068C" w:rsidP="009E068C">
      <w:pPr>
        <w:rPr>
          <w:rFonts w:ascii="Times New Roman" w:hAnsi="Times New Roman" w:cs="Times New Roman"/>
          <w:sz w:val="24"/>
          <w:szCs w:val="24"/>
        </w:rPr>
      </w:pPr>
    </w:p>
    <w:p w:rsidR="009E068C" w:rsidRPr="009E068C" w:rsidRDefault="009E068C" w:rsidP="009E068C">
      <w:pPr>
        <w:rPr>
          <w:rFonts w:ascii="Times New Roman" w:hAnsi="Times New Roman" w:cs="Times New Roman"/>
          <w:sz w:val="24"/>
          <w:szCs w:val="24"/>
        </w:rPr>
      </w:pPr>
      <w:r w:rsidRPr="000F0477">
        <w:rPr>
          <w:rFonts w:ascii="Times New Roman" w:hAnsi="Times New Roman" w:cs="Times New Roman"/>
          <w:b/>
          <w:sz w:val="24"/>
          <w:szCs w:val="24"/>
        </w:rPr>
        <w:t>Due Date</w:t>
      </w:r>
      <w:r>
        <w:rPr>
          <w:rFonts w:ascii="Times New Roman" w:hAnsi="Times New Roman" w:cs="Times New Roman"/>
          <w:sz w:val="24"/>
          <w:szCs w:val="24"/>
        </w:rPr>
        <w:t>:</w:t>
      </w:r>
      <w:r w:rsidR="00A06EB0">
        <w:rPr>
          <w:rFonts w:ascii="Times New Roman" w:hAnsi="Times New Roman" w:cs="Times New Roman"/>
          <w:sz w:val="24"/>
          <w:szCs w:val="24"/>
        </w:rPr>
        <w:tab/>
        <w:t>January 24, 2018</w:t>
      </w:r>
      <w:bookmarkStart w:id="0" w:name="_GoBack"/>
      <w:bookmarkEnd w:id="0"/>
    </w:p>
    <w:sectPr w:rsidR="009E068C" w:rsidRPr="009E068C" w:rsidSect="00A06EB0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E45"/>
    <w:multiLevelType w:val="hybridMultilevel"/>
    <w:tmpl w:val="8E4C6A5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34E87"/>
    <w:multiLevelType w:val="hybridMultilevel"/>
    <w:tmpl w:val="B988433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77D2"/>
    <w:multiLevelType w:val="hybridMultilevel"/>
    <w:tmpl w:val="028C303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65ACA"/>
    <w:multiLevelType w:val="hybridMultilevel"/>
    <w:tmpl w:val="4DB21B5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4567B"/>
    <w:multiLevelType w:val="hybridMultilevel"/>
    <w:tmpl w:val="24842CFE"/>
    <w:lvl w:ilvl="0" w:tplc="5B5EB5C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11"/>
    <w:rsid w:val="000F0477"/>
    <w:rsid w:val="0083733B"/>
    <w:rsid w:val="008C6D24"/>
    <w:rsid w:val="00905503"/>
    <w:rsid w:val="009E068C"/>
    <w:rsid w:val="00A06EB0"/>
    <w:rsid w:val="00F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AFBEA"/>
  <w15:chartTrackingRefBased/>
  <w15:docId w15:val="{9FCF2DCA-657F-430B-B520-6EEC64A0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2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06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lato-philosophy.org/teaching-high-school-philosoph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Pocock</dc:creator>
  <cp:keywords/>
  <dc:description/>
  <cp:lastModifiedBy>Chris Pocock</cp:lastModifiedBy>
  <cp:revision>4</cp:revision>
  <cp:lastPrinted>2018-01-17T15:38:00Z</cp:lastPrinted>
  <dcterms:created xsi:type="dcterms:W3CDTF">2018-01-17T14:57:00Z</dcterms:created>
  <dcterms:modified xsi:type="dcterms:W3CDTF">2018-01-17T15:39:00Z</dcterms:modified>
</cp:coreProperties>
</file>