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7BA" w:rsidRPr="00DB4BE8" w:rsidRDefault="00AF20C4" w:rsidP="00B31012">
      <w:pPr>
        <w:jc w:val="center"/>
        <w:rPr>
          <w:b/>
        </w:rPr>
      </w:pPr>
      <w:r w:rsidRPr="00DB4BE8">
        <w:rPr>
          <w:b/>
        </w:rPr>
        <w:t>Embryonic Stem Cells</w:t>
      </w:r>
      <w:r w:rsidR="00A063F3" w:rsidRPr="00DB4BE8">
        <w:rPr>
          <w:b/>
        </w:rPr>
        <w:t xml:space="preserve"> – Outline</w:t>
      </w:r>
    </w:p>
    <w:p w:rsidR="00A063F3" w:rsidRDefault="00A063F3"/>
    <w:p w:rsidR="00A063F3" w:rsidRDefault="00A063F3">
      <w:r>
        <w:t>Background information</w:t>
      </w:r>
    </w:p>
    <w:p w:rsidR="00A063F3" w:rsidRDefault="00A063F3" w:rsidP="00A063F3">
      <w:pPr>
        <w:ind w:left="720"/>
      </w:pPr>
      <w:r>
        <w:t>What are stem cells? Basic difference from “normal cells”</w:t>
      </w:r>
    </w:p>
    <w:p w:rsidR="00A063F3" w:rsidRDefault="00A063F3" w:rsidP="00A063F3">
      <w:pPr>
        <w:ind w:left="720"/>
      </w:pPr>
      <w:r>
        <w:t>Two types of stem cells – adult and embryonic</w:t>
      </w:r>
    </w:p>
    <w:p w:rsidR="0084798A" w:rsidRDefault="0084798A" w:rsidP="00A063F3">
      <w:pPr>
        <w:ind w:left="720"/>
      </w:pPr>
      <w:r>
        <w:t>Potential uses for stem cells.</w:t>
      </w:r>
    </w:p>
    <w:p w:rsidR="0084798A" w:rsidRDefault="0084798A" w:rsidP="0084798A"/>
    <w:p w:rsidR="0084798A" w:rsidRDefault="00733F25" w:rsidP="0084798A">
      <w:r>
        <w:t xml:space="preserve">Embryonic </w:t>
      </w:r>
      <w:r w:rsidR="0084798A">
        <w:t>Stem Cell Debate</w:t>
      </w:r>
    </w:p>
    <w:p w:rsidR="0084798A" w:rsidRDefault="00733F25" w:rsidP="0084798A">
      <w:pPr>
        <w:ind w:left="720"/>
      </w:pPr>
      <w:r>
        <w:t>Role in the abortion debate</w:t>
      </w:r>
    </w:p>
    <w:p w:rsidR="00733F25" w:rsidRDefault="00733F25" w:rsidP="0084798A">
      <w:pPr>
        <w:ind w:left="720"/>
      </w:pPr>
      <w:r>
        <w:t>Role of taxpayer funding for research</w:t>
      </w:r>
    </w:p>
    <w:p w:rsidR="00733F25" w:rsidRDefault="00733F25" w:rsidP="0084798A">
      <w:pPr>
        <w:ind w:left="720"/>
      </w:pPr>
      <w:r>
        <w:t>Misconceptions – where embryonic stem cells come from</w:t>
      </w:r>
    </w:p>
    <w:p w:rsidR="0084798A" w:rsidRDefault="00733F25" w:rsidP="00A063F3">
      <w:pPr>
        <w:ind w:left="720"/>
      </w:pPr>
      <w:r>
        <w:t>How public support can be won</w:t>
      </w:r>
    </w:p>
    <w:p w:rsidR="00733F25" w:rsidRDefault="00733F25" w:rsidP="00A063F3">
      <w:pPr>
        <w:ind w:left="720"/>
      </w:pPr>
      <w:r>
        <w:tab/>
        <w:t xml:space="preserve">Demonstrating past medical advancements involving </w:t>
      </w:r>
      <w:proofErr w:type="gramStart"/>
      <w:r>
        <w:t>embryonic  stem</w:t>
      </w:r>
      <w:proofErr w:type="gramEnd"/>
      <w:r>
        <w:t xml:space="preserve"> cells.</w:t>
      </w:r>
    </w:p>
    <w:p w:rsidR="00733F25" w:rsidRDefault="00733F25" w:rsidP="00A063F3">
      <w:pPr>
        <w:ind w:left="720"/>
      </w:pPr>
      <w:r>
        <w:tab/>
      </w:r>
      <w:r>
        <w:tab/>
        <w:t xml:space="preserve">Induced pluripotent </w:t>
      </w:r>
      <w:r w:rsidR="001E1A0E">
        <w:t xml:space="preserve">stem </w:t>
      </w:r>
      <w:r>
        <w:t>cells</w:t>
      </w:r>
    </w:p>
    <w:p w:rsidR="00B31012" w:rsidRDefault="00B31012" w:rsidP="00A063F3">
      <w:pPr>
        <w:ind w:left="720"/>
      </w:pPr>
    </w:p>
    <w:p w:rsidR="00B31012" w:rsidRDefault="00B31012" w:rsidP="00B31012">
      <w:r>
        <w:t>Conclusion/Outlook for future developments</w:t>
      </w:r>
    </w:p>
    <w:p w:rsidR="00A063F3" w:rsidRDefault="00A063F3"/>
    <w:p w:rsidR="00A063F3" w:rsidRDefault="00A063F3">
      <w:r>
        <w:tab/>
      </w:r>
    </w:p>
    <w:p w:rsidR="001765EC" w:rsidRPr="00DB4BE8" w:rsidRDefault="001765EC" w:rsidP="001765EC">
      <w:pPr>
        <w:jc w:val="center"/>
        <w:rPr>
          <w:b/>
        </w:rPr>
      </w:pPr>
      <w:r w:rsidRPr="00DB4BE8">
        <w:rPr>
          <w:b/>
        </w:rPr>
        <w:t>Embryonic Stem Cells -- Example Thesis</w:t>
      </w:r>
    </w:p>
    <w:p w:rsidR="001765EC" w:rsidRDefault="001765EC" w:rsidP="001765EC">
      <w:pPr>
        <w:jc w:val="center"/>
      </w:pPr>
    </w:p>
    <w:p w:rsidR="00AF20C4" w:rsidRDefault="001765EC" w:rsidP="001765EC">
      <w:pPr>
        <w:spacing w:line="480" w:lineRule="auto"/>
      </w:pPr>
      <w:r>
        <w:t xml:space="preserve">While advances in embryonic stem cell research have been plagued with controversy, new breakthroughs have continued to provide revolutionary treatments for a variety of diseases and injuries and should be viewed as an acceptable medical development. </w:t>
      </w:r>
      <w:bookmarkStart w:id="0" w:name="_GoBack"/>
      <w:bookmarkEnd w:id="0"/>
    </w:p>
    <w:p w:rsidR="00E00A67" w:rsidRDefault="00E00A67" w:rsidP="001765EC">
      <w:pPr>
        <w:spacing w:line="480" w:lineRule="auto"/>
      </w:pPr>
    </w:p>
    <w:p w:rsidR="00E00A67" w:rsidRDefault="00E00A67">
      <w:r>
        <w:br w:type="page"/>
      </w:r>
    </w:p>
    <w:p w:rsidR="00310371" w:rsidRPr="00DB4BE8" w:rsidRDefault="00310371" w:rsidP="00310371">
      <w:pPr>
        <w:jc w:val="center"/>
        <w:rPr>
          <w:b/>
        </w:rPr>
      </w:pPr>
      <w:r w:rsidRPr="00DB4BE8">
        <w:rPr>
          <w:b/>
        </w:rPr>
        <w:lastRenderedPageBreak/>
        <w:t>Embryonic Stem Cells – Outline</w:t>
      </w:r>
    </w:p>
    <w:p w:rsidR="00310371" w:rsidRDefault="00310371" w:rsidP="00310371"/>
    <w:p w:rsidR="00310371" w:rsidRDefault="00310371" w:rsidP="00310371">
      <w:r>
        <w:t>Background information</w:t>
      </w:r>
    </w:p>
    <w:p w:rsidR="00310371" w:rsidRDefault="00310371" w:rsidP="00310371">
      <w:pPr>
        <w:ind w:left="720"/>
      </w:pPr>
      <w:r>
        <w:t>What are stem cells? Basic difference from “normal cells”</w:t>
      </w:r>
    </w:p>
    <w:p w:rsidR="00310371" w:rsidRDefault="00310371" w:rsidP="00310371">
      <w:pPr>
        <w:ind w:left="720"/>
      </w:pPr>
      <w:r>
        <w:t>Two types of stem cells – adult and embryonic</w:t>
      </w:r>
    </w:p>
    <w:p w:rsidR="00310371" w:rsidRDefault="00310371" w:rsidP="00310371">
      <w:pPr>
        <w:ind w:left="720"/>
      </w:pPr>
      <w:r>
        <w:t>Potential uses for stem cells.</w:t>
      </w:r>
    </w:p>
    <w:p w:rsidR="00310371" w:rsidRDefault="00310371" w:rsidP="00310371"/>
    <w:p w:rsidR="00310371" w:rsidRDefault="00310371" w:rsidP="00310371">
      <w:r>
        <w:t>Embryonic Stem Cell Debate</w:t>
      </w:r>
    </w:p>
    <w:p w:rsidR="00310371" w:rsidRDefault="00310371" w:rsidP="00310371">
      <w:pPr>
        <w:ind w:left="720"/>
      </w:pPr>
      <w:r>
        <w:t>Role in the abortion debate</w:t>
      </w:r>
    </w:p>
    <w:p w:rsidR="00310371" w:rsidRDefault="00310371" w:rsidP="00310371">
      <w:pPr>
        <w:ind w:left="720"/>
      </w:pPr>
      <w:r>
        <w:t>Role of taxpayer funding for research</w:t>
      </w:r>
    </w:p>
    <w:p w:rsidR="00310371" w:rsidRDefault="00310371" w:rsidP="00310371">
      <w:pPr>
        <w:ind w:left="720"/>
      </w:pPr>
      <w:r>
        <w:t>Misconceptions – where embryonic stem cells come from</w:t>
      </w:r>
    </w:p>
    <w:p w:rsidR="00310371" w:rsidRDefault="00310371" w:rsidP="00310371">
      <w:pPr>
        <w:ind w:left="720"/>
      </w:pPr>
      <w:r>
        <w:t>How public support can be won</w:t>
      </w:r>
    </w:p>
    <w:p w:rsidR="00310371" w:rsidRDefault="00310371" w:rsidP="00310371">
      <w:pPr>
        <w:ind w:left="720"/>
      </w:pPr>
      <w:r>
        <w:tab/>
        <w:t xml:space="preserve">Demonstrating past medical advancements involving </w:t>
      </w:r>
      <w:proofErr w:type="gramStart"/>
      <w:r>
        <w:t>embryonic  stem</w:t>
      </w:r>
      <w:proofErr w:type="gramEnd"/>
      <w:r>
        <w:t xml:space="preserve"> cells.</w:t>
      </w:r>
    </w:p>
    <w:p w:rsidR="00310371" w:rsidRDefault="00310371" w:rsidP="00310371">
      <w:pPr>
        <w:ind w:left="720"/>
      </w:pPr>
      <w:r>
        <w:tab/>
      </w:r>
      <w:r>
        <w:tab/>
        <w:t>Induced pluripotent stem cells</w:t>
      </w:r>
    </w:p>
    <w:p w:rsidR="00310371" w:rsidRDefault="00310371" w:rsidP="00310371">
      <w:pPr>
        <w:ind w:left="720"/>
      </w:pPr>
    </w:p>
    <w:p w:rsidR="00310371" w:rsidRDefault="00310371" w:rsidP="00310371">
      <w:r>
        <w:t>Conclusion/Outlook for future developments</w:t>
      </w:r>
    </w:p>
    <w:p w:rsidR="00310371" w:rsidRDefault="00310371" w:rsidP="00E00A67">
      <w:pPr>
        <w:jc w:val="center"/>
        <w:rPr>
          <w:b/>
        </w:rPr>
      </w:pPr>
    </w:p>
    <w:p w:rsidR="00310371" w:rsidRDefault="00310371" w:rsidP="00E00A67">
      <w:pPr>
        <w:jc w:val="center"/>
        <w:rPr>
          <w:b/>
        </w:rPr>
      </w:pPr>
    </w:p>
    <w:p w:rsidR="00E00A67" w:rsidRDefault="00E00A67" w:rsidP="00E00A67">
      <w:pPr>
        <w:jc w:val="center"/>
        <w:rPr>
          <w:b/>
        </w:rPr>
      </w:pPr>
      <w:r w:rsidRPr="00DB4BE8">
        <w:rPr>
          <w:b/>
        </w:rPr>
        <w:t xml:space="preserve">Embryonic Stem Cells </w:t>
      </w:r>
      <w:r>
        <w:rPr>
          <w:b/>
        </w:rPr>
        <w:t>–</w:t>
      </w:r>
      <w:r w:rsidRPr="00DB4BE8">
        <w:rPr>
          <w:b/>
        </w:rPr>
        <w:t xml:space="preserve"> </w:t>
      </w:r>
      <w:r w:rsidRPr="00E00A67">
        <w:t xml:space="preserve">First Paragraph with </w:t>
      </w:r>
      <w:r w:rsidRPr="00DB4BE8">
        <w:rPr>
          <w:b/>
        </w:rPr>
        <w:t>Example Thesis</w:t>
      </w:r>
    </w:p>
    <w:p w:rsidR="00E00A67" w:rsidRPr="00DB4BE8" w:rsidRDefault="00E00A67" w:rsidP="00E00A67">
      <w:pPr>
        <w:jc w:val="center"/>
        <w:rPr>
          <w:b/>
        </w:rPr>
      </w:pPr>
    </w:p>
    <w:p w:rsidR="00E00A67" w:rsidRDefault="00E00A67" w:rsidP="00E00A67">
      <w:pPr>
        <w:spacing w:line="480" w:lineRule="auto"/>
        <w:ind w:firstLine="720"/>
      </w:pPr>
      <w:r>
        <w:t xml:space="preserve">The use of stem cells to treat diseases and injuries is a relatively recent discovery in medicine, but one that has been surrounded by a cloud of controversy from the beginning.  The benefits of stem cell research have become overshadowed by the growing debate on the morality of the use of embryonic stem cells.  Embryonic stem cells have the greatest potential to develop into beneficial treatments for a wide variety of diseases and injuries that would otherwise remain unaddressed. Despite their potential to create treatments, the use of embryonic stem cells has often been viewed negatively because of moral and ethical concerns. </w:t>
      </w:r>
      <w:r w:rsidRPr="00E00A67">
        <w:rPr>
          <w:b/>
        </w:rPr>
        <w:t>While advances in embryonic stem cell research have been plagued with controversy, new breakthroughs have continued to provide revolutionary treatments for a variety of diseases and injuries and should be viewed as an acceptable medical development.</w:t>
      </w:r>
      <w:r>
        <w:t xml:space="preserve"> </w:t>
      </w:r>
    </w:p>
    <w:p w:rsidR="00E00A67" w:rsidRDefault="00E00A67" w:rsidP="00E00A67">
      <w:pPr>
        <w:spacing w:line="480" w:lineRule="auto"/>
      </w:pPr>
    </w:p>
    <w:p w:rsidR="00AF20C4" w:rsidRDefault="00AF20C4" w:rsidP="001765EC">
      <w:pPr>
        <w:spacing w:line="480" w:lineRule="auto"/>
      </w:pPr>
    </w:p>
    <w:sectPr w:rsidR="00AF20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F01" w:rsidRDefault="006D0F01" w:rsidP="00B31012">
      <w:r>
        <w:separator/>
      </w:r>
    </w:p>
  </w:endnote>
  <w:endnote w:type="continuationSeparator" w:id="0">
    <w:p w:rsidR="006D0F01" w:rsidRDefault="006D0F01" w:rsidP="00B31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F01" w:rsidRDefault="006D0F01" w:rsidP="00B31012">
      <w:r>
        <w:separator/>
      </w:r>
    </w:p>
  </w:footnote>
  <w:footnote w:type="continuationSeparator" w:id="0">
    <w:p w:rsidR="006D0F01" w:rsidRDefault="006D0F01" w:rsidP="00B310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D8F"/>
    <w:rsid w:val="000467D5"/>
    <w:rsid w:val="001765EC"/>
    <w:rsid w:val="001E1A0E"/>
    <w:rsid w:val="00310371"/>
    <w:rsid w:val="00524D8F"/>
    <w:rsid w:val="006D0F01"/>
    <w:rsid w:val="007107BA"/>
    <w:rsid w:val="00733F25"/>
    <w:rsid w:val="0084798A"/>
    <w:rsid w:val="009062B1"/>
    <w:rsid w:val="00A063F3"/>
    <w:rsid w:val="00AF20C4"/>
    <w:rsid w:val="00B31012"/>
    <w:rsid w:val="00D0738A"/>
    <w:rsid w:val="00DB4BE8"/>
    <w:rsid w:val="00E00A67"/>
    <w:rsid w:val="00FF6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7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012"/>
    <w:pPr>
      <w:tabs>
        <w:tab w:val="center" w:pos="4680"/>
        <w:tab w:val="right" w:pos="9360"/>
      </w:tabs>
    </w:pPr>
  </w:style>
  <w:style w:type="character" w:customStyle="1" w:styleId="HeaderChar">
    <w:name w:val="Header Char"/>
    <w:basedOn w:val="DefaultParagraphFont"/>
    <w:link w:val="Header"/>
    <w:uiPriority w:val="99"/>
    <w:rsid w:val="00B31012"/>
  </w:style>
  <w:style w:type="paragraph" w:styleId="Footer">
    <w:name w:val="footer"/>
    <w:basedOn w:val="Normal"/>
    <w:link w:val="FooterChar"/>
    <w:uiPriority w:val="99"/>
    <w:unhideWhenUsed/>
    <w:rsid w:val="00B31012"/>
    <w:pPr>
      <w:tabs>
        <w:tab w:val="center" w:pos="4680"/>
        <w:tab w:val="right" w:pos="9360"/>
      </w:tabs>
    </w:pPr>
  </w:style>
  <w:style w:type="character" w:customStyle="1" w:styleId="FooterChar">
    <w:name w:val="Footer Char"/>
    <w:basedOn w:val="DefaultParagraphFont"/>
    <w:link w:val="Footer"/>
    <w:uiPriority w:val="99"/>
    <w:rsid w:val="00B310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7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012"/>
    <w:pPr>
      <w:tabs>
        <w:tab w:val="center" w:pos="4680"/>
        <w:tab w:val="right" w:pos="9360"/>
      </w:tabs>
    </w:pPr>
  </w:style>
  <w:style w:type="character" w:customStyle="1" w:styleId="HeaderChar">
    <w:name w:val="Header Char"/>
    <w:basedOn w:val="DefaultParagraphFont"/>
    <w:link w:val="Header"/>
    <w:uiPriority w:val="99"/>
    <w:rsid w:val="00B31012"/>
  </w:style>
  <w:style w:type="paragraph" w:styleId="Footer">
    <w:name w:val="footer"/>
    <w:basedOn w:val="Normal"/>
    <w:link w:val="FooterChar"/>
    <w:uiPriority w:val="99"/>
    <w:unhideWhenUsed/>
    <w:rsid w:val="00B31012"/>
    <w:pPr>
      <w:tabs>
        <w:tab w:val="center" w:pos="4680"/>
        <w:tab w:val="right" w:pos="9360"/>
      </w:tabs>
    </w:pPr>
  </w:style>
  <w:style w:type="character" w:customStyle="1" w:styleId="FooterChar">
    <w:name w:val="Footer Char"/>
    <w:basedOn w:val="DefaultParagraphFont"/>
    <w:link w:val="Footer"/>
    <w:uiPriority w:val="99"/>
    <w:rsid w:val="00B310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341</Words>
  <Characters>1945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esmith</dc:creator>
  <cp:lastModifiedBy>Smiths</cp:lastModifiedBy>
  <cp:revision>11</cp:revision>
  <dcterms:created xsi:type="dcterms:W3CDTF">2012-11-04T16:29:00Z</dcterms:created>
  <dcterms:modified xsi:type="dcterms:W3CDTF">2012-11-04T16:40:00Z</dcterms:modified>
</cp:coreProperties>
</file>