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90F" w:rsidRDefault="00F73498">
      <w:pPr>
        <w:spacing w:after="0" w:line="240" w:lineRule="auto"/>
      </w:pPr>
      <w:r>
        <w:rPr>
          <w:b/>
          <w:sz w:val="28"/>
          <w:szCs w:val="22"/>
        </w:rPr>
        <w:t>Hoffman-Fields --- Spanish III</w:t>
      </w:r>
    </w:p>
    <w:p w:rsidR="00D3190F" w:rsidRDefault="00F73498">
      <w:pPr>
        <w:spacing w:after="0" w:line="240" w:lineRule="auto"/>
      </w:pPr>
      <w:proofErr w:type="gramStart"/>
      <w:r>
        <w:rPr>
          <w:b/>
          <w:sz w:val="28"/>
          <w:szCs w:val="22"/>
        </w:rPr>
        <w:t>week</w:t>
      </w:r>
      <w:proofErr w:type="gramEnd"/>
      <w:r>
        <w:rPr>
          <w:b/>
          <w:sz w:val="28"/>
          <w:szCs w:val="22"/>
        </w:rPr>
        <w:t xml:space="preserve"> 3</w:t>
      </w:r>
      <w:r w:rsidR="002F55DD">
        <w:rPr>
          <w:b/>
          <w:sz w:val="28"/>
          <w:szCs w:val="22"/>
        </w:rPr>
        <w:t>6</w:t>
      </w:r>
      <w:r>
        <w:rPr>
          <w:b/>
          <w:sz w:val="28"/>
          <w:szCs w:val="22"/>
        </w:rPr>
        <w:t xml:space="preserve"> </w:t>
      </w:r>
      <w:r>
        <w:rPr>
          <w:b/>
          <w:sz w:val="28"/>
          <w:szCs w:val="22"/>
        </w:rPr>
        <w:t>–</w:t>
      </w:r>
      <w:r>
        <w:rPr>
          <w:b/>
          <w:sz w:val="28"/>
          <w:szCs w:val="22"/>
        </w:rPr>
        <w:t xml:space="preserve"> </w:t>
      </w:r>
      <w:r w:rsidR="00012738">
        <w:rPr>
          <w:b/>
          <w:sz w:val="28"/>
          <w:szCs w:val="22"/>
        </w:rPr>
        <w:t xml:space="preserve">May </w:t>
      </w:r>
      <w:r w:rsidR="002F55DD">
        <w:rPr>
          <w:b/>
          <w:sz w:val="28"/>
          <w:szCs w:val="22"/>
        </w:rPr>
        <w:t>9 - 13</w:t>
      </w:r>
    </w:p>
    <w:p w:rsidR="00D3190F" w:rsidRDefault="00D3190F">
      <w:pPr>
        <w:spacing w:after="0" w:line="240" w:lineRule="auto"/>
        <w:rPr>
          <w:b/>
          <w:sz w:val="28"/>
          <w:szCs w:val="22"/>
        </w:rPr>
      </w:pPr>
    </w:p>
    <w:p w:rsidR="00D3190F" w:rsidRDefault="00F73498">
      <w:pPr>
        <w:spacing w:after="0" w:line="240" w:lineRule="auto"/>
      </w:pPr>
      <w:r>
        <w:rPr>
          <w:b/>
          <w:sz w:val="28"/>
          <w:szCs w:val="22"/>
        </w:rPr>
        <w:t>Course materials / links / handouts / lesson plans available online at http://www.quia.com/pages/ahoffmanfields/sp3</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Monday, </w:t>
      </w:r>
      <w:r w:rsidR="00012738">
        <w:rPr>
          <w:b/>
          <w:sz w:val="28"/>
          <w:szCs w:val="22"/>
        </w:rPr>
        <w:t xml:space="preserve">May </w:t>
      </w:r>
      <w:r w:rsidR="002F55DD">
        <w:rPr>
          <w:b/>
          <w:sz w:val="28"/>
          <w:szCs w:val="22"/>
        </w:rPr>
        <w:t>9</w:t>
      </w:r>
    </w:p>
    <w:p w:rsidR="00D3190F" w:rsidRDefault="00F73498">
      <w:pPr>
        <w:spacing w:after="0" w:line="240" w:lineRule="auto"/>
        <w:rPr>
          <w:b/>
          <w:sz w:val="28"/>
          <w:szCs w:val="22"/>
        </w:rPr>
      </w:pPr>
      <w:r>
        <w:rPr>
          <w:b/>
          <w:sz w:val="28"/>
          <w:szCs w:val="22"/>
        </w:rPr>
        <w:t>Topic/Objectives:</w:t>
      </w:r>
      <w:r>
        <w:rPr>
          <w:sz w:val="28"/>
          <w:szCs w:val="22"/>
        </w:rPr>
        <w:t xml:space="preserve"> Unit </w:t>
      </w:r>
      <w:r w:rsidR="00012738">
        <w:rPr>
          <w:sz w:val="28"/>
          <w:szCs w:val="22"/>
        </w:rPr>
        <w:t>5</w:t>
      </w:r>
      <w:r>
        <w:rPr>
          <w:sz w:val="28"/>
          <w:szCs w:val="22"/>
        </w:rPr>
        <w:t xml:space="preserve"> Lesson</w:t>
      </w:r>
      <w:r w:rsidR="00012738">
        <w:rPr>
          <w:sz w:val="28"/>
          <w:szCs w:val="22"/>
        </w:rPr>
        <w:t xml:space="preserve">s 1 </w:t>
      </w:r>
      <w:proofErr w:type="gramStart"/>
      <w:r w:rsidR="00012738">
        <w:rPr>
          <w:sz w:val="28"/>
          <w:szCs w:val="22"/>
        </w:rPr>
        <w:t xml:space="preserve">and </w:t>
      </w:r>
      <w:r>
        <w:rPr>
          <w:sz w:val="28"/>
          <w:szCs w:val="22"/>
        </w:rPr>
        <w:t xml:space="preserve"> 2</w:t>
      </w:r>
      <w:proofErr w:type="gramEnd"/>
      <w:r>
        <w:rPr>
          <w:sz w:val="28"/>
          <w:szCs w:val="22"/>
        </w:rPr>
        <w:t xml:space="preserve"> in text. (</w:t>
      </w:r>
      <w:proofErr w:type="gramStart"/>
      <w:r>
        <w:rPr>
          <w:sz w:val="28"/>
          <w:szCs w:val="22"/>
        </w:rPr>
        <w:t>pages</w:t>
      </w:r>
      <w:proofErr w:type="gramEnd"/>
      <w:r>
        <w:rPr>
          <w:sz w:val="28"/>
          <w:szCs w:val="22"/>
        </w:rPr>
        <w:t xml:space="preserve"> </w:t>
      </w:r>
      <w:r w:rsidR="00012738">
        <w:rPr>
          <w:sz w:val="28"/>
          <w:szCs w:val="22"/>
        </w:rPr>
        <w:t>270-321</w:t>
      </w:r>
      <w:r>
        <w:rPr>
          <w:sz w:val="28"/>
          <w:szCs w:val="22"/>
        </w:rPr>
        <w:t xml:space="preserve">) The objectives in Unit </w:t>
      </w:r>
      <w:r w:rsidR="00012738">
        <w:rPr>
          <w:sz w:val="28"/>
          <w:szCs w:val="22"/>
        </w:rPr>
        <w:t>5</w:t>
      </w:r>
      <w:r>
        <w:rPr>
          <w:sz w:val="28"/>
          <w:szCs w:val="22"/>
        </w:rPr>
        <w:t xml:space="preserve"> Lesson</w:t>
      </w:r>
      <w:r w:rsidR="00012738">
        <w:rPr>
          <w:sz w:val="28"/>
          <w:szCs w:val="22"/>
        </w:rPr>
        <w:t>s 1 and</w:t>
      </w:r>
      <w:r>
        <w:rPr>
          <w:sz w:val="28"/>
          <w:szCs w:val="22"/>
        </w:rPr>
        <w:t xml:space="preserve"> 2 include: </w:t>
      </w:r>
      <w:r w:rsidR="00012738">
        <w:rPr>
          <w:sz w:val="28"/>
          <w:szCs w:val="22"/>
        </w:rPr>
        <w:t>talking about personal items, talking about requirements, expressing what does and doesn</w:t>
      </w:r>
      <w:r w:rsidR="00012738">
        <w:rPr>
          <w:sz w:val="28"/>
          <w:szCs w:val="22"/>
        </w:rPr>
        <w:t>’</w:t>
      </w:r>
      <w:r w:rsidR="00012738">
        <w:rPr>
          <w:sz w:val="28"/>
          <w:szCs w:val="22"/>
        </w:rPr>
        <w:t>t exist, say what would or would not happen, report what someone said, and talk about the day</w:t>
      </w:r>
      <w:r w:rsidR="00012738">
        <w:rPr>
          <w:sz w:val="28"/>
          <w:szCs w:val="22"/>
        </w:rPr>
        <w:t>’</w:t>
      </w:r>
      <w:r w:rsidR="00012738">
        <w:rPr>
          <w:sz w:val="28"/>
          <w:szCs w:val="22"/>
        </w:rPr>
        <w:t>s activities</w:t>
      </w:r>
      <w:r>
        <w:rPr>
          <w:sz w:val="28"/>
          <w:szCs w:val="22"/>
        </w:rPr>
        <w:t>.  These objectives are completed along with the following grammar topics</w:t>
      </w:r>
      <w:r w:rsidR="00012738">
        <w:rPr>
          <w:sz w:val="28"/>
          <w:szCs w:val="22"/>
        </w:rPr>
        <w:t>:</w:t>
      </w:r>
      <w:r>
        <w:rPr>
          <w:sz w:val="28"/>
          <w:szCs w:val="22"/>
        </w:rPr>
        <w:t xml:space="preserve"> present subjunctive of regular and irregular verbs</w:t>
      </w:r>
      <w:r w:rsidR="00012738">
        <w:rPr>
          <w:sz w:val="28"/>
          <w:szCs w:val="22"/>
        </w:rPr>
        <w:t xml:space="preserve">; the conditional tense, and the interrogatives </w:t>
      </w:r>
      <w:r w:rsidR="00012738" w:rsidRPr="00FA4B2C">
        <w:rPr>
          <w:rFonts w:hAnsi="Arial"/>
          <w:i/>
          <w:sz w:val="28"/>
          <w:szCs w:val="22"/>
        </w:rPr>
        <w:t xml:space="preserve">Qué </w:t>
      </w:r>
      <w:r w:rsidR="00012738" w:rsidRPr="00FA4B2C">
        <w:rPr>
          <w:rFonts w:hAnsi="Arial"/>
          <w:sz w:val="28"/>
          <w:szCs w:val="22"/>
        </w:rPr>
        <w:t>and</w:t>
      </w:r>
      <w:r w:rsidR="00012738" w:rsidRPr="00FA4B2C">
        <w:rPr>
          <w:rFonts w:hAnsi="Arial"/>
          <w:i/>
          <w:sz w:val="28"/>
          <w:szCs w:val="22"/>
        </w:rPr>
        <w:t xml:space="preserve"> Cuál</w:t>
      </w:r>
      <w:r w:rsidR="00012738" w:rsidRPr="00FA4B2C">
        <w:rPr>
          <w:rFonts w:hAnsi="Arial"/>
          <w:sz w:val="28"/>
          <w:szCs w:val="22"/>
        </w:rPr>
        <w:t>.</w:t>
      </w:r>
      <w:r w:rsidR="00012738">
        <w:rPr>
          <w:sz w:val="28"/>
          <w:szCs w:val="22"/>
        </w:rPr>
        <w:t xml:space="preserve"> Vocabulary in this unit focuses on personal possessions, computers and the </w:t>
      </w:r>
      <w:proofErr w:type="gramStart"/>
      <w:r w:rsidR="00012738">
        <w:rPr>
          <w:sz w:val="28"/>
          <w:szCs w:val="22"/>
        </w:rPr>
        <w:t>internet</w:t>
      </w:r>
      <w:proofErr w:type="gramEnd"/>
      <w:r w:rsidR="00012738">
        <w:rPr>
          <w:sz w:val="28"/>
          <w:szCs w:val="22"/>
        </w:rPr>
        <w:t>, verb used to talk about requirements, and talking about daily activities.</w:t>
      </w:r>
    </w:p>
    <w:p w:rsidR="00F73498" w:rsidRDefault="00F73498">
      <w:pPr>
        <w:spacing w:after="0" w:line="240" w:lineRule="auto"/>
        <w:rPr>
          <w:sz w:val="28"/>
          <w:szCs w:val="22"/>
        </w:rPr>
      </w:pPr>
      <w:r>
        <w:rPr>
          <w:b/>
          <w:sz w:val="28"/>
          <w:szCs w:val="22"/>
        </w:rPr>
        <w:t xml:space="preserve">In-Class Activities: </w:t>
      </w:r>
      <w:r>
        <w:rPr>
          <w:sz w:val="28"/>
          <w:szCs w:val="22"/>
        </w:rPr>
        <w:t>“</w:t>
      </w:r>
      <w:r>
        <w:rPr>
          <w:sz w:val="28"/>
          <w:szCs w:val="22"/>
        </w:rPr>
        <w:t>M</w:t>
      </w:r>
      <w:r>
        <w:rPr>
          <w:sz w:val="28"/>
          <w:szCs w:val="22"/>
        </w:rPr>
        <w:t>ú</w:t>
      </w:r>
      <w:r>
        <w:rPr>
          <w:sz w:val="28"/>
          <w:szCs w:val="22"/>
        </w:rPr>
        <w:t>sicalunes</w:t>
      </w:r>
      <w:r>
        <w:rPr>
          <w:sz w:val="28"/>
          <w:szCs w:val="22"/>
        </w:rPr>
        <w:t>”</w:t>
      </w:r>
      <w:r>
        <w:rPr>
          <w:sz w:val="28"/>
          <w:szCs w:val="22"/>
        </w:rPr>
        <w:t xml:space="preserve"> - </w:t>
      </w:r>
      <w:r w:rsidR="00012738" w:rsidRPr="00012738">
        <w:rPr>
          <w:i/>
          <w:sz w:val="28"/>
          <w:szCs w:val="22"/>
        </w:rPr>
        <w:t>“</w:t>
      </w:r>
      <w:r w:rsidR="002F55DD">
        <w:rPr>
          <w:i/>
          <w:sz w:val="28"/>
          <w:szCs w:val="22"/>
        </w:rPr>
        <w:t>Control</w:t>
      </w:r>
      <w:r w:rsidR="00012738" w:rsidRPr="00012738">
        <w:rPr>
          <w:i/>
          <w:sz w:val="28"/>
          <w:szCs w:val="22"/>
        </w:rPr>
        <w:t>”</w:t>
      </w:r>
      <w:proofErr w:type="gramStart"/>
      <w:r w:rsidRPr="00012738">
        <w:rPr>
          <w:i/>
          <w:sz w:val="28"/>
          <w:szCs w:val="22"/>
        </w:rPr>
        <w:t>-</w:t>
      </w:r>
      <w:r>
        <w:rPr>
          <w:sz w:val="28"/>
          <w:szCs w:val="22"/>
        </w:rPr>
        <w:t xml:space="preserve"> </w:t>
      </w:r>
      <w:r w:rsidR="00012738">
        <w:rPr>
          <w:sz w:val="28"/>
          <w:szCs w:val="22"/>
        </w:rPr>
        <w:t xml:space="preserve"> </w:t>
      </w:r>
      <w:r w:rsidR="002F55DD">
        <w:rPr>
          <w:sz w:val="28"/>
          <w:szCs w:val="22"/>
        </w:rPr>
        <w:t>by</w:t>
      </w:r>
      <w:proofErr w:type="gramEnd"/>
      <w:r w:rsidR="002F55DD">
        <w:rPr>
          <w:sz w:val="28"/>
          <w:szCs w:val="22"/>
        </w:rPr>
        <w:t xml:space="preserve"> Wisin and Pitbull.</w:t>
      </w:r>
      <w:r w:rsidR="00012738">
        <w:rPr>
          <w:sz w:val="28"/>
          <w:szCs w:val="22"/>
        </w:rPr>
        <w:t xml:space="preserve">. </w:t>
      </w:r>
      <w:r w:rsidR="002F55DD">
        <w:rPr>
          <w:sz w:val="28"/>
          <w:szCs w:val="22"/>
        </w:rPr>
        <w:t xml:space="preserve">Reading comprehension activity - </w:t>
      </w:r>
      <w:r w:rsidR="002F55DD">
        <w:rPr>
          <w:sz w:val="28"/>
          <w:szCs w:val="22"/>
        </w:rPr>
        <w:t>“</w:t>
      </w:r>
      <w:r w:rsidR="002F55DD">
        <w:rPr>
          <w:sz w:val="28"/>
          <w:szCs w:val="22"/>
        </w:rPr>
        <w:t>Mural del Club</w:t>
      </w:r>
      <w:r w:rsidR="002F55DD">
        <w:rPr>
          <w:sz w:val="28"/>
          <w:szCs w:val="22"/>
        </w:rPr>
        <w:t>”</w:t>
      </w:r>
      <w:r w:rsidR="002F55DD">
        <w:rPr>
          <w:sz w:val="28"/>
          <w:szCs w:val="22"/>
        </w:rPr>
        <w:t xml:space="preserve"> - students read a bulletin board advertising participation in student clubs, </w:t>
      </w:r>
      <w:proofErr w:type="gramStart"/>
      <w:r w:rsidR="002F55DD">
        <w:rPr>
          <w:sz w:val="28"/>
          <w:szCs w:val="22"/>
        </w:rPr>
        <w:t>then</w:t>
      </w:r>
      <w:proofErr w:type="gramEnd"/>
      <w:r w:rsidR="002F55DD">
        <w:rPr>
          <w:sz w:val="28"/>
          <w:szCs w:val="22"/>
        </w:rPr>
        <w:t xml:space="preserve"> answer comprehension questions.  Students will also write in Spanish which club he/she would join, and why.  Listening Activity: students will listen to a </w:t>
      </w:r>
      <w:proofErr w:type="gramStart"/>
      <w:r w:rsidR="002F55DD">
        <w:rPr>
          <w:sz w:val="28"/>
          <w:szCs w:val="22"/>
        </w:rPr>
        <w:t>1 minute</w:t>
      </w:r>
      <w:proofErr w:type="gramEnd"/>
      <w:r w:rsidR="002F55DD">
        <w:rPr>
          <w:sz w:val="28"/>
          <w:szCs w:val="22"/>
        </w:rPr>
        <w:t xml:space="preserve"> conversation in Spanish, and will record answers to questions based on the conversation.  Students will be listening for which vocabulary items the speaker has, and whether statements are true or false, based on the conversation.  The goal of this activity is to help students auditorially distinguish vocabulary words.  Notes: The Use of the Subjunctive Mood with Adverbial Conjunctions</w:t>
      </w:r>
      <w:r w:rsidR="002F55DD">
        <w:rPr>
          <w:sz w:val="28"/>
          <w:szCs w:val="22"/>
        </w:rPr>
        <w:t>”</w:t>
      </w:r>
      <w:r w:rsidR="002F55DD">
        <w:rPr>
          <w:sz w:val="28"/>
          <w:szCs w:val="22"/>
        </w:rPr>
        <w:t xml:space="preserve">.  Complete Activities 1 and 2 on </w:t>
      </w:r>
      <w:r w:rsidR="002F55DD">
        <w:rPr>
          <w:sz w:val="28"/>
          <w:szCs w:val="22"/>
        </w:rPr>
        <w:t>“</w:t>
      </w:r>
      <w:r w:rsidR="002F55DD">
        <w:rPr>
          <w:sz w:val="28"/>
          <w:szCs w:val="22"/>
        </w:rPr>
        <w:t>Did You Get It?</w:t>
      </w:r>
      <w:r w:rsidR="002F55DD">
        <w:rPr>
          <w:sz w:val="28"/>
          <w:szCs w:val="22"/>
        </w:rPr>
        <w:t>”</w:t>
      </w:r>
      <w:r w:rsidR="002F55DD">
        <w:rPr>
          <w:sz w:val="28"/>
          <w:szCs w:val="22"/>
        </w:rPr>
        <w:t xml:space="preserve"> worksheet to practice the use of the subjunctive mood with conjunctions like </w:t>
      </w:r>
      <w:r w:rsidR="002F55DD">
        <w:rPr>
          <w:sz w:val="28"/>
          <w:szCs w:val="22"/>
        </w:rPr>
        <w:t>“</w:t>
      </w:r>
      <w:r w:rsidR="002F55DD">
        <w:rPr>
          <w:sz w:val="28"/>
          <w:szCs w:val="22"/>
        </w:rPr>
        <w:t>unless</w:t>
      </w:r>
      <w:r w:rsidR="002F55DD">
        <w:rPr>
          <w:sz w:val="28"/>
          <w:szCs w:val="22"/>
        </w:rPr>
        <w:t>”</w:t>
      </w:r>
      <w:r w:rsidR="002F55DD">
        <w:rPr>
          <w:sz w:val="28"/>
          <w:szCs w:val="22"/>
        </w:rPr>
        <w:t xml:space="preserve">, </w:t>
      </w:r>
      <w:r w:rsidR="002F55DD">
        <w:rPr>
          <w:sz w:val="28"/>
          <w:szCs w:val="22"/>
        </w:rPr>
        <w:t>“</w:t>
      </w:r>
      <w:r w:rsidR="002F55DD">
        <w:rPr>
          <w:sz w:val="28"/>
          <w:szCs w:val="22"/>
        </w:rPr>
        <w:t>without</w:t>
      </w:r>
      <w:r w:rsidR="002F55DD">
        <w:rPr>
          <w:sz w:val="28"/>
          <w:szCs w:val="22"/>
        </w:rPr>
        <w:t>”</w:t>
      </w:r>
      <w:r w:rsidR="002F55DD">
        <w:rPr>
          <w:sz w:val="28"/>
          <w:szCs w:val="22"/>
        </w:rPr>
        <w:t xml:space="preserve">, </w:t>
      </w:r>
      <w:r w:rsidR="002F55DD">
        <w:rPr>
          <w:sz w:val="28"/>
          <w:szCs w:val="22"/>
        </w:rPr>
        <w:t>“</w:t>
      </w:r>
      <w:r w:rsidR="002F55DD">
        <w:rPr>
          <w:sz w:val="28"/>
          <w:szCs w:val="22"/>
        </w:rPr>
        <w:t>in order to</w:t>
      </w:r>
      <w:r w:rsidR="002F55DD">
        <w:rPr>
          <w:sz w:val="28"/>
          <w:szCs w:val="22"/>
        </w:rPr>
        <w:t>”</w:t>
      </w:r>
      <w:r w:rsidR="002F55DD">
        <w:rPr>
          <w:sz w:val="28"/>
          <w:szCs w:val="22"/>
        </w:rPr>
        <w:t>, etc.</w:t>
      </w:r>
    </w:p>
    <w:p w:rsidR="00D3190F" w:rsidRPr="002F55DD" w:rsidRDefault="00F73498">
      <w:pPr>
        <w:spacing w:after="0" w:line="240" w:lineRule="auto"/>
        <w:rPr>
          <w:i/>
          <w:sz w:val="28"/>
          <w:szCs w:val="22"/>
        </w:rPr>
      </w:pPr>
      <w:r>
        <w:rPr>
          <w:b/>
          <w:sz w:val="28"/>
          <w:szCs w:val="22"/>
        </w:rPr>
        <w:t xml:space="preserve">Handouts/Worksheets: </w:t>
      </w:r>
      <w:r w:rsidR="002F55DD" w:rsidRPr="002F55DD">
        <w:rPr>
          <w:i/>
          <w:sz w:val="28"/>
          <w:szCs w:val="22"/>
        </w:rPr>
        <w:t>Mural de Club; Notes: Did You Get It</w:t>
      </w:r>
    </w:p>
    <w:p w:rsidR="002F55DD" w:rsidRPr="002F55DD" w:rsidRDefault="00F73498" w:rsidP="002F55DD">
      <w:pPr>
        <w:spacing w:after="0" w:line="240" w:lineRule="auto"/>
        <w:rPr>
          <w:sz w:val="28"/>
          <w:szCs w:val="22"/>
        </w:rPr>
      </w:pPr>
      <w:r>
        <w:rPr>
          <w:b/>
          <w:sz w:val="28"/>
          <w:szCs w:val="22"/>
        </w:rPr>
        <w:t xml:space="preserve">Homework:  </w:t>
      </w:r>
      <w:r w:rsidR="002F55DD">
        <w:rPr>
          <w:sz w:val="28"/>
        </w:rPr>
        <w:t xml:space="preserve">complete Activity number 3 on </w:t>
      </w:r>
      <w:r w:rsidR="002F55DD" w:rsidRPr="002F55DD">
        <w:rPr>
          <w:i/>
          <w:sz w:val="28"/>
          <w:szCs w:val="22"/>
        </w:rPr>
        <w:t>Did You Get It</w:t>
      </w:r>
      <w:r w:rsidR="002F55DD">
        <w:rPr>
          <w:i/>
          <w:sz w:val="28"/>
          <w:szCs w:val="22"/>
        </w:rPr>
        <w:t xml:space="preserve"> </w:t>
      </w:r>
      <w:r w:rsidR="002F55DD">
        <w:rPr>
          <w:sz w:val="28"/>
          <w:szCs w:val="22"/>
        </w:rPr>
        <w:t>worksheet</w:t>
      </w:r>
    </w:p>
    <w:p w:rsidR="00D3190F" w:rsidRDefault="00D3190F">
      <w:pPr>
        <w:spacing w:after="0" w:line="240" w:lineRule="auto"/>
      </w:pP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Tuesday, May </w:t>
      </w:r>
      <w:r w:rsidR="002F55DD">
        <w:rPr>
          <w:b/>
          <w:sz w:val="28"/>
          <w:szCs w:val="22"/>
        </w:rPr>
        <w:t>10</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2F55DD" w:rsidRDefault="00F73498">
      <w:pPr>
        <w:spacing w:after="0" w:line="240" w:lineRule="auto"/>
        <w:rPr>
          <w:sz w:val="28"/>
          <w:szCs w:val="22"/>
        </w:rPr>
      </w:pPr>
      <w:proofErr w:type="gramStart"/>
      <w:r>
        <w:rPr>
          <w:b/>
          <w:sz w:val="28"/>
          <w:szCs w:val="22"/>
        </w:rPr>
        <w:t xml:space="preserve">In-Class Activities: </w:t>
      </w:r>
      <w:r>
        <w:rPr>
          <w:sz w:val="28"/>
          <w:szCs w:val="22"/>
        </w:rPr>
        <w:t xml:space="preserve">Review </w:t>
      </w:r>
      <w:r w:rsidR="002F55DD">
        <w:rPr>
          <w:sz w:val="28"/>
          <w:szCs w:val="22"/>
        </w:rPr>
        <w:t>homework</w:t>
      </w:r>
      <w:r>
        <w:rPr>
          <w:sz w:val="28"/>
          <w:szCs w:val="22"/>
        </w:rPr>
        <w:t xml:space="preserve"> worksheet </w:t>
      </w:r>
      <w:r w:rsidR="002F55DD">
        <w:rPr>
          <w:sz w:val="28"/>
          <w:szCs w:val="22"/>
        </w:rPr>
        <w:t xml:space="preserve">/answer questions </w:t>
      </w:r>
      <w:r>
        <w:rPr>
          <w:sz w:val="28"/>
          <w:szCs w:val="22"/>
        </w:rPr>
        <w:t>from yesterday.</w:t>
      </w:r>
      <w:proofErr w:type="gramEnd"/>
      <w:r>
        <w:rPr>
          <w:sz w:val="28"/>
          <w:szCs w:val="22"/>
        </w:rPr>
        <w:t xml:space="preserve"> Focus today will be on using </w:t>
      </w:r>
      <w:r w:rsidR="002F55DD">
        <w:rPr>
          <w:sz w:val="28"/>
          <w:szCs w:val="22"/>
        </w:rPr>
        <w:t xml:space="preserve">subjunctive mood with conjunctions/adverbial phrases.  Complete </w:t>
      </w:r>
      <w:r w:rsidR="002F55DD" w:rsidRPr="002F55DD">
        <w:rPr>
          <w:i/>
          <w:sz w:val="28"/>
          <w:szCs w:val="22"/>
        </w:rPr>
        <w:t>Did You Get It</w:t>
      </w:r>
      <w:r w:rsidR="002F55DD">
        <w:rPr>
          <w:i/>
          <w:sz w:val="28"/>
          <w:szCs w:val="22"/>
        </w:rPr>
        <w:t xml:space="preserve"> </w:t>
      </w:r>
      <w:r w:rsidR="002F55DD" w:rsidRPr="002F55DD">
        <w:rPr>
          <w:sz w:val="28"/>
          <w:szCs w:val="22"/>
        </w:rPr>
        <w:t>worksheet</w:t>
      </w:r>
      <w:r w:rsidR="002F55DD">
        <w:rPr>
          <w:sz w:val="28"/>
          <w:szCs w:val="22"/>
        </w:rPr>
        <w:t xml:space="preserve">, writing sentences like </w:t>
      </w:r>
      <w:r w:rsidR="002F55DD">
        <w:rPr>
          <w:sz w:val="28"/>
          <w:szCs w:val="22"/>
        </w:rPr>
        <w:t>“</w:t>
      </w:r>
      <w:r w:rsidR="002F55DD">
        <w:rPr>
          <w:sz w:val="28"/>
          <w:szCs w:val="22"/>
        </w:rPr>
        <w:t>You bring an umbrella in case it rains.</w:t>
      </w:r>
      <w:r w:rsidR="002F55DD">
        <w:rPr>
          <w:sz w:val="28"/>
          <w:szCs w:val="22"/>
        </w:rPr>
        <w:t>”</w:t>
      </w:r>
      <w:r w:rsidR="002F55DD">
        <w:rPr>
          <w:sz w:val="28"/>
          <w:szCs w:val="22"/>
        </w:rPr>
        <w:t xml:space="preserve">  </w:t>
      </w:r>
    </w:p>
    <w:p w:rsidR="002F55DD" w:rsidRDefault="002F55DD">
      <w:pPr>
        <w:spacing w:after="0" w:line="240" w:lineRule="auto"/>
        <w:rPr>
          <w:sz w:val="28"/>
          <w:szCs w:val="22"/>
        </w:rPr>
      </w:pPr>
      <w:r>
        <w:rPr>
          <w:sz w:val="28"/>
          <w:szCs w:val="22"/>
        </w:rPr>
        <w:t>“</w:t>
      </w:r>
      <w:r>
        <w:rPr>
          <w:sz w:val="28"/>
          <w:szCs w:val="22"/>
        </w:rPr>
        <w:t>You gather ingredients before you start cooking.</w:t>
      </w:r>
      <w:r>
        <w:rPr>
          <w:sz w:val="28"/>
          <w:szCs w:val="22"/>
        </w:rPr>
        <w:t>”</w:t>
      </w:r>
      <w:r>
        <w:rPr>
          <w:sz w:val="28"/>
          <w:szCs w:val="22"/>
        </w:rPr>
        <w:t xml:space="preserve"> </w:t>
      </w:r>
      <w:r>
        <w:rPr>
          <w:i/>
          <w:sz w:val="28"/>
        </w:rPr>
        <w:t>The Subjunctive Mood</w:t>
      </w:r>
      <w:r w:rsidRPr="002F55DD">
        <w:rPr>
          <w:i/>
          <w:sz w:val="28"/>
        </w:rPr>
        <w:t xml:space="preserve"> with Conjunctions #1</w:t>
      </w:r>
      <w:r>
        <w:rPr>
          <w:i/>
          <w:sz w:val="28"/>
        </w:rPr>
        <w:t xml:space="preserve"> </w:t>
      </w:r>
      <w:r>
        <w:rPr>
          <w:sz w:val="28"/>
          <w:szCs w:val="22"/>
        </w:rPr>
        <w:t xml:space="preserve">has students completing sentences with the subjunctive after conjunctions.  Some sentences are missing the </w:t>
      </w:r>
      <w:proofErr w:type="gramStart"/>
      <w:r>
        <w:rPr>
          <w:sz w:val="28"/>
          <w:szCs w:val="22"/>
        </w:rPr>
        <w:t>conjunction,</w:t>
      </w:r>
      <w:proofErr w:type="gramEnd"/>
      <w:r>
        <w:rPr>
          <w:sz w:val="28"/>
          <w:szCs w:val="22"/>
        </w:rPr>
        <w:t xml:space="preserve"> some are missing the subjunctive verb.</w:t>
      </w:r>
    </w:p>
    <w:p w:rsidR="00D3190F" w:rsidRDefault="00F73498">
      <w:pPr>
        <w:spacing w:after="0" w:line="240" w:lineRule="auto"/>
        <w:rPr>
          <w:sz w:val="28"/>
          <w:szCs w:val="22"/>
        </w:rPr>
      </w:pPr>
      <w:r>
        <w:rPr>
          <w:b/>
          <w:sz w:val="28"/>
          <w:szCs w:val="22"/>
        </w:rPr>
        <w:t xml:space="preserve">Handouts/Worksheets:  </w:t>
      </w:r>
      <w:r w:rsidR="002F55DD" w:rsidRPr="002F55DD">
        <w:rPr>
          <w:i/>
          <w:sz w:val="28"/>
        </w:rPr>
        <w:t>The Subjuncti</w:t>
      </w:r>
      <w:r w:rsidR="002F55DD">
        <w:rPr>
          <w:i/>
          <w:sz w:val="28"/>
        </w:rPr>
        <w:t>ve Mood</w:t>
      </w:r>
      <w:r w:rsidR="002F55DD" w:rsidRPr="002F55DD">
        <w:rPr>
          <w:i/>
          <w:sz w:val="28"/>
        </w:rPr>
        <w:t xml:space="preserve"> with Conjunctions #1</w:t>
      </w:r>
    </w:p>
    <w:p w:rsidR="00D3190F" w:rsidRPr="002F55DD" w:rsidRDefault="00F73498">
      <w:pPr>
        <w:spacing w:after="0" w:line="240" w:lineRule="auto"/>
        <w:rPr>
          <w:sz w:val="28"/>
          <w:szCs w:val="22"/>
        </w:rPr>
      </w:pPr>
      <w:r>
        <w:rPr>
          <w:b/>
          <w:sz w:val="28"/>
          <w:szCs w:val="22"/>
        </w:rPr>
        <w:t xml:space="preserve">Homework: </w:t>
      </w:r>
      <w:r w:rsidR="002F55DD">
        <w:rPr>
          <w:sz w:val="28"/>
        </w:rPr>
        <w:t xml:space="preserve">finish </w:t>
      </w:r>
      <w:r w:rsidR="002F55DD" w:rsidRPr="002F55DD">
        <w:rPr>
          <w:i/>
          <w:sz w:val="28"/>
        </w:rPr>
        <w:t>The Subjuncti</w:t>
      </w:r>
      <w:r w:rsidR="002F55DD">
        <w:rPr>
          <w:i/>
          <w:sz w:val="28"/>
        </w:rPr>
        <w:t>ve</w:t>
      </w:r>
      <w:r w:rsidR="002F55DD" w:rsidRPr="002F55DD">
        <w:rPr>
          <w:i/>
          <w:sz w:val="28"/>
        </w:rPr>
        <w:t xml:space="preserve"> with Conjunctions #1</w:t>
      </w:r>
      <w:r w:rsidR="002F55DD">
        <w:rPr>
          <w:i/>
          <w:sz w:val="28"/>
        </w:rPr>
        <w:t xml:space="preserve"> </w:t>
      </w:r>
      <w:r w:rsidR="002F55DD" w:rsidRPr="002F55DD">
        <w:rPr>
          <w:sz w:val="28"/>
        </w:rPr>
        <w:t>if not finished in class</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Wednesday, </w:t>
      </w:r>
      <w:r w:rsidR="00AA0E5F">
        <w:rPr>
          <w:b/>
          <w:sz w:val="28"/>
          <w:szCs w:val="22"/>
        </w:rPr>
        <w:t xml:space="preserve">May </w:t>
      </w:r>
      <w:r w:rsidR="002F55DD">
        <w:rPr>
          <w:b/>
          <w:sz w:val="28"/>
          <w:szCs w:val="22"/>
        </w:rPr>
        <w:t>11</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Qué</w:t>
      </w:r>
      <w:r>
        <w:rPr>
          <w:i/>
          <w:sz w:val="28"/>
          <w:szCs w:val="22"/>
        </w:rPr>
        <w:t xml:space="preserve"> </w:t>
      </w:r>
      <w:r w:rsidRPr="00012738">
        <w:rPr>
          <w:sz w:val="28"/>
          <w:szCs w:val="22"/>
        </w:rPr>
        <w:t>and</w:t>
      </w:r>
      <w:r>
        <w:rPr>
          <w:i/>
          <w:sz w:val="28"/>
          <w:szCs w:val="22"/>
        </w:rPr>
        <w:t xml:space="preserve"> </w:t>
      </w:r>
      <w:r w:rsidRPr="00033B51">
        <w:rPr>
          <w:rFonts w:hAnsi="Arial"/>
          <w:i/>
          <w:sz w:val="28"/>
          <w:szCs w:val="22"/>
        </w:rPr>
        <w:t>Cuál</w:t>
      </w:r>
      <w:r w:rsidRPr="00033B51">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2F55DD" w:rsidRPr="005D7E45" w:rsidRDefault="00F73498" w:rsidP="002F55DD">
      <w:pPr>
        <w:spacing w:after="0" w:line="240" w:lineRule="auto"/>
        <w:rPr>
          <w:sz w:val="28"/>
          <w:szCs w:val="22"/>
        </w:rPr>
      </w:pPr>
      <w:r>
        <w:rPr>
          <w:b/>
          <w:sz w:val="28"/>
          <w:szCs w:val="22"/>
        </w:rPr>
        <w:t xml:space="preserve">In-Class Activities: </w:t>
      </w:r>
      <w:r>
        <w:rPr>
          <w:sz w:val="28"/>
          <w:szCs w:val="22"/>
        </w:rPr>
        <w:t>Mi</w:t>
      </w:r>
      <w:r>
        <w:rPr>
          <w:sz w:val="28"/>
          <w:szCs w:val="22"/>
        </w:rPr>
        <w:t>á</w:t>
      </w:r>
      <w:r>
        <w:rPr>
          <w:sz w:val="28"/>
          <w:szCs w:val="22"/>
        </w:rPr>
        <w:t xml:space="preserve">ucoles </w:t>
      </w:r>
      <w:proofErr w:type="gramStart"/>
      <w:r>
        <w:rPr>
          <w:sz w:val="28"/>
          <w:szCs w:val="22"/>
        </w:rPr>
        <w:t>internet</w:t>
      </w:r>
      <w:proofErr w:type="gramEnd"/>
      <w:r>
        <w:rPr>
          <w:sz w:val="28"/>
          <w:szCs w:val="22"/>
        </w:rPr>
        <w:t xml:space="preserve"> </w:t>
      </w:r>
      <w:r w:rsidR="00CB2CBC">
        <w:rPr>
          <w:sz w:val="28"/>
          <w:szCs w:val="22"/>
        </w:rPr>
        <w:t>meme</w:t>
      </w:r>
      <w:r>
        <w:rPr>
          <w:sz w:val="28"/>
          <w:szCs w:val="22"/>
        </w:rPr>
        <w:t>.</w:t>
      </w:r>
      <w:r w:rsidR="002F55DD">
        <w:rPr>
          <w:sz w:val="28"/>
          <w:szCs w:val="22"/>
        </w:rPr>
        <w:t xml:space="preserve"> On</w:t>
      </w:r>
      <w:r>
        <w:rPr>
          <w:sz w:val="28"/>
          <w:szCs w:val="22"/>
        </w:rPr>
        <w:t xml:space="preserve"> </w:t>
      </w:r>
      <w:r w:rsidR="002F55DD" w:rsidRPr="002F55DD">
        <w:rPr>
          <w:i/>
          <w:sz w:val="28"/>
        </w:rPr>
        <w:t>The Subjuncti</w:t>
      </w:r>
      <w:r w:rsidR="002F55DD">
        <w:rPr>
          <w:i/>
          <w:sz w:val="28"/>
        </w:rPr>
        <w:t>ve Mood</w:t>
      </w:r>
      <w:r w:rsidR="002F55DD" w:rsidRPr="002F55DD">
        <w:rPr>
          <w:i/>
          <w:sz w:val="28"/>
        </w:rPr>
        <w:t xml:space="preserve"> with Conjunctions #</w:t>
      </w:r>
      <w:r w:rsidR="002F55DD">
        <w:rPr>
          <w:i/>
          <w:sz w:val="28"/>
        </w:rPr>
        <w:t>2</w:t>
      </w:r>
      <w:r w:rsidR="002F55DD">
        <w:rPr>
          <w:sz w:val="28"/>
          <w:szCs w:val="22"/>
        </w:rPr>
        <w:t xml:space="preserve">, students will be given 3 scenarios (driving, cooking, preparing for a test), </w:t>
      </w:r>
      <w:proofErr w:type="gramStart"/>
      <w:r w:rsidR="002F55DD">
        <w:rPr>
          <w:sz w:val="28"/>
          <w:szCs w:val="22"/>
        </w:rPr>
        <w:t>then</w:t>
      </w:r>
      <w:proofErr w:type="gramEnd"/>
      <w:r w:rsidR="002F55DD">
        <w:rPr>
          <w:sz w:val="28"/>
          <w:szCs w:val="22"/>
        </w:rPr>
        <w:t xml:space="preserve"> will write sentences with conjunctions and the subjunctive mood.  Notes: The Subjunctive Mood and the Unknown.  Students will learn about using the subjunctive mood in sentences like </w:t>
      </w:r>
      <w:r w:rsidR="002F55DD">
        <w:rPr>
          <w:sz w:val="28"/>
          <w:szCs w:val="22"/>
        </w:rPr>
        <w:t>“</w:t>
      </w:r>
      <w:r w:rsidR="002F55DD">
        <w:rPr>
          <w:sz w:val="28"/>
          <w:szCs w:val="22"/>
        </w:rPr>
        <w:t>I am looking for a book about carrots.</w:t>
      </w:r>
      <w:proofErr w:type="gramStart"/>
      <w:r w:rsidR="002F55DD">
        <w:rPr>
          <w:sz w:val="28"/>
          <w:szCs w:val="22"/>
        </w:rPr>
        <w:t>”</w:t>
      </w:r>
      <w:r w:rsidR="002F55DD">
        <w:rPr>
          <w:sz w:val="28"/>
          <w:szCs w:val="22"/>
        </w:rPr>
        <w:t>,</w:t>
      </w:r>
      <w:proofErr w:type="gramEnd"/>
      <w:r w:rsidR="002F55DD">
        <w:rPr>
          <w:sz w:val="28"/>
          <w:szCs w:val="22"/>
        </w:rPr>
        <w:t xml:space="preserve"> and </w:t>
      </w:r>
      <w:r w:rsidR="002F55DD">
        <w:rPr>
          <w:sz w:val="28"/>
          <w:szCs w:val="22"/>
        </w:rPr>
        <w:t>“</w:t>
      </w:r>
      <w:r w:rsidR="002F55DD">
        <w:rPr>
          <w:sz w:val="28"/>
          <w:szCs w:val="22"/>
        </w:rPr>
        <w:t>Do you have a computer that is small?</w:t>
      </w:r>
      <w:r w:rsidR="002F55DD">
        <w:rPr>
          <w:sz w:val="28"/>
          <w:szCs w:val="22"/>
        </w:rPr>
        <w:t>”</w:t>
      </w:r>
      <w:r w:rsidR="002F55DD">
        <w:rPr>
          <w:sz w:val="28"/>
          <w:szCs w:val="22"/>
        </w:rPr>
        <w:t xml:space="preserve">  Students will learn to differentiate between verbs, comparing sentences like </w:t>
      </w:r>
      <w:r w:rsidR="002F55DD">
        <w:rPr>
          <w:sz w:val="28"/>
          <w:szCs w:val="22"/>
        </w:rPr>
        <w:t>“</w:t>
      </w:r>
      <w:r w:rsidR="002F55DD">
        <w:rPr>
          <w:sz w:val="28"/>
          <w:szCs w:val="22"/>
        </w:rPr>
        <w:t>I know a boy who speaks Spanish.</w:t>
      </w:r>
      <w:r w:rsidR="002F55DD">
        <w:rPr>
          <w:sz w:val="28"/>
          <w:szCs w:val="22"/>
        </w:rPr>
        <w:t>”</w:t>
      </w:r>
      <w:r w:rsidR="002F55DD">
        <w:rPr>
          <w:sz w:val="28"/>
          <w:szCs w:val="22"/>
        </w:rPr>
        <w:t xml:space="preserve"> v </w:t>
      </w:r>
      <w:r w:rsidR="002F55DD">
        <w:rPr>
          <w:sz w:val="28"/>
          <w:szCs w:val="22"/>
        </w:rPr>
        <w:t>“</w:t>
      </w:r>
      <w:r w:rsidR="002F55DD">
        <w:rPr>
          <w:sz w:val="28"/>
          <w:szCs w:val="22"/>
        </w:rPr>
        <w:t>I am looking for a boy who speaks Spanish.</w:t>
      </w:r>
      <w:r w:rsidR="002F55DD">
        <w:rPr>
          <w:sz w:val="28"/>
          <w:szCs w:val="22"/>
        </w:rPr>
        <w:t>”</w:t>
      </w:r>
      <w:r w:rsidR="002F55DD">
        <w:rPr>
          <w:sz w:val="28"/>
          <w:szCs w:val="22"/>
        </w:rPr>
        <w:t xml:space="preserve"> </w:t>
      </w:r>
      <w:r w:rsidR="005D7E45" w:rsidRPr="002F55DD">
        <w:rPr>
          <w:i/>
          <w:sz w:val="28"/>
          <w:szCs w:val="22"/>
        </w:rPr>
        <w:t>Did You Get It</w:t>
      </w:r>
      <w:r w:rsidR="005D7E45">
        <w:rPr>
          <w:i/>
          <w:sz w:val="28"/>
          <w:szCs w:val="22"/>
        </w:rPr>
        <w:t xml:space="preserve"> </w:t>
      </w:r>
      <w:r w:rsidR="005D7E45">
        <w:rPr>
          <w:sz w:val="28"/>
          <w:szCs w:val="22"/>
        </w:rPr>
        <w:t xml:space="preserve">worksheet will review sentences in Spanish, where students decide whether or not the subjunctive mood is needed.  </w:t>
      </w:r>
    </w:p>
    <w:p w:rsidR="00D3190F" w:rsidRDefault="00F73498">
      <w:pPr>
        <w:spacing w:after="0" w:line="240" w:lineRule="auto"/>
      </w:pPr>
      <w:r>
        <w:rPr>
          <w:b/>
          <w:sz w:val="28"/>
          <w:szCs w:val="22"/>
        </w:rPr>
        <w:t xml:space="preserve">Handouts/Worksheets: </w:t>
      </w:r>
      <w:r w:rsidR="005D7E45" w:rsidRPr="002F55DD">
        <w:rPr>
          <w:i/>
          <w:sz w:val="28"/>
        </w:rPr>
        <w:t>The Subjuncti</w:t>
      </w:r>
      <w:r w:rsidR="005D7E45">
        <w:rPr>
          <w:i/>
          <w:sz w:val="28"/>
        </w:rPr>
        <w:t>ve Mood</w:t>
      </w:r>
      <w:r w:rsidR="005D7E45" w:rsidRPr="002F55DD">
        <w:rPr>
          <w:i/>
          <w:sz w:val="28"/>
        </w:rPr>
        <w:t xml:space="preserve"> with Conjunctions #</w:t>
      </w:r>
      <w:r w:rsidR="005D7E45">
        <w:rPr>
          <w:i/>
          <w:sz w:val="28"/>
        </w:rPr>
        <w:t>2</w:t>
      </w:r>
      <w:r w:rsidR="005D7E45">
        <w:rPr>
          <w:sz w:val="28"/>
          <w:szCs w:val="22"/>
        </w:rPr>
        <w:t xml:space="preserve">, </w:t>
      </w:r>
      <w:r w:rsidR="00033B51">
        <w:rPr>
          <w:sz w:val="28"/>
          <w:szCs w:val="22"/>
        </w:rPr>
        <w:t>“</w:t>
      </w:r>
      <w:r w:rsidR="005D7E45" w:rsidRPr="002F55DD">
        <w:rPr>
          <w:i/>
          <w:sz w:val="28"/>
          <w:szCs w:val="22"/>
        </w:rPr>
        <w:t>Did You Get It</w:t>
      </w:r>
      <w:r w:rsidR="00033B51">
        <w:rPr>
          <w:sz w:val="28"/>
          <w:szCs w:val="22"/>
        </w:rPr>
        <w:t>”</w:t>
      </w:r>
      <w:r w:rsidR="00033B51">
        <w:rPr>
          <w:sz w:val="28"/>
          <w:szCs w:val="22"/>
        </w:rPr>
        <w:t xml:space="preserve">, </w:t>
      </w:r>
      <w:r w:rsidR="005D7E45">
        <w:rPr>
          <w:sz w:val="28"/>
          <w:szCs w:val="22"/>
        </w:rPr>
        <w:t>notes</w:t>
      </w:r>
    </w:p>
    <w:p w:rsidR="00033B51" w:rsidRDefault="00F73498">
      <w:pPr>
        <w:spacing w:after="0" w:line="240" w:lineRule="auto"/>
        <w:rPr>
          <w:sz w:val="28"/>
          <w:szCs w:val="22"/>
        </w:rPr>
      </w:pPr>
      <w:r>
        <w:rPr>
          <w:b/>
          <w:sz w:val="28"/>
          <w:szCs w:val="22"/>
        </w:rPr>
        <w:t xml:space="preserve">Homework:  </w:t>
      </w:r>
      <w:r w:rsidR="005D7E45">
        <w:rPr>
          <w:sz w:val="28"/>
          <w:szCs w:val="22"/>
        </w:rPr>
        <w:t xml:space="preserve">Activity 1, </w:t>
      </w:r>
      <w:r w:rsidR="005D7E45">
        <w:rPr>
          <w:sz w:val="28"/>
          <w:szCs w:val="22"/>
        </w:rPr>
        <w:t>“</w:t>
      </w:r>
      <w:r w:rsidR="005D7E45" w:rsidRPr="002F55DD">
        <w:rPr>
          <w:i/>
          <w:sz w:val="28"/>
          <w:szCs w:val="22"/>
        </w:rPr>
        <w:t>Did You Get It</w:t>
      </w:r>
      <w:r w:rsidR="005D7E45">
        <w:rPr>
          <w:sz w:val="28"/>
          <w:szCs w:val="22"/>
        </w:rPr>
        <w:t>”</w:t>
      </w:r>
    </w:p>
    <w:p w:rsidR="00D3190F" w:rsidRDefault="00D3190F">
      <w:pPr>
        <w:spacing w:after="0" w:line="240" w:lineRule="auto"/>
      </w:pPr>
    </w:p>
    <w:p w:rsidR="00D3190F" w:rsidRDefault="00D3190F">
      <w:pPr>
        <w:spacing w:after="0" w:line="240" w:lineRule="auto"/>
        <w:rPr>
          <w:b/>
          <w:sz w:val="28"/>
          <w:szCs w:val="22"/>
        </w:rPr>
      </w:pPr>
    </w:p>
    <w:p w:rsidR="00D3190F" w:rsidRDefault="00F73498">
      <w:pPr>
        <w:spacing w:after="0" w:line="240" w:lineRule="auto"/>
        <w:rPr>
          <w:sz w:val="28"/>
          <w:szCs w:val="22"/>
        </w:rPr>
      </w:pPr>
      <w:r>
        <w:rPr>
          <w:b/>
          <w:sz w:val="28"/>
          <w:szCs w:val="22"/>
        </w:rPr>
        <w:t xml:space="preserve">Thursday, </w:t>
      </w:r>
      <w:r w:rsidR="00AA0E5F">
        <w:rPr>
          <w:b/>
          <w:sz w:val="28"/>
          <w:szCs w:val="22"/>
        </w:rPr>
        <w:t xml:space="preserve">May </w:t>
      </w:r>
      <w:r w:rsidR="005D7E45">
        <w:rPr>
          <w:b/>
          <w:sz w:val="28"/>
          <w:szCs w:val="22"/>
        </w:rPr>
        <w:t>12</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 xml:space="preserve">Qué </w:t>
      </w:r>
      <w:r w:rsidRPr="00033B51">
        <w:rPr>
          <w:rFonts w:hAnsi="Arial"/>
          <w:sz w:val="28"/>
          <w:szCs w:val="22"/>
        </w:rPr>
        <w:t>and</w:t>
      </w:r>
      <w:r w:rsidRPr="00033B51">
        <w:rPr>
          <w:rFonts w:hAnsi="Arial"/>
          <w:i/>
          <w:sz w:val="28"/>
          <w:szCs w:val="22"/>
        </w:rPr>
        <w:t xml:space="preserve"> Cuál</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D3190F" w:rsidRDefault="00F73498">
      <w:pPr>
        <w:spacing w:after="0" w:line="240" w:lineRule="auto"/>
      </w:pPr>
      <w:r>
        <w:rPr>
          <w:b/>
          <w:sz w:val="28"/>
          <w:szCs w:val="22"/>
        </w:rPr>
        <w:t xml:space="preserve">In-Class Activities: </w:t>
      </w:r>
      <w:r w:rsidR="00033B51">
        <w:rPr>
          <w:sz w:val="28"/>
        </w:rPr>
        <w:t xml:space="preserve">Review </w:t>
      </w:r>
      <w:r w:rsidR="005D7E45">
        <w:rPr>
          <w:sz w:val="28"/>
        </w:rPr>
        <w:t>homework</w:t>
      </w:r>
      <w:r w:rsidR="00033B51">
        <w:rPr>
          <w:sz w:val="28"/>
        </w:rPr>
        <w:t xml:space="preserve"> from yesterday.  Complete </w:t>
      </w:r>
      <w:r w:rsidR="005D7E45">
        <w:rPr>
          <w:sz w:val="28"/>
        </w:rPr>
        <w:t xml:space="preserve">Tweets in Spanish worksheet. Students are given a set of tweets (from Twitter) in Spanish.  They will circle the subjunctive verbs found in the tweets, </w:t>
      </w:r>
      <w:proofErr w:type="gramStart"/>
      <w:r w:rsidR="005D7E45">
        <w:rPr>
          <w:sz w:val="28"/>
        </w:rPr>
        <w:t>then</w:t>
      </w:r>
      <w:proofErr w:type="gramEnd"/>
      <w:r w:rsidR="005D7E45">
        <w:rPr>
          <w:sz w:val="28"/>
        </w:rPr>
        <w:t xml:space="preserve"> determine what the original infinitive was.  This is a vital skill in this chapter, as the subjunctive verbs are identified by the change in vowel from the original verb infinitive.  Complete </w:t>
      </w:r>
      <w:r w:rsidR="005D7E45">
        <w:rPr>
          <w:sz w:val="28"/>
          <w:szCs w:val="22"/>
        </w:rPr>
        <w:t>“</w:t>
      </w:r>
      <w:r w:rsidR="005D7E45" w:rsidRPr="002F55DD">
        <w:rPr>
          <w:i/>
          <w:sz w:val="28"/>
          <w:szCs w:val="22"/>
        </w:rPr>
        <w:t>Did You Get It</w:t>
      </w:r>
      <w:r w:rsidR="005D7E45">
        <w:rPr>
          <w:sz w:val="28"/>
          <w:szCs w:val="22"/>
        </w:rPr>
        <w:t>”</w:t>
      </w:r>
      <w:r w:rsidR="005D7E45">
        <w:rPr>
          <w:sz w:val="28"/>
          <w:szCs w:val="22"/>
        </w:rPr>
        <w:t xml:space="preserve"> worksheet with subjunctive verbs used with the unknown.  Students will be working on sentences like </w:t>
      </w:r>
      <w:r w:rsidR="005D7E45">
        <w:rPr>
          <w:sz w:val="28"/>
          <w:szCs w:val="22"/>
        </w:rPr>
        <w:t>“</w:t>
      </w:r>
      <w:r w:rsidR="005D7E45">
        <w:rPr>
          <w:sz w:val="28"/>
          <w:szCs w:val="22"/>
        </w:rPr>
        <w:t>I need</w:t>
      </w:r>
      <w:r w:rsidR="005D7E45">
        <w:rPr>
          <w:sz w:val="28"/>
          <w:szCs w:val="22"/>
        </w:rPr>
        <w:t>…</w:t>
      </w:r>
      <w:proofErr w:type="gramStart"/>
      <w:r w:rsidR="005D7E45">
        <w:rPr>
          <w:sz w:val="28"/>
          <w:szCs w:val="22"/>
        </w:rPr>
        <w:t>.I</w:t>
      </w:r>
      <w:proofErr w:type="gramEnd"/>
      <w:r w:rsidR="005D7E45">
        <w:rPr>
          <w:sz w:val="28"/>
          <w:szCs w:val="22"/>
        </w:rPr>
        <w:t xml:space="preserve"> want</w:t>
      </w:r>
      <w:r w:rsidR="005D7E45">
        <w:rPr>
          <w:sz w:val="28"/>
          <w:szCs w:val="22"/>
        </w:rPr>
        <w:t>…</w:t>
      </w:r>
      <w:r w:rsidR="005D7E45">
        <w:rPr>
          <w:sz w:val="28"/>
          <w:szCs w:val="22"/>
        </w:rPr>
        <w:t>.</w:t>
      </w:r>
      <w:r w:rsidR="005D7E45">
        <w:rPr>
          <w:sz w:val="28"/>
          <w:szCs w:val="22"/>
        </w:rPr>
        <w:t>”</w:t>
      </w:r>
      <w:r w:rsidR="005D7E45">
        <w:rPr>
          <w:sz w:val="28"/>
          <w:szCs w:val="22"/>
        </w:rPr>
        <w:t xml:space="preserve">, </w:t>
      </w:r>
      <w:r w:rsidR="005D7E45">
        <w:rPr>
          <w:sz w:val="28"/>
          <w:szCs w:val="22"/>
        </w:rPr>
        <w:t>“</w:t>
      </w:r>
      <w:r w:rsidR="005D7E45">
        <w:rPr>
          <w:sz w:val="28"/>
          <w:szCs w:val="22"/>
        </w:rPr>
        <w:t>I am looking for</w:t>
      </w:r>
      <w:r w:rsidR="005D7E45">
        <w:rPr>
          <w:sz w:val="28"/>
          <w:szCs w:val="22"/>
        </w:rPr>
        <w:t>…</w:t>
      </w:r>
      <w:r w:rsidR="005D7E45">
        <w:rPr>
          <w:sz w:val="28"/>
          <w:szCs w:val="22"/>
        </w:rPr>
        <w:t>.</w:t>
      </w:r>
      <w:r w:rsidR="005D7E45">
        <w:rPr>
          <w:sz w:val="28"/>
          <w:szCs w:val="22"/>
        </w:rPr>
        <w:t>”</w:t>
      </w:r>
      <w:r w:rsidR="005D7E45">
        <w:rPr>
          <w:sz w:val="28"/>
          <w:szCs w:val="22"/>
        </w:rPr>
        <w:t xml:space="preserve"> v </w:t>
      </w:r>
      <w:r w:rsidR="005D7E45">
        <w:rPr>
          <w:sz w:val="28"/>
          <w:szCs w:val="22"/>
        </w:rPr>
        <w:t>“</w:t>
      </w:r>
      <w:r w:rsidR="005D7E45">
        <w:rPr>
          <w:sz w:val="28"/>
          <w:szCs w:val="22"/>
        </w:rPr>
        <w:t>I have</w:t>
      </w:r>
      <w:r w:rsidR="005D7E45">
        <w:rPr>
          <w:sz w:val="28"/>
          <w:szCs w:val="22"/>
        </w:rPr>
        <w:t>…”</w:t>
      </w:r>
      <w:r w:rsidR="005D7E45">
        <w:rPr>
          <w:sz w:val="28"/>
          <w:szCs w:val="22"/>
        </w:rPr>
        <w:t xml:space="preserve">  </w:t>
      </w:r>
    </w:p>
    <w:p w:rsidR="00D3190F" w:rsidRPr="005D7E45" w:rsidRDefault="00F73498">
      <w:pPr>
        <w:spacing w:after="0" w:line="240" w:lineRule="auto"/>
        <w:rPr>
          <w:sz w:val="28"/>
          <w:szCs w:val="22"/>
        </w:rPr>
      </w:pPr>
      <w:r>
        <w:rPr>
          <w:b/>
          <w:sz w:val="28"/>
          <w:szCs w:val="22"/>
        </w:rPr>
        <w:t xml:space="preserve">Handouts/Worksheets:  </w:t>
      </w:r>
      <w:r w:rsidR="005D7E45">
        <w:rPr>
          <w:i/>
          <w:sz w:val="28"/>
        </w:rPr>
        <w:t>Twiccionario</w:t>
      </w:r>
      <w:r w:rsidR="005D7E45">
        <w:rPr>
          <w:sz w:val="28"/>
        </w:rPr>
        <w:t xml:space="preserve"> Spanish tweets worksheet</w:t>
      </w:r>
    </w:p>
    <w:p w:rsidR="00D3190F" w:rsidRDefault="00F73498">
      <w:pPr>
        <w:spacing w:after="0" w:line="240" w:lineRule="auto"/>
        <w:rPr>
          <w:b/>
          <w:sz w:val="28"/>
          <w:szCs w:val="22"/>
        </w:rPr>
      </w:pPr>
      <w:r>
        <w:rPr>
          <w:b/>
          <w:sz w:val="28"/>
          <w:szCs w:val="22"/>
        </w:rPr>
        <w:t xml:space="preserve">Homework: </w:t>
      </w:r>
      <w:r w:rsidR="005D7E45">
        <w:rPr>
          <w:sz w:val="28"/>
          <w:szCs w:val="22"/>
        </w:rPr>
        <w:t>“</w:t>
      </w:r>
      <w:r w:rsidR="005D7E45" w:rsidRPr="002F55DD">
        <w:rPr>
          <w:i/>
          <w:sz w:val="28"/>
          <w:szCs w:val="22"/>
        </w:rPr>
        <w:t>Did You Get It</w:t>
      </w:r>
      <w:r w:rsidR="005D7E45">
        <w:rPr>
          <w:sz w:val="28"/>
          <w:szCs w:val="22"/>
        </w:rPr>
        <w:t>”</w:t>
      </w:r>
      <w:r w:rsidR="005D7E45">
        <w:rPr>
          <w:sz w:val="28"/>
          <w:szCs w:val="22"/>
        </w:rPr>
        <w:t xml:space="preserve"> Activity 3</w:t>
      </w:r>
    </w:p>
    <w:p w:rsidR="00D3190F" w:rsidRDefault="00D3190F">
      <w:pPr>
        <w:spacing w:after="0" w:line="240" w:lineRule="auto"/>
        <w:rPr>
          <w:sz w:val="28"/>
          <w:szCs w:val="22"/>
        </w:rPr>
      </w:pPr>
    </w:p>
    <w:p w:rsidR="00D3190F" w:rsidRDefault="00F73498">
      <w:pPr>
        <w:spacing w:after="0" w:line="240" w:lineRule="auto"/>
      </w:pPr>
      <w:r>
        <w:rPr>
          <w:b/>
          <w:sz w:val="28"/>
          <w:szCs w:val="22"/>
        </w:rPr>
        <w:t xml:space="preserve">Friday, </w:t>
      </w:r>
      <w:r w:rsidR="00AA0E5F">
        <w:rPr>
          <w:b/>
          <w:sz w:val="28"/>
          <w:szCs w:val="22"/>
        </w:rPr>
        <w:t xml:space="preserve">May </w:t>
      </w:r>
      <w:r w:rsidR="005D7E45">
        <w:rPr>
          <w:b/>
          <w:sz w:val="28"/>
          <w:szCs w:val="22"/>
        </w:rPr>
        <w:t>13</w:t>
      </w:r>
    </w:p>
    <w:p w:rsidR="00FA4B2C" w:rsidRDefault="00F73498" w:rsidP="00F73498">
      <w:pPr>
        <w:spacing w:after="0" w:line="240" w:lineRule="auto"/>
        <w:rPr>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FA4B2C" w:rsidRPr="005D7E45" w:rsidRDefault="00FA4B2C" w:rsidP="00FA4B2C">
      <w:pPr>
        <w:spacing w:after="0" w:line="240" w:lineRule="auto"/>
      </w:pPr>
      <w:r>
        <w:rPr>
          <w:b/>
          <w:sz w:val="28"/>
          <w:szCs w:val="22"/>
        </w:rPr>
        <w:t xml:space="preserve">In-Class Activities: </w:t>
      </w:r>
      <w:r w:rsidR="005D7E45">
        <w:rPr>
          <w:sz w:val="28"/>
        </w:rPr>
        <w:t xml:space="preserve">Review of the uses of the subjunctive from this week.  Students complete </w:t>
      </w:r>
      <w:r w:rsidR="005D7E45" w:rsidRPr="002F55DD">
        <w:rPr>
          <w:i/>
          <w:sz w:val="28"/>
        </w:rPr>
        <w:t>The Subjuncti</w:t>
      </w:r>
      <w:r w:rsidR="005D7E45">
        <w:rPr>
          <w:i/>
          <w:sz w:val="28"/>
        </w:rPr>
        <w:t>ve Mood</w:t>
      </w:r>
      <w:r w:rsidR="005D7E45" w:rsidRPr="002F55DD">
        <w:rPr>
          <w:i/>
          <w:sz w:val="28"/>
        </w:rPr>
        <w:t xml:space="preserve"> with Conjunctions #</w:t>
      </w:r>
      <w:r w:rsidR="005D7E45">
        <w:rPr>
          <w:i/>
          <w:sz w:val="28"/>
        </w:rPr>
        <w:t xml:space="preserve">3, </w:t>
      </w:r>
      <w:r w:rsidR="005D7E45">
        <w:rPr>
          <w:sz w:val="28"/>
        </w:rPr>
        <w:t xml:space="preserve">as well as </w:t>
      </w:r>
      <w:r w:rsidR="005D7E45">
        <w:rPr>
          <w:sz w:val="28"/>
          <w:szCs w:val="22"/>
        </w:rPr>
        <w:t>“</w:t>
      </w:r>
      <w:r w:rsidR="005D7E45" w:rsidRPr="002F55DD">
        <w:rPr>
          <w:i/>
          <w:sz w:val="28"/>
          <w:szCs w:val="22"/>
        </w:rPr>
        <w:t>Did You Get It</w:t>
      </w:r>
      <w:r w:rsidR="005D7E45">
        <w:rPr>
          <w:sz w:val="28"/>
          <w:szCs w:val="22"/>
        </w:rPr>
        <w:t>”</w:t>
      </w:r>
      <w:r w:rsidR="005D7E45">
        <w:rPr>
          <w:sz w:val="28"/>
          <w:szCs w:val="22"/>
        </w:rPr>
        <w:t xml:space="preserve"> Activity 4.  Guided Notes: the Conditional Tense. (</w:t>
      </w:r>
      <w:proofErr w:type="gramStart"/>
      <w:r w:rsidR="005D7E45">
        <w:rPr>
          <w:sz w:val="28"/>
          <w:szCs w:val="22"/>
        </w:rPr>
        <w:t>presentation</w:t>
      </w:r>
      <w:proofErr w:type="gramEnd"/>
      <w:r w:rsidR="005D7E45">
        <w:rPr>
          <w:sz w:val="28"/>
          <w:szCs w:val="22"/>
        </w:rPr>
        <w:t xml:space="preserve">) </w:t>
      </w:r>
      <w:proofErr w:type="gramStart"/>
      <w:r w:rsidR="005D7E45">
        <w:rPr>
          <w:sz w:val="28"/>
          <w:szCs w:val="22"/>
        </w:rPr>
        <w:t>Conditional verb conjugation practice in class.</w:t>
      </w:r>
      <w:proofErr w:type="gramEnd"/>
    </w:p>
    <w:p w:rsidR="00FA4B2C" w:rsidRPr="005D7E45" w:rsidRDefault="00FA4B2C" w:rsidP="00FA4B2C">
      <w:pPr>
        <w:spacing w:after="0" w:line="240" w:lineRule="auto"/>
        <w:rPr>
          <w:i/>
          <w:sz w:val="28"/>
          <w:szCs w:val="22"/>
        </w:rPr>
      </w:pPr>
      <w:r>
        <w:rPr>
          <w:b/>
          <w:sz w:val="28"/>
          <w:szCs w:val="22"/>
        </w:rPr>
        <w:t xml:space="preserve">Handouts/Worksheets: </w:t>
      </w:r>
      <w:r w:rsidR="005D7E45" w:rsidRPr="002F55DD">
        <w:rPr>
          <w:i/>
          <w:sz w:val="28"/>
        </w:rPr>
        <w:t>The Subjuncti</w:t>
      </w:r>
      <w:r w:rsidR="005D7E45">
        <w:rPr>
          <w:i/>
          <w:sz w:val="28"/>
        </w:rPr>
        <w:t>ve Mood</w:t>
      </w:r>
      <w:r w:rsidR="005D7E45" w:rsidRPr="002F55DD">
        <w:rPr>
          <w:i/>
          <w:sz w:val="28"/>
        </w:rPr>
        <w:t xml:space="preserve"> with Conjunctions #</w:t>
      </w:r>
      <w:r w:rsidR="005D7E45">
        <w:rPr>
          <w:i/>
          <w:sz w:val="28"/>
        </w:rPr>
        <w:t xml:space="preserve">3, </w:t>
      </w:r>
      <w:r w:rsidR="005D7E45">
        <w:rPr>
          <w:sz w:val="28"/>
        </w:rPr>
        <w:t xml:space="preserve">Guided Notes: The Conditional Tense, </w:t>
      </w:r>
      <w:r w:rsidR="005D7E45" w:rsidRPr="005D7E45">
        <w:rPr>
          <w:i/>
          <w:sz w:val="28"/>
        </w:rPr>
        <w:t>Conditional Verb Conjugations #1</w:t>
      </w:r>
    </w:p>
    <w:p w:rsidR="00F73498" w:rsidRDefault="00FA4B2C" w:rsidP="00FA4B2C">
      <w:pPr>
        <w:spacing w:after="0" w:line="240" w:lineRule="auto"/>
        <w:rPr>
          <w:b/>
          <w:sz w:val="28"/>
          <w:szCs w:val="22"/>
        </w:rPr>
      </w:pPr>
      <w:r>
        <w:rPr>
          <w:b/>
          <w:sz w:val="28"/>
          <w:szCs w:val="22"/>
        </w:rPr>
        <w:t>Homework:  none</w:t>
      </w:r>
    </w:p>
    <w:p w:rsidR="00D3190F" w:rsidRDefault="00D3190F">
      <w:pPr>
        <w:spacing w:after="0" w:line="240" w:lineRule="auto"/>
      </w:pPr>
    </w:p>
    <w:p w:rsidR="00D3190F" w:rsidRDefault="00F73498">
      <w:pPr>
        <w:spacing w:after="0" w:line="240" w:lineRule="auto"/>
        <w:rPr>
          <w:sz w:val="28"/>
        </w:rPr>
      </w:pPr>
      <w:r>
        <w:rPr>
          <w:b/>
          <w:sz w:val="28"/>
          <w:szCs w:val="22"/>
        </w:rPr>
        <w:t>Content Standards for this week:</w:t>
      </w:r>
      <w:r>
        <w:rPr>
          <w:b/>
          <w:sz w:val="28"/>
          <w:szCs w:val="22"/>
        </w:rPr>
        <w:t> </w:t>
      </w:r>
      <w:r>
        <w:rPr>
          <w:sz w:val="28"/>
          <w:szCs w:val="22"/>
        </w:rPr>
        <w:t>Communication: Communicate in languages other than English. Grade 11 standards: A1, B2, C3, D4, E5, F6, G7, H8, H9, I10, J11, J12, K13; Cultures:Gain knowledge and understanding of other cultures. Grade 11 standards: A1, B2, B3, C4, C5, D6, D7.</w:t>
      </w:r>
      <w:r>
        <w:rPr>
          <w:sz w:val="28"/>
          <w:szCs w:val="22"/>
        </w:rPr>
        <w:t> </w:t>
      </w:r>
      <w:r>
        <w:rPr>
          <w:sz w:val="28"/>
          <w:szCs w:val="22"/>
        </w:rPr>
        <w:t xml:space="preserve"> Connections: Connect with other disciplines and acquire information. Grade 11 standards: A1, A2, B4.</w:t>
      </w:r>
      <w:r>
        <w:rPr>
          <w:sz w:val="28"/>
          <w:szCs w:val="22"/>
        </w:rPr>
        <w:t> </w:t>
      </w:r>
      <w:r>
        <w:rPr>
          <w:sz w:val="28"/>
          <w:szCs w:val="22"/>
        </w:rPr>
        <w:t xml:space="preserve"> Comparisons: Develop insight into the nature of language and culture. Grade 11 Standards: A1, B2, C3, C4, C5, C6, D7.</w:t>
      </w:r>
      <w:r>
        <w:rPr>
          <w:sz w:val="28"/>
          <w:szCs w:val="22"/>
        </w:rPr>
        <w:t> </w:t>
      </w:r>
      <w:r>
        <w:rPr>
          <w:sz w:val="28"/>
          <w:szCs w:val="22"/>
        </w:rPr>
        <w:t xml:space="preserve"> Communities: Participate in multilingual communities and cultures at home and around the world. Grade 11 Standards: A1, E8, F10, G11</w:t>
      </w:r>
    </w:p>
    <w:sectPr w:rsidR="00D3190F" w:rsidSect="00D3190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71F1E"/>
    <w:multiLevelType w:val="hybridMultilevel"/>
    <w:tmpl w:val="1CC4E14C"/>
    <w:lvl w:ilvl="0" w:tplc="B734E4CE">
      <w:numFmt w:val="bullet"/>
      <w:lvlText w:val=""/>
      <w:lvlJc w:val="left"/>
      <w:pPr>
        <w:ind w:left="720" w:hanging="360"/>
      </w:pPr>
      <w:rPr>
        <w:rFonts w:ascii="Symbol"/>
      </w:rPr>
    </w:lvl>
    <w:lvl w:ilvl="1" w:tplc="5B0658CA">
      <w:numFmt w:val="bullet"/>
      <w:lvlText w:val="o"/>
      <w:lvlJc w:val="left"/>
      <w:pPr>
        <w:ind w:left="1440" w:hanging="1080"/>
      </w:pPr>
      <w:rPr>
        <w:rFonts w:ascii="Courier New"/>
      </w:rPr>
    </w:lvl>
    <w:lvl w:ilvl="2" w:tplc="C096B9E8">
      <w:numFmt w:val="bullet"/>
      <w:lvlText w:val=""/>
      <w:lvlJc w:val="left"/>
      <w:pPr>
        <w:ind w:left="2160" w:hanging="1800"/>
      </w:pPr>
    </w:lvl>
    <w:lvl w:ilvl="3" w:tplc="68367CDA">
      <w:numFmt w:val="bullet"/>
      <w:lvlText w:val=""/>
      <w:lvlJc w:val="left"/>
      <w:pPr>
        <w:ind w:left="2880" w:hanging="2520"/>
      </w:pPr>
      <w:rPr>
        <w:rFonts w:ascii="Symbol"/>
      </w:rPr>
    </w:lvl>
    <w:lvl w:ilvl="4" w:tplc="28F82DB8">
      <w:numFmt w:val="bullet"/>
      <w:lvlText w:val="o"/>
      <w:lvlJc w:val="left"/>
      <w:pPr>
        <w:ind w:left="3600" w:hanging="3240"/>
      </w:pPr>
      <w:rPr>
        <w:rFonts w:ascii="Courier New"/>
      </w:rPr>
    </w:lvl>
    <w:lvl w:ilvl="5" w:tplc="705253C0">
      <w:numFmt w:val="bullet"/>
      <w:lvlText w:val=""/>
      <w:lvlJc w:val="left"/>
      <w:pPr>
        <w:ind w:left="4320" w:hanging="3960"/>
      </w:pPr>
    </w:lvl>
    <w:lvl w:ilvl="6" w:tplc="48EA90B6">
      <w:numFmt w:val="bullet"/>
      <w:lvlText w:val=""/>
      <w:lvlJc w:val="left"/>
      <w:pPr>
        <w:ind w:left="5040" w:hanging="4680"/>
      </w:pPr>
      <w:rPr>
        <w:rFonts w:ascii="Symbol"/>
      </w:rPr>
    </w:lvl>
    <w:lvl w:ilvl="7" w:tplc="3A227DF0">
      <w:numFmt w:val="bullet"/>
      <w:lvlText w:val="o"/>
      <w:lvlJc w:val="left"/>
      <w:pPr>
        <w:ind w:left="5760" w:hanging="5400"/>
      </w:pPr>
      <w:rPr>
        <w:rFonts w:ascii="Courier New"/>
      </w:rPr>
    </w:lvl>
    <w:lvl w:ilvl="8" w:tplc="F9BC6E7A">
      <w:numFmt w:val="bullet"/>
      <w:lvlText w:val=""/>
      <w:lvlJc w:val="left"/>
      <w:pPr>
        <w:ind w:left="6480" w:hanging="6120"/>
      </w:pPr>
    </w:lvl>
  </w:abstractNum>
  <w:abstractNum w:abstractNumId="1">
    <w:nsid w:val="661F0B4E"/>
    <w:multiLevelType w:val="hybridMultilevel"/>
    <w:tmpl w:val="CAE2C908"/>
    <w:lvl w:ilvl="0" w:tplc="BB2E567C">
      <w:start w:val="1"/>
      <w:numFmt w:val="decimal"/>
      <w:lvlText w:val="%1."/>
      <w:lvlJc w:val="left"/>
      <w:pPr>
        <w:ind w:left="720" w:hanging="360"/>
      </w:pPr>
    </w:lvl>
    <w:lvl w:ilvl="1" w:tplc="432C3960">
      <w:start w:val="1"/>
      <w:numFmt w:val="decimal"/>
      <w:lvlText w:val="%2."/>
      <w:lvlJc w:val="left"/>
      <w:pPr>
        <w:ind w:left="1440" w:hanging="1080"/>
      </w:pPr>
    </w:lvl>
    <w:lvl w:ilvl="2" w:tplc="A934A180">
      <w:start w:val="1"/>
      <w:numFmt w:val="decimal"/>
      <w:lvlText w:val="%3."/>
      <w:lvlJc w:val="left"/>
      <w:pPr>
        <w:ind w:left="2160" w:hanging="1980"/>
      </w:pPr>
    </w:lvl>
    <w:lvl w:ilvl="3" w:tplc="5A92E4C6">
      <w:start w:val="1"/>
      <w:numFmt w:val="decimal"/>
      <w:lvlText w:val="%4."/>
      <w:lvlJc w:val="left"/>
      <w:pPr>
        <w:ind w:left="2880" w:hanging="2520"/>
      </w:pPr>
    </w:lvl>
    <w:lvl w:ilvl="4" w:tplc="1088A936">
      <w:start w:val="1"/>
      <w:numFmt w:val="decimal"/>
      <w:lvlText w:val="%5."/>
      <w:lvlJc w:val="left"/>
      <w:pPr>
        <w:ind w:left="3600" w:hanging="3240"/>
      </w:pPr>
    </w:lvl>
    <w:lvl w:ilvl="5" w:tplc="225EB7F0">
      <w:start w:val="1"/>
      <w:numFmt w:val="decimal"/>
      <w:lvlText w:val="%6."/>
      <w:lvlJc w:val="left"/>
      <w:pPr>
        <w:ind w:left="4320" w:hanging="4140"/>
      </w:pPr>
    </w:lvl>
    <w:lvl w:ilvl="6" w:tplc="12FCD4E8">
      <w:start w:val="1"/>
      <w:numFmt w:val="decimal"/>
      <w:lvlText w:val="%7."/>
      <w:lvlJc w:val="left"/>
      <w:pPr>
        <w:ind w:left="5040" w:hanging="4680"/>
      </w:pPr>
    </w:lvl>
    <w:lvl w:ilvl="7" w:tplc="4A786614">
      <w:start w:val="1"/>
      <w:numFmt w:val="decimal"/>
      <w:lvlText w:val="%8."/>
      <w:lvlJc w:val="left"/>
      <w:pPr>
        <w:ind w:left="5760" w:hanging="5400"/>
      </w:pPr>
    </w:lvl>
    <w:lvl w:ilvl="8" w:tplc="9CD4F246">
      <w:start w:val="1"/>
      <w:numFmt w:val="decimal"/>
      <w:lvlText w:val="%9."/>
      <w:lvlJc w:val="left"/>
      <w:pPr>
        <w:ind w:left="6480" w:hanging="630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compat>
    <w:useFELayout/>
  </w:compat>
  <w:rsids>
    <w:rsidRoot w:val="00AA6F2E"/>
    <w:rsid w:val="00012738"/>
    <w:rsid w:val="00033B51"/>
    <w:rsid w:val="001C5A74"/>
    <w:rsid w:val="002F55DD"/>
    <w:rsid w:val="005D7E45"/>
    <w:rsid w:val="0072574C"/>
    <w:rsid w:val="007A2423"/>
    <w:rsid w:val="00825FF0"/>
    <w:rsid w:val="00AA0E5F"/>
    <w:rsid w:val="00AA6F2E"/>
    <w:rsid w:val="00CB2CBC"/>
    <w:rsid w:val="00D3190F"/>
    <w:rsid w:val="00F73498"/>
    <w:rsid w:val="00FA4B2C"/>
  </w:rsids>
  <m:mathPr>
    <m:mathFont m:val="Lucida Handwriting"/>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90F"/>
    <w:pPr>
      <w:spacing w:after="200" w:line="276" w:lineRule="auto"/>
    </w:pPr>
    <w:rPr>
      <w:rFonts w:ascii="Arial"/>
      <w:sz w:val="24"/>
      <w:szCs w:val="24"/>
    </w:rPr>
  </w:style>
  <w:style w:type="paragraph" w:styleId="Heading1">
    <w:name w:val="heading 1"/>
    <w:basedOn w:val="Normal"/>
    <w:qFormat/>
    <w:rsid w:val="00D3190F"/>
    <w:pPr>
      <w:spacing w:before="480"/>
      <w:outlineLvl w:val="0"/>
    </w:pPr>
    <w:rPr>
      <w:b/>
      <w:color w:val="345A8A"/>
      <w:sz w:val="32"/>
    </w:rPr>
  </w:style>
  <w:style w:type="paragraph" w:styleId="Heading2">
    <w:name w:val="heading 2"/>
    <w:basedOn w:val="Normal"/>
    <w:qFormat/>
    <w:rsid w:val="00D3190F"/>
    <w:pPr>
      <w:spacing w:before="200"/>
      <w:outlineLvl w:val="1"/>
    </w:pPr>
    <w:rPr>
      <w:b/>
      <w:color w:val="4F81BD"/>
      <w:sz w:val="26"/>
    </w:rPr>
  </w:style>
  <w:style w:type="paragraph" w:styleId="Heading3">
    <w:name w:val="heading 3"/>
    <w:basedOn w:val="Normal"/>
    <w:qFormat/>
    <w:rsid w:val="00D3190F"/>
    <w:pPr>
      <w:spacing w:before="200"/>
      <w:outlineLvl w:val="2"/>
    </w:pPr>
    <w:rPr>
      <w:b/>
      <w:color w:val="4F81BD"/>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qFormat/>
    <w:rsid w:val="00D3190F"/>
    <w:rPr>
      <w:color w:val="0000FF"/>
      <w:u w:val="single"/>
    </w:rPr>
  </w:style>
  <w:style w:type="paragraph" w:styleId="Subtitle">
    <w:name w:val="Subtitle"/>
    <w:basedOn w:val="Normal"/>
    <w:qFormat/>
    <w:rsid w:val="00D3190F"/>
    <w:rPr>
      <w:i/>
      <w:color w:val="4F81BD"/>
    </w:rPr>
  </w:style>
  <w:style w:type="paragraph" w:styleId="Title">
    <w:name w:val="Title"/>
    <w:basedOn w:val="Normal"/>
    <w:qFormat/>
    <w:rsid w:val="00D3190F"/>
    <w:pPr>
      <w:spacing w:after="300"/>
    </w:pPr>
    <w:rPr>
      <w:color w:val="17365D"/>
      <w:sz w:val="52"/>
    </w:rPr>
  </w:style>
  <w:style w:type="paragraph" w:customStyle="1" w:styleId="docDefaults">
    <w:name w:val="docDefaults"/>
    <w:qFormat/>
    <w:rsid w:val="00D319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1198</Words>
  <Characters>6831</Characters>
  <Application>Microsoft Macintosh Word</Application>
  <DocSecurity>0</DocSecurity>
  <Lines>56</Lines>
  <Paragraphs>13</Paragraphs>
  <ScaleCrop>false</ScaleCrop>
  <Company/>
  <LinksUpToDate>false</LinksUpToDate>
  <CharactersWithSpaces>8388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LHSD</dc:creator>
  <cp:keywords/>
  <dc:description/>
  <cp:lastModifiedBy>LHSD</cp:lastModifiedBy>
  <cp:revision>2</cp:revision>
  <dcterms:created xsi:type="dcterms:W3CDTF">2016-05-12T16:54:00Z</dcterms:created>
  <dcterms:modified xsi:type="dcterms:W3CDTF">2016-05-12T16:54:00Z</dcterms:modified>
</cp:coreProperties>
</file>