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EA" w:rsidRDefault="00777180">
      <w:hyperlink r:id="rId5" w:history="1">
        <w:r>
          <w:rPr>
            <w:rStyle w:val="Hyperlink"/>
          </w:rPr>
          <w:t>http://www.pewresearch.org/quiz/the-news-iq-quiz/</w:t>
        </w:r>
      </w:hyperlink>
    </w:p>
    <w:p w:rsidR="00777180" w:rsidRDefault="00777180">
      <w:bookmarkStart w:id="0" w:name="_GoBack"/>
      <w:bookmarkEnd w:id="0"/>
    </w:p>
    <w:sectPr w:rsidR="0077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80"/>
    <w:rsid w:val="002A73EA"/>
    <w:rsid w:val="007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7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7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wresearch.org/quiz/the-news-iq-qu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Hellerstein</dc:creator>
  <cp:lastModifiedBy>Seth Hellerstein</cp:lastModifiedBy>
  <cp:revision>1</cp:revision>
  <dcterms:created xsi:type="dcterms:W3CDTF">2013-12-17T12:41:00Z</dcterms:created>
  <dcterms:modified xsi:type="dcterms:W3CDTF">2013-12-17T12:42:00Z</dcterms:modified>
</cp:coreProperties>
</file>